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0A7E56" w14:textId="5E686664" w:rsidR="0005285F" w:rsidRPr="00C40996" w:rsidRDefault="0005285F" w:rsidP="0073736B">
      <w:pPr>
        <w:spacing w:after="0" w:line="240" w:lineRule="auto"/>
        <w:jc w:val="both"/>
        <w:rPr>
          <w:rFonts w:ascii="Aptos" w:eastAsia="Arial" w:hAnsi="Aptos" w:cs="Arial"/>
          <w:b/>
          <w:color w:val="000000"/>
        </w:rPr>
      </w:pPr>
      <w:r w:rsidRPr="00C43D1F">
        <w:rPr>
          <w:rFonts w:ascii="Aptos" w:eastAsia="Arial" w:hAnsi="Aptos" w:cs="Arial"/>
          <w:b/>
          <w:color w:val="000000"/>
        </w:rPr>
        <w:t>LIC. IRVING RAFAEL LOERA TALAMANTES</w:t>
      </w:r>
      <w:r w:rsidR="004966B0">
        <w:rPr>
          <w:rFonts w:ascii="Aptos" w:eastAsia="Arial" w:hAnsi="Aptos" w:cs="Arial"/>
          <w:b/>
          <w:color w:val="000000"/>
        </w:rPr>
        <w:t>,</w:t>
      </w:r>
      <w:r w:rsidRPr="00C40996">
        <w:rPr>
          <w:rFonts w:ascii="Aptos" w:eastAsia="Arial" w:hAnsi="Aptos" w:cs="Arial"/>
          <w:b/>
          <w:color w:val="000000"/>
        </w:rPr>
        <w:t xml:space="preserve"> SECRETARIO DE DESARROLLO HUMANO Y BIEN COMÚN, CON FUNDAMENTO EN LO DISPUESTO POR LOS ARTÍCULOS 2 FRACCIÓN I, 24 FRACCIÓN IV Y 27 FRACCIONES XVIII Y XIX DE LA LEY ORG</w:t>
      </w:r>
      <w:r w:rsidR="00745B8C">
        <w:rPr>
          <w:rFonts w:ascii="Aptos" w:eastAsia="Arial" w:hAnsi="Aptos" w:cs="Arial"/>
          <w:b/>
          <w:color w:val="000000"/>
        </w:rPr>
        <w:t>Á</w:t>
      </w:r>
      <w:r w:rsidRPr="00C40996">
        <w:rPr>
          <w:rFonts w:ascii="Aptos" w:eastAsia="Arial" w:hAnsi="Aptos" w:cs="Arial"/>
          <w:b/>
          <w:color w:val="000000"/>
        </w:rPr>
        <w:t>NICA DEL PODER EJECUTIVO DEL ESTADO DE CHIHUAHUA;</w:t>
      </w:r>
      <w:r w:rsidR="007C7251">
        <w:rPr>
          <w:rFonts w:ascii="Aptos" w:eastAsia="Arial" w:hAnsi="Aptos" w:cs="Arial"/>
          <w:b/>
          <w:color w:val="000000"/>
        </w:rPr>
        <w:t xml:space="preserve"> </w:t>
      </w:r>
      <w:r w:rsidRPr="00C40996">
        <w:rPr>
          <w:rFonts w:ascii="Aptos" w:eastAsia="Arial" w:hAnsi="Aptos" w:cs="Arial"/>
          <w:b/>
          <w:color w:val="000000"/>
        </w:rPr>
        <w:t>1 FRACCI</w:t>
      </w:r>
      <w:r w:rsidR="004966B0">
        <w:rPr>
          <w:rFonts w:ascii="Aptos" w:eastAsia="Arial" w:hAnsi="Aptos" w:cs="Arial"/>
          <w:b/>
          <w:color w:val="000000"/>
        </w:rPr>
        <w:t>Ó</w:t>
      </w:r>
      <w:r w:rsidRPr="00C40996">
        <w:rPr>
          <w:rFonts w:ascii="Aptos" w:eastAsia="Arial" w:hAnsi="Aptos" w:cs="Arial"/>
          <w:b/>
          <w:color w:val="000000"/>
        </w:rPr>
        <w:t>N III Y 5 DE LA LEY DE PRESUPUES</w:t>
      </w:r>
      <w:r w:rsidR="004966B0">
        <w:rPr>
          <w:rFonts w:ascii="Aptos" w:eastAsia="Arial" w:hAnsi="Aptos" w:cs="Arial"/>
          <w:b/>
          <w:color w:val="000000"/>
        </w:rPr>
        <w:t>T</w:t>
      </w:r>
      <w:r w:rsidRPr="00C40996">
        <w:rPr>
          <w:rFonts w:ascii="Aptos" w:eastAsia="Arial" w:hAnsi="Aptos" w:cs="Arial"/>
          <w:b/>
          <w:color w:val="000000"/>
        </w:rPr>
        <w:t>O DE EGRESOS, CONTABILIDAD GUBERNAMENTAL Y GASTO PÚBLICO DEL ESTADO DE CHIHUAHUA</w:t>
      </w:r>
      <w:r w:rsidR="00CA4B77">
        <w:rPr>
          <w:rFonts w:ascii="Aptos" w:eastAsia="Arial" w:hAnsi="Aptos" w:cs="Arial"/>
          <w:b/>
          <w:color w:val="000000"/>
        </w:rPr>
        <w:t>;</w:t>
      </w:r>
      <w:r w:rsidRPr="00C40996">
        <w:rPr>
          <w:rFonts w:ascii="Aptos" w:eastAsia="Arial" w:hAnsi="Aptos" w:cs="Arial"/>
          <w:b/>
          <w:color w:val="000000"/>
        </w:rPr>
        <w:t xml:space="preserve"> 11 DEL DECRETO No. </w:t>
      </w:r>
      <w:r w:rsidRPr="00165351">
        <w:rPr>
          <w:rFonts w:ascii="Aptos" w:eastAsia="Arial" w:hAnsi="Aptos" w:cs="Arial"/>
          <w:b/>
          <w:color w:val="000000"/>
        </w:rPr>
        <w:t>LXVII</w:t>
      </w:r>
      <w:r w:rsidR="00310976" w:rsidRPr="00165351">
        <w:rPr>
          <w:rFonts w:ascii="Aptos" w:eastAsia="Arial" w:hAnsi="Aptos" w:cs="Arial"/>
          <w:b/>
          <w:color w:val="000000"/>
        </w:rPr>
        <w:t>I</w:t>
      </w:r>
      <w:r w:rsidRPr="00165351">
        <w:rPr>
          <w:rFonts w:ascii="Aptos" w:eastAsia="Arial" w:hAnsi="Aptos" w:cs="Arial"/>
          <w:b/>
          <w:color w:val="000000"/>
        </w:rPr>
        <w:t>/APPE</w:t>
      </w:r>
      <w:r w:rsidR="00310976" w:rsidRPr="00165351">
        <w:rPr>
          <w:rFonts w:ascii="Aptos" w:eastAsia="Arial" w:hAnsi="Aptos" w:cs="Arial"/>
          <w:b/>
          <w:color w:val="000000"/>
        </w:rPr>
        <w:t>E</w:t>
      </w:r>
      <w:r w:rsidRPr="00165351">
        <w:rPr>
          <w:rFonts w:ascii="Aptos" w:eastAsia="Arial" w:hAnsi="Aptos" w:cs="Arial"/>
          <w:b/>
          <w:color w:val="000000"/>
        </w:rPr>
        <w:t>/0</w:t>
      </w:r>
      <w:r w:rsidR="00310976" w:rsidRPr="00165351">
        <w:rPr>
          <w:rFonts w:ascii="Aptos" w:eastAsia="Arial" w:hAnsi="Aptos" w:cs="Arial"/>
          <w:b/>
          <w:color w:val="000000"/>
        </w:rPr>
        <w:t>171</w:t>
      </w:r>
      <w:r w:rsidRPr="00165351">
        <w:rPr>
          <w:rFonts w:ascii="Aptos" w:eastAsia="Arial" w:hAnsi="Aptos" w:cs="Arial"/>
          <w:b/>
          <w:color w:val="000000"/>
        </w:rPr>
        <w:t>/202</w:t>
      </w:r>
      <w:r w:rsidR="00310976" w:rsidRPr="00165351">
        <w:rPr>
          <w:rFonts w:ascii="Aptos" w:eastAsia="Arial" w:hAnsi="Aptos" w:cs="Arial"/>
          <w:b/>
          <w:color w:val="000000"/>
        </w:rPr>
        <w:t>4</w:t>
      </w:r>
      <w:r w:rsidRPr="00165351">
        <w:rPr>
          <w:rFonts w:ascii="Aptos" w:eastAsia="Arial" w:hAnsi="Aptos" w:cs="Arial"/>
          <w:b/>
          <w:color w:val="000000"/>
        </w:rPr>
        <w:t xml:space="preserve"> I.</w:t>
      </w:r>
      <w:r w:rsidR="00310976" w:rsidRPr="00165351">
        <w:rPr>
          <w:rFonts w:ascii="Aptos" w:eastAsia="Arial" w:hAnsi="Aptos" w:cs="Arial"/>
          <w:b/>
          <w:color w:val="000000"/>
        </w:rPr>
        <w:t xml:space="preserve"> </w:t>
      </w:r>
      <w:r w:rsidRPr="00165351">
        <w:rPr>
          <w:rFonts w:ascii="Aptos" w:eastAsia="Arial" w:hAnsi="Aptos" w:cs="Arial"/>
          <w:b/>
          <w:color w:val="000000"/>
        </w:rPr>
        <w:t>P.O.,</w:t>
      </w:r>
      <w:r w:rsidRPr="00C40996">
        <w:rPr>
          <w:rFonts w:ascii="Aptos" w:eastAsia="Arial" w:hAnsi="Aptos" w:cs="Arial"/>
          <w:b/>
          <w:color w:val="000000"/>
        </w:rPr>
        <w:t xml:space="preserve"> POR EL QUE SE EXPIDI</w:t>
      </w:r>
      <w:r w:rsidR="004966B0">
        <w:rPr>
          <w:rFonts w:ascii="Aptos" w:eastAsia="Arial" w:hAnsi="Aptos" w:cs="Arial"/>
          <w:b/>
          <w:color w:val="000000"/>
        </w:rPr>
        <w:t>Ó</w:t>
      </w:r>
      <w:r w:rsidRPr="00C40996">
        <w:rPr>
          <w:rFonts w:ascii="Aptos" w:eastAsia="Arial" w:hAnsi="Aptos" w:cs="Arial"/>
          <w:b/>
          <w:color w:val="000000"/>
        </w:rPr>
        <w:t xml:space="preserve"> EL PRESUPUESTO DE EGRESOS DEL ESTADO DE CHIH</w:t>
      </w:r>
      <w:r w:rsidR="004966B0">
        <w:rPr>
          <w:rFonts w:ascii="Aptos" w:eastAsia="Arial" w:hAnsi="Aptos" w:cs="Arial"/>
          <w:b/>
          <w:color w:val="000000"/>
        </w:rPr>
        <w:t>U</w:t>
      </w:r>
      <w:r w:rsidRPr="00C40996">
        <w:rPr>
          <w:rFonts w:ascii="Aptos" w:eastAsia="Arial" w:hAnsi="Aptos" w:cs="Arial"/>
          <w:b/>
          <w:color w:val="000000"/>
        </w:rPr>
        <w:t>AHUA PARA EL EJERCICIO FISCAL</w:t>
      </w:r>
      <w:r w:rsidRPr="00165351">
        <w:rPr>
          <w:rFonts w:ascii="Aptos" w:eastAsia="Arial" w:hAnsi="Aptos" w:cs="Arial"/>
          <w:b/>
          <w:color w:val="000000"/>
        </w:rPr>
        <w:t xml:space="preserve"> 2025</w:t>
      </w:r>
      <w:r w:rsidRPr="00C40996">
        <w:rPr>
          <w:rFonts w:ascii="Aptos" w:eastAsia="Arial" w:hAnsi="Aptos" w:cs="Arial"/>
          <w:b/>
          <w:color w:val="000000"/>
        </w:rPr>
        <w:t>, PUBLICADO EN EL PERI</w:t>
      </w:r>
      <w:r w:rsidR="00CA4B77">
        <w:rPr>
          <w:rFonts w:ascii="Aptos" w:eastAsia="Arial" w:hAnsi="Aptos" w:cs="Arial"/>
          <w:b/>
          <w:color w:val="000000"/>
        </w:rPr>
        <w:t>Ó</w:t>
      </w:r>
      <w:r w:rsidRPr="00C40996">
        <w:rPr>
          <w:rFonts w:ascii="Aptos" w:eastAsia="Arial" w:hAnsi="Aptos" w:cs="Arial"/>
          <w:b/>
          <w:color w:val="000000"/>
        </w:rPr>
        <w:t>DICO OFIC</w:t>
      </w:r>
      <w:r w:rsidR="004966B0">
        <w:rPr>
          <w:rFonts w:ascii="Aptos" w:eastAsia="Arial" w:hAnsi="Aptos" w:cs="Arial"/>
          <w:b/>
          <w:color w:val="000000"/>
        </w:rPr>
        <w:t>I</w:t>
      </w:r>
      <w:r w:rsidRPr="00C40996">
        <w:rPr>
          <w:rFonts w:ascii="Aptos" w:eastAsia="Arial" w:hAnsi="Aptos" w:cs="Arial"/>
          <w:b/>
          <w:color w:val="000000"/>
        </w:rPr>
        <w:t>AL DEL ESTADO EL</w:t>
      </w:r>
      <w:r w:rsidRPr="00165351">
        <w:rPr>
          <w:rFonts w:ascii="Aptos" w:eastAsia="Arial" w:hAnsi="Aptos" w:cs="Arial"/>
          <w:b/>
          <w:color w:val="000000"/>
        </w:rPr>
        <w:t xml:space="preserve"> </w:t>
      </w:r>
      <w:r w:rsidR="00310976" w:rsidRPr="00165351">
        <w:rPr>
          <w:rFonts w:ascii="Aptos" w:eastAsia="Arial" w:hAnsi="Aptos" w:cs="Arial"/>
          <w:b/>
          <w:color w:val="000000"/>
        </w:rPr>
        <w:t>28</w:t>
      </w:r>
      <w:r w:rsidRPr="00165351">
        <w:rPr>
          <w:rFonts w:ascii="Aptos" w:eastAsia="Arial" w:hAnsi="Aptos" w:cs="Arial"/>
          <w:b/>
          <w:color w:val="000000"/>
        </w:rPr>
        <w:t xml:space="preserve"> DE DICIEMBRE DE 2024; </w:t>
      </w:r>
      <w:r w:rsidR="00091F71" w:rsidRPr="00165351">
        <w:rPr>
          <w:rFonts w:ascii="Aptos" w:eastAsia="Arial" w:hAnsi="Aptos" w:cs="Arial"/>
          <w:b/>
          <w:color w:val="000000"/>
        </w:rPr>
        <w:t>6 y</w:t>
      </w:r>
      <w:r w:rsidR="00091F71">
        <w:rPr>
          <w:rFonts w:ascii="Aptos" w:eastAsia="Arial" w:hAnsi="Aptos" w:cs="Arial"/>
          <w:b/>
          <w:color w:val="000000"/>
        </w:rPr>
        <w:t xml:space="preserve"> </w:t>
      </w:r>
      <w:r w:rsidRPr="00C40996">
        <w:rPr>
          <w:rFonts w:ascii="Aptos" w:eastAsia="Arial" w:hAnsi="Aptos" w:cs="Arial"/>
          <w:b/>
          <w:color w:val="000000"/>
        </w:rPr>
        <w:t>31 DE LA LEY DE DESARROLLO SOCIAL Y HUMANO PARA EL ESTADO DE CHIH</w:t>
      </w:r>
      <w:r w:rsidR="004966B0">
        <w:rPr>
          <w:rFonts w:ascii="Aptos" w:eastAsia="Arial" w:hAnsi="Aptos" w:cs="Arial"/>
          <w:b/>
          <w:color w:val="000000"/>
        </w:rPr>
        <w:t>U</w:t>
      </w:r>
      <w:r w:rsidRPr="00C40996">
        <w:rPr>
          <w:rFonts w:ascii="Aptos" w:eastAsia="Arial" w:hAnsi="Aptos" w:cs="Arial"/>
          <w:b/>
          <w:color w:val="000000"/>
        </w:rPr>
        <w:t xml:space="preserve">AHUA; Y </w:t>
      </w:r>
      <w:r w:rsidR="00D95FE8">
        <w:rPr>
          <w:rFonts w:ascii="Aptos" w:eastAsia="Arial" w:hAnsi="Aptos" w:cs="Arial"/>
          <w:b/>
          <w:color w:val="000000"/>
        </w:rPr>
        <w:t>11</w:t>
      </w:r>
      <w:r w:rsidRPr="00C40996">
        <w:rPr>
          <w:rFonts w:ascii="Aptos" w:eastAsia="Arial" w:hAnsi="Aptos" w:cs="Arial"/>
          <w:b/>
          <w:color w:val="000000"/>
        </w:rPr>
        <w:t xml:space="preserve"> FRACCIÓN </w:t>
      </w:r>
      <w:r w:rsidR="00D95FE8">
        <w:rPr>
          <w:rFonts w:ascii="Aptos" w:eastAsia="Arial" w:hAnsi="Aptos" w:cs="Arial"/>
          <w:b/>
          <w:color w:val="000000"/>
        </w:rPr>
        <w:t>VI</w:t>
      </w:r>
      <w:r w:rsidRPr="00C40996">
        <w:rPr>
          <w:rFonts w:ascii="Aptos" w:eastAsia="Arial" w:hAnsi="Aptos" w:cs="Arial"/>
          <w:b/>
          <w:color w:val="000000"/>
        </w:rPr>
        <w:t xml:space="preserve"> DEL REGLAMENTO INTERIOR DE LA SECRETARÍA DE DESARROLLO HUMANO Y BIEN CO</w:t>
      </w:r>
      <w:r w:rsidR="00C8254C">
        <w:rPr>
          <w:rFonts w:ascii="Aptos" w:eastAsia="Arial" w:hAnsi="Aptos" w:cs="Arial"/>
          <w:b/>
          <w:color w:val="000000"/>
        </w:rPr>
        <w:t>M</w:t>
      </w:r>
      <w:r w:rsidR="002211E2">
        <w:rPr>
          <w:rFonts w:ascii="Aptos" w:eastAsia="Arial" w:hAnsi="Aptos" w:cs="Arial"/>
          <w:b/>
          <w:color w:val="000000"/>
        </w:rPr>
        <w:t>ÚN, Y</w:t>
      </w:r>
      <w:r w:rsidRPr="00C40996">
        <w:rPr>
          <w:rFonts w:ascii="Aptos" w:eastAsia="Arial" w:hAnsi="Aptos" w:cs="Arial"/>
          <w:b/>
          <w:color w:val="000000"/>
        </w:rPr>
        <w:t xml:space="preserve"> </w:t>
      </w:r>
    </w:p>
    <w:p w14:paraId="0F9D8662" w14:textId="77777777" w:rsidR="0005285F" w:rsidRPr="00C40996" w:rsidRDefault="0005285F" w:rsidP="00C40996">
      <w:pPr>
        <w:spacing w:after="0" w:line="240" w:lineRule="auto"/>
        <w:jc w:val="both"/>
        <w:rPr>
          <w:rFonts w:ascii="Aptos" w:eastAsia="Arial" w:hAnsi="Aptos" w:cs="Arial"/>
          <w:b/>
          <w:color w:val="000000"/>
        </w:rPr>
      </w:pPr>
    </w:p>
    <w:p w14:paraId="2939089D" w14:textId="77777777" w:rsidR="0005285F" w:rsidRPr="00C40996" w:rsidRDefault="0005285F" w:rsidP="007E16D6">
      <w:pPr>
        <w:spacing w:after="0" w:line="240" w:lineRule="auto"/>
        <w:jc w:val="center"/>
        <w:rPr>
          <w:rFonts w:ascii="Aptos" w:eastAsia="Arial" w:hAnsi="Aptos" w:cs="Arial"/>
          <w:b/>
          <w:color w:val="000000"/>
          <w:lang w:val="pt-BR"/>
        </w:rPr>
      </w:pPr>
      <w:r w:rsidRPr="00C40996">
        <w:rPr>
          <w:rFonts w:ascii="Aptos" w:eastAsia="Arial" w:hAnsi="Aptos" w:cs="Arial"/>
          <w:b/>
          <w:color w:val="000000"/>
          <w:lang w:val="pt-BR"/>
        </w:rPr>
        <w:t>C O N S I D E R A N D O:</w:t>
      </w:r>
    </w:p>
    <w:p w14:paraId="0C0C2C8E" w14:textId="77777777" w:rsidR="0005285F" w:rsidRPr="00C40996" w:rsidRDefault="0005285F" w:rsidP="007E16D6">
      <w:pPr>
        <w:spacing w:after="0" w:line="240" w:lineRule="auto"/>
        <w:ind w:left="360"/>
        <w:jc w:val="both"/>
        <w:rPr>
          <w:rFonts w:ascii="Aptos" w:eastAsia="Arial" w:hAnsi="Aptos" w:cs="Arial"/>
          <w:b/>
          <w:color w:val="000000"/>
          <w:lang w:val="pt-BR"/>
        </w:rPr>
      </w:pPr>
    </w:p>
    <w:p w14:paraId="4A15FBEF" w14:textId="77777777" w:rsidR="0005285F" w:rsidRPr="00C40996" w:rsidRDefault="0005285F" w:rsidP="00D039AE">
      <w:pPr>
        <w:spacing w:after="0" w:line="240" w:lineRule="auto"/>
        <w:jc w:val="both"/>
        <w:rPr>
          <w:rFonts w:ascii="Aptos" w:eastAsia="Arial" w:hAnsi="Aptos" w:cs="Arial"/>
          <w:color w:val="000000"/>
        </w:rPr>
      </w:pPr>
      <w:r w:rsidRPr="00C40996">
        <w:rPr>
          <w:rFonts w:ascii="Aptos" w:eastAsia="Arial" w:hAnsi="Aptos" w:cs="Arial"/>
          <w:color w:val="000000"/>
        </w:rPr>
        <w:t xml:space="preserve">La Constitución Política del Estado Libre y Soberano de Chihuahua, preceptúa como prerrogativa social para todos los habitantes de la entidad, el acceso en igualdad de oportunidades a los beneficios del desarrollo social. En concordancia la Ley de Desarrollo Social y Humano para el Estado de Chihuahua, establece como objeto garantizar el disfrute de los Derechos Humanos y Sociales de su población, conforme a la Constitución Local y los Tratados Internacionales de los que el Estado Mexicano sea parte. </w:t>
      </w:r>
    </w:p>
    <w:p w14:paraId="486ECA14" w14:textId="77777777" w:rsidR="0005285F" w:rsidRPr="00C40996" w:rsidRDefault="0005285F" w:rsidP="00D039AE">
      <w:pPr>
        <w:spacing w:after="0" w:line="240" w:lineRule="auto"/>
        <w:jc w:val="both"/>
        <w:rPr>
          <w:rFonts w:ascii="Aptos" w:eastAsia="Arial" w:hAnsi="Aptos" w:cs="Arial"/>
          <w:color w:val="000000"/>
        </w:rPr>
      </w:pPr>
    </w:p>
    <w:p w14:paraId="5D4B3B54" w14:textId="77777777" w:rsidR="0005285F" w:rsidRPr="00C40996" w:rsidRDefault="0005285F" w:rsidP="00D039AE">
      <w:pPr>
        <w:spacing w:after="0" w:line="240" w:lineRule="auto"/>
        <w:jc w:val="both"/>
        <w:rPr>
          <w:rFonts w:ascii="Aptos" w:eastAsia="Arial" w:hAnsi="Aptos" w:cs="Arial"/>
          <w:color w:val="000000"/>
        </w:rPr>
      </w:pPr>
      <w:r w:rsidRPr="00C40996">
        <w:rPr>
          <w:rFonts w:ascii="Aptos" w:eastAsia="Arial" w:hAnsi="Aptos" w:cs="Arial"/>
          <w:color w:val="000000"/>
        </w:rPr>
        <w:t>El primer párrafo del artículo 31 de la Ley en cita, preceptúa que “…el Ejecutivo del Estado y los ayuntamientos deberán elaborar y publicar en el Periódico Oficial, las reglas de operación de los programas en la materia, incluidos en el presupuesto de egresos, así como la metodología, normatividad, calendarización y asignaciones correspondientes a las diversas regiones y municipios de la entidad, sin perjuicio de transparentar de oficio la información pública establecida en la correspondiente ley”.</w:t>
      </w:r>
    </w:p>
    <w:p w14:paraId="2A2FEC18" w14:textId="77777777" w:rsidR="0005285F" w:rsidRPr="00C40996" w:rsidRDefault="0005285F" w:rsidP="00D039AE">
      <w:pPr>
        <w:spacing w:after="0" w:line="240" w:lineRule="auto"/>
        <w:jc w:val="both"/>
        <w:rPr>
          <w:rFonts w:ascii="Aptos" w:eastAsia="Arial" w:hAnsi="Aptos" w:cs="Arial"/>
          <w:color w:val="000000"/>
        </w:rPr>
      </w:pPr>
    </w:p>
    <w:p w14:paraId="0B8121C0" w14:textId="77777777" w:rsidR="0005285F" w:rsidRPr="00C40996" w:rsidRDefault="0005285F" w:rsidP="00D039AE">
      <w:pPr>
        <w:spacing w:after="0" w:line="240" w:lineRule="auto"/>
        <w:jc w:val="both"/>
        <w:rPr>
          <w:rFonts w:ascii="Aptos" w:eastAsia="Arial" w:hAnsi="Aptos" w:cs="Arial"/>
          <w:color w:val="000000"/>
        </w:rPr>
      </w:pPr>
      <w:r w:rsidRPr="00C40996">
        <w:rPr>
          <w:rFonts w:ascii="Aptos" w:eastAsia="Arial" w:hAnsi="Aptos" w:cs="Arial"/>
          <w:color w:val="000000"/>
        </w:rPr>
        <w:t>El numeral 7 del dispositivo normativo en comento, preceptúa que “…toda persona tiene derecho a participar en los programas y proyectos de acuerdo con los principios rectores de la Política de Desarrollo Social y Humano, en los términos que establezca la normatividad de cada programa”, de igual manera en su artículo 8 se establece que “…las personas o grupos sociales en situación de pobreza, desigualdad, marginación, vulnerabilidad, discriminación o exclusión, tienen acceso preferencial a los programas y proyectos tendientes a elevar su calidad de vida”.</w:t>
      </w:r>
    </w:p>
    <w:p w14:paraId="73F86BBC" w14:textId="77777777" w:rsidR="0005285F" w:rsidRPr="00C40996" w:rsidRDefault="0005285F" w:rsidP="00D039AE">
      <w:pPr>
        <w:spacing w:after="0" w:line="240" w:lineRule="auto"/>
        <w:jc w:val="both"/>
        <w:rPr>
          <w:rFonts w:ascii="Aptos" w:eastAsia="Arial" w:hAnsi="Aptos" w:cs="Arial"/>
          <w:color w:val="000000"/>
        </w:rPr>
      </w:pPr>
    </w:p>
    <w:p w14:paraId="1C49F2DA" w14:textId="77777777" w:rsidR="0005285F" w:rsidRPr="00C40996" w:rsidRDefault="0005285F" w:rsidP="00D039AE">
      <w:pPr>
        <w:spacing w:after="0" w:line="240" w:lineRule="auto"/>
        <w:jc w:val="both"/>
        <w:rPr>
          <w:rFonts w:ascii="Aptos" w:eastAsia="Arial" w:hAnsi="Aptos" w:cs="Arial"/>
          <w:color w:val="000000"/>
        </w:rPr>
      </w:pPr>
      <w:r w:rsidRPr="00C40996">
        <w:rPr>
          <w:rFonts w:ascii="Aptos" w:eastAsia="Arial" w:hAnsi="Aptos" w:cs="Arial"/>
          <w:color w:val="000000"/>
        </w:rPr>
        <w:t xml:space="preserve">Este programa se encuentra alineado al Plan Estatal de Desarrollo 2022 – 2027 y previsto conforme al Presupuesto de Egresos que el H. Congreso del Estado apruebe para cada ejercicio fiscal a la Secretaría de Desarrollo Humano y Bien Común, destinados a operar los programas a su cargo, la Dependencia deberá sujetarse a reglas de operación como instrumentos normativos para el ejercicio del gasto público, constituyéndose en herramienta técnica de control y evaluación del impacto presupuestal en la población objetivo, en documentos base para auditar y fiscalizar, que permitan agilizar la comprobación, vigilancia, obtención de información, transparencia y sirva como un medio eficiente para direccionar los recursos públicos en la consecución de resultados proyectados, generando a su vez los indicadores de eficiencia y eficacia del desempeño de los servidores públicos. </w:t>
      </w:r>
    </w:p>
    <w:p w14:paraId="5BF649DE" w14:textId="77777777" w:rsidR="0005285F" w:rsidRPr="006410A1" w:rsidRDefault="0005285F" w:rsidP="00D039AE">
      <w:pPr>
        <w:spacing w:after="0" w:line="240" w:lineRule="auto"/>
        <w:jc w:val="both"/>
        <w:rPr>
          <w:rFonts w:ascii="Arial" w:eastAsia="Arial" w:hAnsi="Arial" w:cs="Arial"/>
          <w:color w:val="000000"/>
          <w:sz w:val="24"/>
          <w:szCs w:val="24"/>
        </w:rPr>
      </w:pPr>
    </w:p>
    <w:p w14:paraId="127CBE17" w14:textId="77777777" w:rsidR="0005285F" w:rsidRPr="00C40996" w:rsidRDefault="0005285F" w:rsidP="00D039AE">
      <w:pPr>
        <w:spacing w:after="0" w:line="240" w:lineRule="auto"/>
        <w:jc w:val="both"/>
        <w:rPr>
          <w:rFonts w:ascii="Aptos" w:eastAsia="Arial" w:hAnsi="Aptos" w:cs="Arial"/>
          <w:color w:val="000000"/>
        </w:rPr>
      </w:pPr>
      <w:r w:rsidRPr="00C40996">
        <w:rPr>
          <w:rFonts w:ascii="Aptos" w:eastAsia="Arial" w:hAnsi="Aptos" w:cs="Arial"/>
          <w:color w:val="000000"/>
        </w:rPr>
        <w:t xml:space="preserve">Para esta administración la transparencia es un eje central sobre el cual se deben llevar a cabo todas las políticas públicas de este gobierno y dentro del marco de la Ley de Transparencia y Acceso a la Información Pública del Estado de Chihuahua, se debe fomentar una ciudadanía responsable, que participe activamente en el combate a la corrupción y a la impunidad, así como en el desarrollo de un Gobierno más eficiente y con gran espíritu de servicio en un contexto de </w:t>
      </w:r>
      <w:r w:rsidRPr="00C40996">
        <w:rPr>
          <w:rFonts w:ascii="Aptos" w:eastAsia="Arial" w:hAnsi="Aptos" w:cs="Arial"/>
          <w:color w:val="000000"/>
        </w:rPr>
        <w:lastRenderedPageBreak/>
        <w:t>mejora que dentro de la implementación de este programa dé la pauta para lograr la adecuada rendición de cuentas, previniendo la discrecionalidad y evitando las desviaciones de recursos.</w:t>
      </w:r>
    </w:p>
    <w:p w14:paraId="5695362C" w14:textId="77777777" w:rsidR="0005285F" w:rsidRPr="00C40996" w:rsidRDefault="0005285F" w:rsidP="00D039AE">
      <w:pPr>
        <w:spacing w:after="0" w:line="240" w:lineRule="auto"/>
        <w:jc w:val="both"/>
        <w:rPr>
          <w:rFonts w:ascii="Aptos" w:eastAsia="Arial" w:hAnsi="Aptos" w:cs="Arial"/>
          <w:color w:val="000000"/>
        </w:rPr>
      </w:pPr>
    </w:p>
    <w:p w14:paraId="354C0A34" w14:textId="77777777" w:rsidR="0005285F" w:rsidRPr="00C40996" w:rsidRDefault="0005285F" w:rsidP="00D039AE">
      <w:pPr>
        <w:spacing w:after="0" w:line="240" w:lineRule="auto"/>
        <w:jc w:val="both"/>
        <w:rPr>
          <w:rFonts w:ascii="Aptos" w:eastAsia="Arial" w:hAnsi="Aptos" w:cs="Arial"/>
          <w:color w:val="000000"/>
        </w:rPr>
      </w:pPr>
      <w:r w:rsidRPr="00C40996">
        <w:rPr>
          <w:rFonts w:ascii="Aptos" w:eastAsia="Arial" w:hAnsi="Aptos" w:cs="Arial"/>
          <w:color w:val="000000"/>
        </w:rPr>
        <w:t>En este tenor, debe señalarse que en materia de desarrollo social y humano, el Gobierno del Estado tiene, entre otros objetivos, el de mejorar las condiciones inmediatas de vida de la población en situación de pobreza, e impulsar el desarrollo de las familias en el ámbito social para mejorar la calidad de vida y fortalecer el tejido social, lo cual será concretado mediante la implementación de políticas públicas que entre otras líneas de acción se encuentran: la distribución de apoyos de bienes y/o servicios para desarrollo social; fundamentalmente y de manera positiva, los núcleos de población urbana y rural ubicados en Zonas de Atención Prioritaria, con personas en situación de pobreza, marginación, exclusión y de riesgo social, para fomentar su inclusión, generando de manera continua el mejoramiento de su situación personal, familiar y social.</w:t>
      </w:r>
    </w:p>
    <w:p w14:paraId="41304D06" w14:textId="77777777" w:rsidR="0005285F" w:rsidRPr="00C40996" w:rsidRDefault="0005285F" w:rsidP="00D039AE">
      <w:pPr>
        <w:spacing w:after="0" w:line="240" w:lineRule="auto"/>
        <w:jc w:val="both"/>
        <w:rPr>
          <w:rFonts w:ascii="Aptos" w:eastAsia="Arial" w:hAnsi="Aptos" w:cs="Arial"/>
          <w:color w:val="000000"/>
        </w:rPr>
      </w:pPr>
    </w:p>
    <w:p w14:paraId="7507BABD" w14:textId="77777777" w:rsidR="0005285F" w:rsidRPr="00C40996" w:rsidRDefault="0005285F" w:rsidP="00D039AE">
      <w:pPr>
        <w:spacing w:after="0" w:line="240" w:lineRule="auto"/>
        <w:jc w:val="both"/>
        <w:rPr>
          <w:rFonts w:ascii="Aptos" w:eastAsia="Arial" w:hAnsi="Aptos" w:cs="Arial"/>
          <w:color w:val="000000"/>
        </w:rPr>
      </w:pPr>
      <w:r w:rsidRPr="00C40996">
        <w:rPr>
          <w:rFonts w:ascii="Aptos" w:eastAsia="Arial" w:hAnsi="Aptos" w:cs="Arial"/>
          <w:color w:val="000000"/>
        </w:rPr>
        <w:t xml:space="preserve">Entre los programas a cargo de la Secretaría de Desarrollo Humano y Bien Común se ubica el </w:t>
      </w:r>
      <w:r w:rsidRPr="00C40996">
        <w:rPr>
          <w:rFonts w:ascii="Aptos" w:eastAsia="Arial" w:hAnsi="Aptos" w:cs="Arial"/>
          <w:b/>
          <w:bCs/>
          <w:color w:val="000000"/>
        </w:rPr>
        <w:t>Programa 1S054A1 Atención a Niñas, Niños, Adolescentes y Juventudes</w:t>
      </w:r>
      <w:r w:rsidRPr="00C40996">
        <w:rPr>
          <w:rFonts w:ascii="Aptos" w:eastAsia="Arial" w:hAnsi="Aptos" w:cs="Arial"/>
          <w:color w:val="000000"/>
        </w:rPr>
        <w:t xml:space="preserve"> operado por la Dirección de Desarrollo Humano a través del Departamento de Niñas, Niños, Adolescentes y Juventudes, con el objetivo de implementar y ejecutar acciones encaminadas a la atención y el fortalecimiento de niñas, niños, adolescentes y juventudes en situación de pobreza, mediante el otorgamiento de apoyos y servicios para el desarrollo integral en un ambiente participativo con enfoque de derechos y perspectiva de género.</w:t>
      </w:r>
    </w:p>
    <w:p w14:paraId="4493E384" w14:textId="77777777" w:rsidR="0005285F" w:rsidRPr="00C40996" w:rsidRDefault="0005285F" w:rsidP="00D039AE">
      <w:pPr>
        <w:spacing w:after="0" w:line="240" w:lineRule="auto"/>
        <w:jc w:val="both"/>
        <w:rPr>
          <w:rFonts w:ascii="Aptos" w:eastAsia="Arial" w:hAnsi="Aptos" w:cs="Arial"/>
          <w:color w:val="000000"/>
        </w:rPr>
      </w:pPr>
    </w:p>
    <w:p w14:paraId="788C065B" w14:textId="6428AC8F" w:rsidR="0005285F" w:rsidRPr="00C40996" w:rsidRDefault="0005285F" w:rsidP="00D039AE">
      <w:pPr>
        <w:spacing w:after="0" w:line="240" w:lineRule="auto"/>
        <w:jc w:val="both"/>
        <w:rPr>
          <w:rFonts w:ascii="Aptos" w:eastAsia="Arial" w:hAnsi="Aptos" w:cs="Arial"/>
          <w:color w:val="000000"/>
        </w:rPr>
      </w:pPr>
      <w:r w:rsidRPr="00C40996">
        <w:rPr>
          <w:rFonts w:ascii="Aptos" w:eastAsia="Arial" w:hAnsi="Aptos" w:cs="Arial"/>
          <w:color w:val="000000"/>
        </w:rPr>
        <w:t xml:space="preserve">Con base en lo anteriormente expuesto, fundado y motivado, he tenido a bien emitir </w:t>
      </w:r>
      <w:r w:rsidR="002211E2">
        <w:rPr>
          <w:rFonts w:ascii="Aptos" w:eastAsia="Arial" w:hAnsi="Aptos" w:cs="Arial"/>
          <w:color w:val="000000"/>
        </w:rPr>
        <w:t xml:space="preserve">el </w:t>
      </w:r>
      <w:r w:rsidRPr="00C40996">
        <w:rPr>
          <w:rFonts w:ascii="Aptos" w:eastAsia="Arial" w:hAnsi="Aptos" w:cs="Arial"/>
          <w:color w:val="000000"/>
        </w:rPr>
        <w:t>siguiente:</w:t>
      </w:r>
    </w:p>
    <w:p w14:paraId="2EDCD53C" w14:textId="77777777" w:rsidR="0005285F" w:rsidRPr="00C40996" w:rsidRDefault="0005285F" w:rsidP="00C40996">
      <w:pPr>
        <w:jc w:val="both"/>
        <w:rPr>
          <w:rFonts w:ascii="Arial" w:eastAsia="Arial" w:hAnsi="Arial" w:cs="Arial"/>
          <w:b/>
          <w:color w:val="000000"/>
          <w:sz w:val="24"/>
          <w:szCs w:val="24"/>
        </w:rPr>
      </w:pPr>
    </w:p>
    <w:p w14:paraId="68ED2228" w14:textId="77777777" w:rsidR="0005285F" w:rsidRDefault="006364D2" w:rsidP="00D039AE">
      <w:pPr>
        <w:spacing w:after="0" w:line="240" w:lineRule="auto"/>
        <w:jc w:val="center"/>
        <w:rPr>
          <w:rFonts w:ascii="Arial" w:eastAsia="Arial" w:hAnsi="Arial" w:cs="Arial"/>
          <w:b/>
          <w:color w:val="000000"/>
          <w:sz w:val="24"/>
          <w:szCs w:val="24"/>
        </w:rPr>
      </w:pPr>
      <w:r w:rsidRPr="00C40996">
        <w:rPr>
          <w:rFonts w:ascii="Arial" w:eastAsia="Arial" w:hAnsi="Arial" w:cs="Arial"/>
          <w:b/>
          <w:color w:val="000000"/>
          <w:sz w:val="24"/>
          <w:szCs w:val="24"/>
        </w:rPr>
        <w:t>ACUERDO 00/00</w:t>
      </w:r>
    </w:p>
    <w:p w14:paraId="6C443DAF" w14:textId="77777777" w:rsidR="006364D2" w:rsidRDefault="006364D2" w:rsidP="00D039AE">
      <w:pPr>
        <w:spacing w:after="0" w:line="240" w:lineRule="auto"/>
        <w:jc w:val="both"/>
        <w:rPr>
          <w:rFonts w:ascii="Arial" w:eastAsia="Arial" w:hAnsi="Arial" w:cs="Arial"/>
          <w:b/>
          <w:color w:val="000000"/>
          <w:sz w:val="24"/>
          <w:szCs w:val="24"/>
        </w:rPr>
      </w:pPr>
    </w:p>
    <w:p w14:paraId="10FF44A9" w14:textId="4E5CF934" w:rsidR="006364D2" w:rsidRDefault="006364D2" w:rsidP="00D039AE">
      <w:pP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 xml:space="preserve">Único: </w:t>
      </w:r>
      <w:r w:rsidRPr="00C40996">
        <w:rPr>
          <w:rFonts w:ascii="Arial" w:eastAsia="Arial" w:hAnsi="Arial" w:cs="Arial"/>
          <w:color w:val="000000"/>
          <w:sz w:val="24"/>
          <w:szCs w:val="24"/>
        </w:rPr>
        <w:t>Se expiden l</w:t>
      </w:r>
      <w:r w:rsidR="001F54C6" w:rsidRPr="007E16D6">
        <w:rPr>
          <w:rFonts w:ascii="Arial" w:eastAsia="Arial" w:hAnsi="Arial" w:cs="Arial"/>
          <w:color w:val="000000"/>
          <w:sz w:val="24"/>
          <w:szCs w:val="24"/>
        </w:rPr>
        <w:t>as Reglas de Operación</w:t>
      </w:r>
      <w:r w:rsidR="00192345">
        <w:rPr>
          <w:rFonts w:ascii="Arial" w:eastAsia="Arial" w:hAnsi="Arial" w:cs="Arial"/>
          <w:color w:val="000000"/>
          <w:sz w:val="24"/>
          <w:szCs w:val="24"/>
        </w:rPr>
        <w:t xml:space="preserve"> </w:t>
      </w:r>
      <w:r w:rsidRPr="00C40996">
        <w:rPr>
          <w:rFonts w:ascii="Arial" w:eastAsia="Arial" w:hAnsi="Arial" w:cs="Arial"/>
          <w:color w:val="000000"/>
          <w:sz w:val="24"/>
          <w:szCs w:val="24"/>
        </w:rPr>
        <w:t>para el Programa 1S054A1 Atención a Niñas, Niños, Adolescentes y Juventudes, para quedar redactadas de la siguiente forma:</w:t>
      </w:r>
      <w:r>
        <w:rPr>
          <w:rFonts w:ascii="Arial" w:eastAsia="Arial" w:hAnsi="Arial" w:cs="Arial"/>
          <w:b/>
          <w:color w:val="000000"/>
          <w:sz w:val="24"/>
          <w:szCs w:val="24"/>
        </w:rPr>
        <w:t xml:space="preserve"> </w:t>
      </w:r>
    </w:p>
    <w:p w14:paraId="2BF9B208" w14:textId="77777777" w:rsidR="006364D2" w:rsidRPr="00C40996" w:rsidRDefault="006364D2" w:rsidP="00D039AE">
      <w:pPr>
        <w:spacing w:after="0" w:line="240" w:lineRule="auto"/>
        <w:jc w:val="both"/>
        <w:rPr>
          <w:rFonts w:ascii="Arial" w:eastAsia="Arial" w:hAnsi="Arial" w:cs="Arial"/>
          <w:b/>
          <w:color w:val="000000"/>
          <w:sz w:val="24"/>
          <w:szCs w:val="24"/>
        </w:rPr>
      </w:pPr>
    </w:p>
    <w:p w14:paraId="252F9DF2" w14:textId="2A0D4DE1" w:rsidR="0005285F" w:rsidRPr="006410A1" w:rsidRDefault="0005285F" w:rsidP="00D039AE">
      <w:pPr>
        <w:spacing w:after="0" w:line="240" w:lineRule="auto"/>
        <w:jc w:val="center"/>
        <w:rPr>
          <w:rFonts w:ascii="Arial" w:eastAsia="Arial" w:hAnsi="Arial" w:cs="Arial"/>
          <w:b/>
          <w:color w:val="000000"/>
          <w:sz w:val="24"/>
          <w:szCs w:val="24"/>
        </w:rPr>
      </w:pPr>
      <w:r w:rsidRPr="006410A1">
        <w:rPr>
          <w:rFonts w:ascii="Arial" w:eastAsia="Arial" w:hAnsi="Arial" w:cs="Arial"/>
          <w:b/>
          <w:color w:val="000000"/>
          <w:sz w:val="24"/>
          <w:szCs w:val="24"/>
        </w:rPr>
        <w:t>Reglas de Operación para el Programa 1S054A1 Atención a Niñas, Niños, Adolescentes y Juventudes</w:t>
      </w:r>
    </w:p>
    <w:p w14:paraId="2ECB19DE" w14:textId="77777777" w:rsidR="000E4294" w:rsidRPr="00C40996" w:rsidRDefault="000E4294" w:rsidP="00D039AE">
      <w:pPr>
        <w:jc w:val="center"/>
        <w:rPr>
          <w:b/>
          <w:bCs/>
        </w:rPr>
      </w:pPr>
    </w:p>
    <w:p w14:paraId="40AC2208" w14:textId="77777777" w:rsidR="00194AC5" w:rsidRPr="00C40996" w:rsidRDefault="00194AC5" w:rsidP="007E16D6">
      <w:pPr>
        <w:jc w:val="center"/>
        <w:rPr>
          <w:b/>
          <w:bCs/>
          <w:lang w:val="es-ES"/>
        </w:rPr>
      </w:pPr>
      <w:r w:rsidRPr="00C40996">
        <w:rPr>
          <w:b/>
          <w:bCs/>
          <w:lang w:val="es-ES"/>
        </w:rPr>
        <w:t xml:space="preserve">SECCIÓN I. CARACTERÍSTICAS DEL PROGRAMA. </w:t>
      </w:r>
    </w:p>
    <w:p w14:paraId="26A25237" w14:textId="7A102B82" w:rsidR="000811C0" w:rsidRPr="00A9051B" w:rsidRDefault="00A9051B" w:rsidP="00A9051B">
      <w:pPr>
        <w:pStyle w:val="Prrafodelista"/>
        <w:numPr>
          <w:ilvl w:val="0"/>
          <w:numId w:val="97"/>
        </w:numPr>
        <w:jc w:val="both"/>
        <w:rPr>
          <w:b/>
          <w:bCs/>
          <w:lang w:val="es-ES"/>
        </w:rPr>
      </w:pPr>
      <w:r w:rsidRPr="00A9051B">
        <w:rPr>
          <w:b/>
          <w:bCs/>
          <w:lang w:val="es-ES"/>
        </w:rPr>
        <w:t>INTRODUCCIÓN</w:t>
      </w:r>
      <w:r w:rsidR="001F54C6" w:rsidRPr="00A9051B">
        <w:rPr>
          <w:b/>
          <w:bCs/>
          <w:lang w:val="es-ES"/>
        </w:rPr>
        <w:t xml:space="preserve">. </w:t>
      </w:r>
    </w:p>
    <w:p w14:paraId="3C38E27F" w14:textId="77777777" w:rsidR="00194AC5" w:rsidRPr="00656767" w:rsidRDefault="00194AC5" w:rsidP="00C40996">
      <w:pPr>
        <w:spacing w:after="0" w:line="240" w:lineRule="auto"/>
        <w:jc w:val="both"/>
        <w:rPr>
          <w:rFonts w:eastAsia="Arial" w:cs="Arial"/>
          <w:color w:val="000000"/>
        </w:rPr>
      </w:pPr>
      <w:r w:rsidRPr="00656767">
        <w:rPr>
          <w:rFonts w:eastAsia="Arial" w:cs="Arial"/>
          <w:color w:val="000000"/>
        </w:rPr>
        <w:t>El Gobierno del Estado con fundamento en la Ley de Desarrollo Social y Humano para el Estado de Chihuahua, tiene entre sus objetivos principales contribuir a la atención y al fortalecimiento de los derechos de las niñas, niños, adolescentes y juventudes, reconociendo plenamente su condición de sujetos titulares de derechos con desarrollo evolutivo, mediante apoyos económicos, en especie y servicios para el desarrollo integral en un ambiente participativo enfocado en sus derechos y perspectiva de género.</w:t>
      </w:r>
    </w:p>
    <w:p w14:paraId="6D55E5CB" w14:textId="77777777" w:rsidR="00194AC5" w:rsidRPr="00656767" w:rsidRDefault="00194AC5" w:rsidP="007E16D6">
      <w:pPr>
        <w:spacing w:after="0" w:line="240" w:lineRule="auto"/>
        <w:ind w:left="360"/>
        <w:jc w:val="both"/>
        <w:rPr>
          <w:rFonts w:eastAsia="Arial" w:cs="Arial"/>
          <w:color w:val="000000"/>
        </w:rPr>
      </w:pPr>
    </w:p>
    <w:p w14:paraId="135D9DC7" w14:textId="298B733B" w:rsidR="00194AC5" w:rsidRPr="00656767" w:rsidRDefault="00194AC5" w:rsidP="007E16D6">
      <w:pPr>
        <w:spacing w:after="0" w:line="240" w:lineRule="auto"/>
        <w:jc w:val="both"/>
        <w:rPr>
          <w:rFonts w:eastAsia="Arial" w:cs="Arial"/>
          <w:color w:val="000000"/>
        </w:rPr>
      </w:pPr>
      <w:r w:rsidRPr="00656767">
        <w:rPr>
          <w:rFonts w:eastAsia="Arial" w:cs="Arial"/>
          <w:color w:val="000000"/>
        </w:rPr>
        <w:t xml:space="preserve">Entre los programas a cargo de la Secretaría de Desarrollo Humano y Bien Común se creó el Programa de 1S054A1 Atención a Niñas, Niños, Adolescentes y Juventudes operado por la Dirección de Desarrollo Humano, que surge ante la necesidad de implementar estrategias específicas para la atención de niñas, niños, adolescentes y juventudes en condición de pobreza, que habitan en el territorio estatal y que tienen mayor probabilidad de ver comprometido el ejercicio de sus derechos sociales básicos y con ello su sano desarrollo y construcción de capacidades que permitan mejorar su calidad de vida. </w:t>
      </w:r>
    </w:p>
    <w:p w14:paraId="097A86AE" w14:textId="77777777" w:rsidR="00194AC5" w:rsidRPr="00656767" w:rsidRDefault="00194AC5" w:rsidP="007E16D6">
      <w:pPr>
        <w:spacing w:after="0" w:line="240" w:lineRule="auto"/>
        <w:ind w:left="360"/>
        <w:jc w:val="both"/>
        <w:rPr>
          <w:rFonts w:eastAsia="Arial" w:cs="Arial"/>
          <w:color w:val="000000"/>
        </w:rPr>
      </w:pPr>
    </w:p>
    <w:p w14:paraId="3C8D7B35" w14:textId="77777777" w:rsidR="00194AC5" w:rsidRPr="00656767" w:rsidRDefault="00194AC5" w:rsidP="00C40996">
      <w:pPr>
        <w:jc w:val="both"/>
        <w:rPr>
          <w:rFonts w:eastAsia="Arial" w:cs="Arial"/>
          <w:color w:val="000000"/>
        </w:rPr>
      </w:pPr>
      <w:r w:rsidRPr="00656767">
        <w:rPr>
          <w:rFonts w:eastAsia="Arial" w:cs="Arial"/>
          <w:color w:val="000000"/>
        </w:rPr>
        <w:t>Así como aportar al fortalecimiento de los derechos de las niñas, niños, adolescentes y juventudes, a la supervivencia, a la protección y al desarrollo.</w:t>
      </w:r>
    </w:p>
    <w:p w14:paraId="1ABC6A5C" w14:textId="10ABC833" w:rsidR="00194AC5" w:rsidRPr="00A9051B" w:rsidRDefault="00194AC5" w:rsidP="00A9051B">
      <w:pPr>
        <w:pStyle w:val="Prrafodelista"/>
        <w:numPr>
          <w:ilvl w:val="0"/>
          <w:numId w:val="97"/>
        </w:numPr>
        <w:spacing w:after="0" w:line="240" w:lineRule="auto"/>
        <w:jc w:val="both"/>
        <w:rPr>
          <w:rFonts w:eastAsia="Arial" w:cs="Arial"/>
          <w:b/>
          <w:color w:val="000000"/>
        </w:rPr>
      </w:pPr>
      <w:r w:rsidRPr="00A9051B">
        <w:rPr>
          <w:rFonts w:eastAsia="Arial" w:cs="Arial"/>
          <w:b/>
          <w:color w:val="000000"/>
        </w:rPr>
        <w:t>G</w:t>
      </w:r>
      <w:r w:rsidR="00D2515A" w:rsidRPr="00A9051B">
        <w:rPr>
          <w:rFonts w:eastAsia="Arial" w:cs="Arial"/>
          <w:b/>
          <w:color w:val="000000"/>
        </w:rPr>
        <w:t xml:space="preserve">LOSARIO DE TÉRMINOS. </w:t>
      </w:r>
    </w:p>
    <w:p w14:paraId="4949178C" w14:textId="77777777" w:rsidR="001F54C6" w:rsidRPr="00C40996" w:rsidRDefault="001F54C6" w:rsidP="00C40996">
      <w:pPr>
        <w:pStyle w:val="Prrafodelista"/>
        <w:spacing w:after="0" w:line="240" w:lineRule="auto"/>
        <w:ind w:left="1080"/>
        <w:jc w:val="both"/>
        <w:rPr>
          <w:rFonts w:eastAsia="Arial" w:cs="Arial"/>
          <w:b/>
          <w:color w:val="000000"/>
        </w:rPr>
      </w:pPr>
    </w:p>
    <w:p w14:paraId="141944AE" w14:textId="77777777" w:rsidR="00194AC5" w:rsidRPr="00656767" w:rsidRDefault="00194AC5" w:rsidP="00C40996">
      <w:pPr>
        <w:spacing w:after="0" w:line="240" w:lineRule="auto"/>
        <w:jc w:val="both"/>
        <w:rPr>
          <w:rFonts w:eastAsia="Arial" w:cs="Arial"/>
          <w:color w:val="000000"/>
        </w:rPr>
      </w:pPr>
      <w:r w:rsidRPr="00656767">
        <w:rPr>
          <w:rFonts w:eastAsia="Arial" w:cs="Arial"/>
          <w:color w:val="000000"/>
        </w:rPr>
        <w:t>Para efectos de las presentes reglas de operación se entenderá por:</w:t>
      </w:r>
    </w:p>
    <w:p w14:paraId="286C937D" w14:textId="77777777" w:rsidR="00194AC5" w:rsidRPr="00656767" w:rsidRDefault="00194AC5" w:rsidP="007E16D6">
      <w:pPr>
        <w:spacing w:after="0" w:line="240" w:lineRule="auto"/>
        <w:ind w:left="360"/>
        <w:jc w:val="both"/>
        <w:rPr>
          <w:rFonts w:eastAsia="Arial" w:cs="Arial"/>
          <w:color w:val="000000"/>
        </w:rPr>
      </w:pPr>
    </w:p>
    <w:p w14:paraId="37EFBADF" w14:textId="6AF1E19A" w:rsidR="00194AC5" w:rsidRPr="00656767" w:rsidRDefault="00194AC5" w:rsidP="007E16D6">
      <w:pPr>
        <w:pStyle w:val="Prrafodelista"/>
        <w:numPr>
          <w:ilvl w:val="0"/>
          <w:numId w:val="2"/>
        </w:numPr>
        <w:spacing w:after="0" w:line="240" w:lineRule="auto"/>
        <w:jc w:val="both"/>
        <w:rPr>
          <w:rFonts w:eastAsia="Arial" w:cs="Arial"/>
          <w:color w:val="000000"/>
        </w:rPr>
      </w:pPr>
      <w:r w:rsidRPr="00656767">
        <w:rPr>
          <w:rFonts w:eastAsia="Arial" w:cs="Arial"/>
          <w:b/>
        </w:rPr>
        <w:t xml:space="preserve">Adolescentes: </w:t>
      </w:r>
      <w:r w:rsidR="00CC6B11">
        <w:rPr>
          <w:rFonts w:eastAsia="Arial" w:cs="Arial"/>
          <w:color w:val="000000"/>
        </w:rPr>
        <w:t>Personas en un rango de edad</w:t>
      </w:r>
      <w:r w:rsidRPr="00656767">
        <w:rPr>
          <w:rFonts w:eastAsia="Arial" w:cs="Arial"/>
          <w:color w:val="000000"/>
        </w:rPr>
        <w:t xml:space="preserve"> entre 12 años y 17 años 11 meses</w:t>
      </w:r>
      <w:r w:rsidR="00C07E4A">
        <w:rPr>
          <w:rFonts w:eastAsia="Arial" w:cs="Arial"/>
          <w:color w:val="000000"/>
        </w:rPr>
        <w:t>.</w:t>
      </w:r>
    </w:p>
    <w:p w14:paraId="02E0D428" w14:textId="7B617179" w:rsidR="00194AC5" w:rsidRPr="00656767" w:rsidRDefault="00194AC5" w:rsidP="007E16D6">
      <w:pPr>
        <w:pStyle w:val="Prrafodelista"/>
        <w:numPr>
          <w:ilvl w:val="0"/>
          <w:numId w:val="2"/>
        </w:numPr>
        <w:spacing w:after="0" w:line="240" w:lineRule="auto"/>
        <w:jc w:val="both"/>
        <w:rPr>
          <w:rFonts w:eastAsia="Arial" w:cs="Arial"/>
          <w:color w:val="000000"/>
        </w:rPr>
      </w:pPr>
      <w:r w:rsidRPr="00656767">
        <w:rPr>
          <w:rFonts w:eastAsia="Arial" w:cs="Arial"/>
          <w:b/>
          <w:bCs/>
          <w:color w:val="000000"/>
        </w:rPr>
        <w:t>A</w:t>
      </w:r>
      <w:r w:rsidRPr="00C07E4A">
        <w:rPr>
          <w:rFonts w:eastAsia="Arial" w:cs="Arial"/>
          <w:b/>
          <w:bCs/>
          <w:color w:val="000000"/>
        </w:rPr>
        <w:t>uxi</w:t>
      </w:r>
      <w:r w:rsidRPr="00656767">
        <w:rPr>
          <w:rFonts w:eastAsia="Arial" w:cs="Arial"/>
          <w:b/>
          <w:bCs/>
          <w:color w:val="000000"/>
        </w:rPr>
        <w:t xml:space="preserve">liar Social: </w:t>
      </w:r>
      <w:r w:rsidRPr="00656767">
        <w:rPr>
          <w:rFonts w:eastAsia="Arial" w:cs="Arial"/>
          <w:color w:val="000000"/>
        </w:rPr>
        <w:t>Persona seleccionada para proporcionar apoyo temporal y específico en las actividades del Programa, su función es colaborar en tareas específicas que refuercen y mejoren la operatividad del mismo, con el fin de contribuir al cumplimiento de los objetivos establecidos</w:t>
      </w:r>
      <w:r w:rsidR="00CC6B11">
        <w:rPr>
          <w:rFonts w:eastAsia="Arial" w:cs="Arial"/>
          <w:color w:val="000000"/>
        </w:rPr>
        <w:t>.</w:t>
      </w:r>
    </w:p>
    <w:p w14:paraId="0637BF87" w14:textId="77777777" w:rsidR="00194AC5" w:rsidRPr="00656767" w:rsidRDefault="00194AC5" w:rsidP="007E16D6">
      <w:pPr>
        <w:pStyle w:val="Prrafodelista"/>
        <w:numPr>
          <w:ilvl w:val="0"/>
          <w:numId w:val="2"/>
        </w:numPr>
        <w:spacing w:after="0" w:line="240" w:lineRule="auto"/>
        <w:jc w:val="both"/>
        <w:rPr>
          <w:rFonts w:eastAsia="Arial" w:cs="Arial"/>
          <w:color w:val="000000"/>
        </w:rPr>
      </w:pPr>
      <w:r w:rsidRPr="00656767">
        <w:rPr>
          <w:rFonts w:eastAsia="Arial" w:cs="Arial"/>
          <w:b/>
          <w:bCs/>
          <w:color w:val="000000"/>
        </w:rPr>
        <w:t>Beneficiario/a:</w:t>
      </w:r>
      <w:r w:rsidRPr="00656767">
        <w:rPr>
          <w:rFonts w:eastAsia="Arial" w:cs="Arial"/>
          <w:color w:val="000000"/>
        </w:rPr>
        <w:t xml:space="preserve"> Persona de la población atendida que reúne los requisitos de acuerdo con la normatividad correspondiente y que recibe un bien, de forma directa o indirecta. </w:t>
      </w:r>
    </w:p>
    <w:p w14:paraId="23BB4BFA" w14:textId="77777777" w:rsidR="00194AC5" w:rsidRPr="00656767" w:rsidRDefault="00194AC5" w:rsidP="007E16D6">
      <w:pPr>
        <w:pStyle w:val="Prrafodelista"/>
        <w:numPr>
          <w:ilvl w:val="0"/>
          <w:numId w:val="2"/>
        </w:numPr>
        <w:spacing w:after="0" w:line="240" w:lineRule="auto"/>
        <w:jc w:val="both"/>
        <w:rPr>
          <w:rFonts w:eastAsia="Arial" w:cs="Arial"/>
          <w:color w:val="000000"/>
        </w:rPr>
      </w:pPr>
      <w:r w:rsidRPr="00656767">
        <w:rPr>
          <w:rFonts w:eastAsia="Arial" w:cs="Arial"/>
          <w:b/>
          <w:bCs/>
          <w:color w:val="000000"/>
        </w:rPr>
        <w:t xml:space="preserve">Convenio Marco: </w:t>
      </w:r>
      <w:r w:rsidRPr="00656767">
        <w:rPr>
          <w:rFonts w:eastAsia="Arial" w:cs="Arial"/>
          <w:color w:val="000000"/>
        </w:rPr>
        <w:t>Estrategia de contratación basada en un acuerdo de voluntades que celebra una dependencia o entidad con uno o más posibles proveedores, mediante los cuales se establecen las especificaciones técnicas y de calidad, alcances, precios y condiciones que regularán la adquisición o arrendamiento de bienes muebles, o la prestación de servicios</w:t>
      </w:r>
    </w:p>
    <w:p w14:paraId="635E8D8D" w14:textId="77777777" w:rsidR="00194AC5" w:rsidRPr="00656767" w:rsidRDefault="00194AC5" w:rsidP="007E16D6">
      <w:pPr>
        <w:pStyle w:val="Prrafodelista"/>
        <w:numPr>
          <w:ilvl w:val="0"/>
          <w:numId w:val="2"/>
        </w:numPr>
        <w:spacing w:after="0" w:line="240" w:lineRule="auto"/>
        <w:jc w:val="both"/>
        <w:rPr>
          <w:rFonts w:eastAsia="Arial" w:cs="Arial"/>
          <w:color w:val="000000"/>
        </w:rPr>
      </w:pPr>
      <w:r w:rsidRPr="00656767">
        <w:rPr>
          <w:rFonts w:eastAsia="Arial" w:cs="Arial"/>
          <w:b/>
          <w:color w:val="000000"/>
        </w:rPr>
        <w:t>Corresponsabilidad social:</w:t>
      </w:r>
      <w:r w:rsidRPr="00656767">
        <w:rPr>
          <w:rFonts w:eastAsia="Arial" w:cs="Arial"/>
          <w:color w:val="000000"/>
        </w:rPr>
        <w:t xml:space="preserve"> Compromiso en conjunto a la entrega o recepción de bienes o servicios que favorezcan el tejido social y desarrollo humano. </w:t>
      </w:r>
    </w:p>
    <w:p w14:paraId="3D693FB7" w14:textId="77777777" w:rsidR="00194AC5" w:rsidRPr="00656767" w:rsidRDefault="00194AC5" w:rsidP="007E16D6">
      <w:pPr>
        <w:pStyle w:val="Prrafodelista"/>
        <w:numPr>
          <w:ilvl w:val="0"/>
          <w:numId w:val="2"/>
        </w:numPr>
        <w:spacing w:after="0" w:line="240" w:lineRule="auto"/>
        <w:jc w:val="both"/>
        <w:rPr>
          <w:rFonts w:eastAsia="Arial" w:cs="Arial"/>
          <w:color w:val="000000"/>
        </w:rPr>
      </w:pPr>
      <w:r w:rsidRPr="00656767">
        <w:rPr>
          <w:rFonts w:eastAsia="Arial" w:cs="Arial"/>
          <w:b/>
          <w:color w:val="000000"/>
        </w:rPr>
        <w:t>Cuidador:</w:t>
      </w:r>
      <w:r w:rsidRPr="00656767">
        <w:rPr>
          <w:rFonts w:eastAsia="Arial" w:cs="Arial"/>
          <w:color w:val="000000"/>
        </w:rPr>
        <w:t xml:space="preserve"> Proveedor de protección, atenciones, servicios, bienes, cuidados, alimentación, vivienda y estudios entre otras necesidades que puedan surgir de la crianza de niñas, niños y adolescentes, bajo su tutela</w:t>
      </w:r>
      <w:r w:rsidR="000811C0" w:rsidRPr="00656767">
        <w:rPr>
          <w:rFonts w:eastAsia="Arial" w:cs="Arial"/>
          <w:color w:val="000000"/>
        </w:rPr>
        <w:t>.</w:t>
      </w:r>
    </w:p>
    <w:p w14:paraId="09BE176A" w14:textId="77777777" w:rsidR="00194AC5" w:rsidRPr="00656767" w:rsidRDefault="00194AC5" w:rsidP="007E16D6">
      <w:pPr>
        <w:pStyle w:val="Prrafodelista"/>
        <w:numPr>
          <w:ilvl w:val="0"/>
          <w:numId w:val="2"/>
        </w:numPr>
        <w:spacing w:after="0" w:line="240" w:lineRule="auto"/>
        <w:jc w:val="both"/>
        <w:rPr>
          <w:rFonts w:eastAsia="Arial" w:cs="Arial"/>
          <w:color w:val="000000"/>
        </w:rPr>
      </w:pPr>
      <w:r w:rsidRPr="00656767">
        <w:rPr>
          <w:rFonts w:eastAsia="Arial" w:cs="Arial"/>
          <w:b/>
          <w:color w:val="000000"/>
        </w:rPr>
        <w:t>Cuidado a niñas, niños, adolescentes, juventudes:</w:t>
      </w:r>
      <w:r w:rsidRPr="00656767">
        <w:rPr>
          <w:rFonts w:eastAsia="Arial" w:cs="Arial"/>
          <w:color w:val="000000"/>
        </w:rPr>
        <w:t xml:space="preserve"> Servicios, acciones y medidas dirigidas a atención en la gestación, niñas, niños, adolescentes y juventudes en pobreza, consistentes en la atención física, psicológica, emocional, sanitaria, alimentaria y en su caso educativa y cultural, para el desarrollo integral, con pertinencia cultural para el pleno ejercicio de </w:t>
      </w:r>
      <w:r w:rsidR="000811C0" w:rsidRPr="00656767">
        <w:rPr>
          <w:rFonts w:eastAsia="Arial" w:cs="Arial"/>
          <w:color w:val="000000"/>
        </w:rPr>
        <w:t>sus derechos.</w:t>
      </w:r>
    </w:p>
    <w:p w14:paraId="5B15AC63" w14:textId="05DFF26E" w:rsidR="00194AC5" w:rsidRPr="00C40996" w:rsidRDefault="00194AC5" w:rsidP="00C40996">
      <w:pPr>
        <w:pStyle w:val="Prrafodelista"/>
        <w:numPr>
          <w:ilvl w:val="0"/>
          <w:numId w:val="2"/>
        </w:numPr>
        <w:spacing w:after="0" w:line="240" w:lineRule="auto"/>
        <w:jc w:val="both"/>
        <w:rPr>
          <w:rFonts w:eastAsia="Arial" w:cs="Arial"/>
          <w:color w:val="000000"/>
        </w:rPr>
      </w:pPr>
      <w:r w:rsidRPr="00656767">
        <w:rPr>
          <w:rFonts w:eastAsia="Arial" w:cs="Arial"/>
          <w:b/>
          <w:color w:val="000000"/>
        </w:rPr>
        <w:t>Desarrollo Integral:</w:t>
      </w:r>
      <w:r w:rsidRPr="00656767">
        <w:rPr>
          <w:rFonts w:eastAsia="Arial" w:cs="Arial"/>
          <w:color w:val="000000"/>
        </w:rPr>
        <w:t xml:space="preserve"> Proceso establecido para la mejora del bienestar biológico, psicológico y social, así como, la promoción del ejercicio de los derechos humanos.</w:t>
      </w:r>
    </w:p>
    <w:p w14:paraId="698339BD" w14:textId="77777777" w:rsidR="00194AC5" w:rsidRPr="00656767" w:rsidRDefault="00194AC5" w:rsidP="007E16D6">
      <w:pPr>
        <w:pStyle w:val="Prrafodelista"/>
        <w:numPr>
          <w:ilvl w:val="0"/>
          <w:numId w:val="2"/>
        </w:numPr>
        <w:spacing w:after="0" w:line="240" w:lineRule="auto"/>
        <w:jc w:val="both"/>
        <w:rPr>
          <w:rFonts w:eastAsia="Arial" w:cs="Arial"/>
          <w:color w:val="000000"/>
        </w:rPr>
      </w:pPr>
      <w:r w:rsidRPr="00656767">
        <w:rPr>
          <w:rFonts w:eastAsia="Arial" w:cs="Arial"/>
          <w:b/>
          <w:color w:val="000000"/>
        </w:rPr>
        <w:t>Dirección:</w:t>
      </w:r>
      <w:r w:rsidRPr="00656767">
        <w:rPr>
          <w:rFonts w:eastAsia="Arial" w:cs="Arial"/>
          <w:color w:val="000000"/>
        </w:rPr>
        <w:t xml:space="preserve"> Dirección de Desarrollo Humano, de la Secretaría de Desarrollo Humano y Bien Común.</w:t>
      </w:r>
    </w:p>
    <w:p w14:paraId="6A4AF773" w14:textId="77777777" w:rsidR="00194AC5" w:rsidRPr="00656767" w:rsidRDefault="00194AC5" w:rsidP="007E16D6">
      <w:pPr>
        <w:pStyle w:val="Prrafodelista"/>
        <w:numPr>
          <w:ilvl w:val="0"/>
          <w:numId w:val="2"/>
        </w:numPr>
        <w:spacing w:after="0" w:line="240" w:lineRule="auto"/>
        <w:jc w:val="both"/>
        <w:rPr>
          <w:rFonts w:eastAsia="Arial" w:cs="Arial"/>
          <w:b/>
          <w:bCs/>
          <w:color w:val="000000"/>
        </w:rPr>
      </w:pPr>
      <w:r w:rsidRPr="00656767">
        <w:rPr>
          <w:rFonts w:eastAsia="Arial" w:cs="Arial"/>
          <w:b/>
          <w:bCs/>
          <w:color w:val="000000"/>
        </w:rPr>
        <w:t xml:space="preserve">Identificación oficial vigente: </w:t>
      </w:r>
      <w:r w:rsidRPr="00656767">
        <w:rPr>
          <w:rFonts w:eastAsia="Arial" w:cs="Arial"/>
          <w:color w:val="000000"/>
        </w:rPr>
        <w:t>Credencial para votar emitida por el Instituto Nacional Electoral, pasaporte mexicano emitido por la Secretaría de Relaciones Exteriores, cartilla de servicio militar emitida por la Secretaría de la Defensa Nacional, cédula profesional con fotografía emitida por la Secretaría de Educación Pública. Los documentos deberán estar vigentes a la fecha de presentación de la solicitud.</w:t>
      </w:r>
    </w:p>
    <w:p w14:paraId="08324C58" w14:textId="77777777" w:rsidR="00194AC5" w:rsidRPr="00656767" w:rsidRDefault="00194AC5" w:rsidP="007E16D6">
      <w:pPr>
        <w:pStyle w:val="Prrafodelista"/>
        <w:numPr>
          <w:ilvl w:val="0"/>
          <w:numId w:val="2"/>
        </w:numPr>
        <w:spacing w:after="0" w:line="240" w:lineRule="auto"/>
        <w:jc w:val="both"/>
        <w:rPr>
          <w:rFonts w:eastAsia="Arial" w:cs="Arial"/>
          <w:color w:val="000000"/>
        </w:rPr>
      </w:pPr>
      <w:r w:rsidRPr="00656767">
        <w:rPr>
          <w:rFonts w:eastAsia="Arial" w:cs="Arial"/>
          <w:b/>
          <w:bCs/>
          <w:color w:val="000000"/>
        </w:rPr>
        <w:t xml:space="preserve">Instituciones Públicas: </w:t>
      </w:r>
      <w:r w:rsidRPr="00656767">
        <w:rPr>
          <w:rFonts w:eastAsia="Arial" w:cs="Arial"/>
          <w:color w:val="000000"/>
        </w:rPr>
        <w:t>Organismo dependiente de gobierno que realiza una función pública, para satisfacer el interés general, entre los cuales se encuentran: ayuntamientos, institutos, secretarías, comisiones, entre otros.</w:t>
      </w:r>
    </w:p>
    <w:p w14:paraId="0CA76E84" w14:textId="77777777" w:rsidR="00194AC5" w:rsidRPr="00656767" w:rsidRDefault="00194AC5" w:rsidP="007E16D6">
      <w:pPr>
        <w:pStyle w:val="Prrafodelista"/>
        <w:numPr>
          <w:ilvl w:val="0"/>
          <w:numId w:val="2"/>
        </w:numPr>
        <w:spacing w:after="0" w:line="240" w:lineRule="auto"/>
        <w:jc w:val="both"/>
        <w:rPr>
          <w:rFonts w:eastAsia="Arial" w:cs="Arial"/>
          <w:color w:val="000000"/>
        </w:rPr>
      </w:pPr>
      <w:r w:rsidRPr="00656767">
        <w:rPr>
          <w:rFonts w:eastAsia="Arial" w:cs="Arial"/>
          <w:b/>
        </w:rPr>
        <w:t xml:space="preserve">Juventudes: </w:t>
      </w:r>
      <w:r w:rsidRPr="00656767">
        <w:rPr>
          <w:rFonts w:eastAsia="Arial" w:cs="Arial"/>
        </w:rPr>
        <w:t>Personas cuya edad está comprendida entre los 12 y 29 años cumplidos.</w:t>
      </w:r>
      <w:r w:rsidRPr="00656767">
        <w:rPr>
          <w:rFonts w:eastAsia="Arial" w:cs="Arial"/>
          <w:b/>
        </w:rPr>
        <w:t xml:space="preserve"> </w:t>
      </w:r>
    </w:p>
    <w:p w14:paraId="0E476751" w14:textId="77777777" w:rsidR="00194AC5" w:rsidRPr="00656767" w:rsidRDefault="00194AC5" w:rsidP="007E16D6">
      <w:pPr>
        <w:pStyle w:val="Prrafodelista"/>
        <w:numPr>
          <w:ilvl w:val="0"/>
          <w:numId w:val="2"/>
        </w:numPr>
        <w:spacing w:after="0" w:line="240" w:lineRule="auto"/>
        <w:jc w:val="both"/>
        <w:rPr>
          <w:rFonts w:eastAsia="Arial" w:cs="Arial"/>
          <w:color w:val="000000"/>
        </w:rPr>
      </w:pPr>
      <w:r w:rsidRPr="00656767">
        <w:rPr>
          <w:rFonts w:eastAsia="Arial" w:cs="Arial"/>
          <w:b/>
          <w:color w:val="000000"/>
        </w:rPr>
        <w:t>Ley:</w:t>
      </w:r>
      <w:r w:rsidRPr="00656767">
        <w:rPr>
          <w:rFonts w:eastAsia="Arial" w:cs="Arial"/>
          <w:color w:val="000000"/>
        </w:rPr>
        <w:t xml:space="preserve"> Ley de Desarrollo Social y Humano para el Estado de Chihuahua.</w:t>
      </w:r>
    </w:p>
    <w:p w14:paraId="64534C17" w14:textId="77777777" w:rsidR="00194AC5" w:rsidRPr="00656767" w:rsidRDefault="00194AC5" w:rsidP="007E16D6">
      <w:pPr>
        <w:pStyle w:val="Prrafodelista"/>
        <w:numPr>
          <w:ilvl w:val="0"/>
          <w:numId w:val="2"/>
        </w:numPr>
        <w:spacing w:after="0" w:line="240" w:lineRule="auto"/>
        <w:jc w:val="both"/>
        <w:rPr>
          <w:rFonts w:eastAsia="Arial" w:cs="Arial"/>
          <w:color w:val="000000"/>
        </w:rPr>
      </w:pPr>
      <w:r w:rsidRPr="00656767">
        <w:rPr>
          <w:rFonts w:eastAsia="Arial" w:cs="Arial"/>
          <w:b/>
        </w:rPr>
        <w:t xml:space="preserve">Niñas, Niños: </w:t>
      </w:r>
      <w:r w:rsidRPr="00656767">
        <w:rPr>
          <w:rFonts w:eastAsia="Arial" w:cs="Arial"/>
        </w:rPr>
        <w:t>Personas con edad desde</w:t>
      </w:r>
      <w:r w:rsidRPr="00656767">
        <w:rPr>
          <w:rFonts w:eastAsia="Arial" w:cs="Arial"/>
          <w:b/>
        </w:rPr>
        <w:t xml:space="preserve"> </w:t>
      </w:r>
      <w:r w:rsidRPr="00656767">
        <w:rPr>
          <w:rFonts w:eastAsia="Arial" w:cs="Arial"/>
        </w:rPr>
        <w:t xml:space="preserve">el periodo de gestación hasta antes de los 12 años, de acuerdo con la </w:t>
      </w:r>
      <w:r w:rsidRPr="00656767">
        <w:rPr>
          <w:rFonts w:eastAsia="Arial" w:cs="Arial"/>
          <w:color w:val="000000"/>
        </w:rPr>
        <w:t>Ley de los Derechos de Niñas, Niños y Adolescentes del Estado de Chihuahua</w:t>
      </w:r>
      <w:r w:rsidRPr="00656767">
        <w:rPr>
          <w:rFonts w:eastAsia="Arial" w:cs="Arial"/>
        </w:rPr>
        <w:t xml:space="preserve">. </w:t>
      </w:r>
    </w:p>
    <w:p w14:paraId="6A9AFB00" w14:textId="77777777" w:rsidR="00194AC5" w:rsidRPr="00656767" w:rsidRDefault="00194AC5" w:rsidP="007E16D6">
      <w:pPr>
        <w:pStyle w:val="Prrafodelista"/>
        <w:numPr>
          <w:ilvl w:val="0"/>
          <w:numId w:val="2"/>
        </w:numPr>
        <w:spacing w:after="0" w:line="240" w:lineRule="auto"/>
        <w:jc w:val="both"/>
        <w:rPr>
          <w:rFonts w:eastAsia="Arial" w:cs="Arial"/>
          <w:color w:val="000000"/>
        </w:rPr>
      </w:pPr>
      <w:r w:rsidRPr="00656767">
        <w:rPr>
          <w:rFonts w:eastAsia="Arial" w:cs="Arial"/>
          <w:b/>
          <w:color w:val="000000"/>
        </w:rPr>
        <w:t>Organización de la Sociedad Civil:</w:t>
      </w:r>
      <w:r w:rsidRPr="00656767">
        <w:rPr>
          <w:rFonts w:eastAsia="Arial" w:cs="Arial"/>
          <w:color w:val="000000"/>
        </w:rPr>
        <w:t xml:space="preserve"> Agrupaciones constituidas por individuos, que, en ejercicio del derecho a la participación ciudadana, se organizan y asocian de forma voluntaria para defender, atender o intervenir causas de interés común y que no persiguen </w:t>
      </w:r>
      <w:r w:rsidRPr="00656767">
        <w:rPr>
          <w:rFonts w:eastAsia="Arial" w:cs="Arial"/>
          <w:color w:val="000000"/>
        </w:rPr>
        <w:lastRenderedPageBreak/>
        <w:t>fines de lucro, ni tienen el objetivo de hacer proselitismo partidista, político-electoral o religioso.</w:t>
      </w:r>
    </w:p>
    <w:p w14:paraId="569C1760" w14:textId="77777777" w:rsidR="00194AC5" w:rsidRPr="00656767" w:rsidRDefault="00194AC5" w:rsidP="007E16D6">
      <w:pPr>
        <w:pStyle w:val="Prrafodelista"/>
        <w:numPr>
          <w:ilvl w:val="0"/>
          <w:numId w:val="2"/>
        </w:numPr>
        <w:spacing w:after="0" w:line="240" w:lineRule="auto"/>
        <w:jc w:val="both"/>
        <w:rPr>
          <w:rFonts w:eastAsia="Arial" w:cs="Arial"/>
          <w:b/>
          <w:color w:val="000000"/>
        </w:rPr>
      </w:pPr>
      <w:r w:rsidRPr="00656767">
        <w:rPr>
          <w:rFonts w:eastAsia="Arial" w:cs="Arial"/>
          <w:b/>
          <w:color w:val="000000"/>
        </w:rPr>
        <w:t xml:space="preserve">Padrón Único de Beneficiarios: </w:t>
      </w:r>
      <w:r w:rsidRPr="00656767">
        <w:rPr>
          <w:rFonts w:eastAsia="Arial" w:cs="Arial"/>
          <w:bCs/>
          <w:color w:val="000000"/>
        </w:rPr>
        <w:t xml:space="preserve">Relación oficial estructurada, actualizada y sistematizada, a cargo de la Secretaría de Desarrollo Humano y Bien Común, integrada por registros de beneficiarios y titulares de derecho. </w:t>
      </w:r>
    </w:p>
    <w:p w14:paraId="3D3998B0" w14:textId="77777777" w:rsidR="00194AC5" w:rsidRPr="00656767" w:rsidRDefault="00194AC5" w:rsidP="007E16D6">
      <w:pPr>
        <w:pStyle w:val="Prrafodelista"/>
        <w:numPr>
          <w:ilvl w:val="0"/>
          <w:numId w:val="2"/>
        </w:numPr>
        <w:spacing w:after="0" w:line="240" w:lineRule="auto"/>
        <w:jc w:val="both"/>
        <w:rPr>
          <w:rFonts w:eastAsia="Arial" w:cs="Arial"/>
          <w:color w:val="000000"/>
        </w:rPr>
      </w:pPr>
      <w:r w:rsidRPr="00656767">
        <w:rPr>
          <w:rFonts w:eastAsia="Arial" w:cs="Arial"/>
          <w:b/>
          <w:color w:val="000000"/>
        </w:rPr>
        <w:t>Perspectiva de Género:</w:t>
      </w:r>
      <w:r w:rsidRPr="00656767">
        <w:rPr>
          <w:rFonts w:eastAsia="Arial" w:cs="Arial"/>
          <w:color w:val="000000"/>
        </w:rPr>
        <w:t xml:space="preserve"> Enfoque conceptual y metodológico que tiene por propósito identificar y cuestionar la discriminación, la desigualdad y la exclusión que padecen mujeres y hombres por roles históricamente asignados, para evaluar las consecuencias que cada acción planificada tiene para unas y otros, a fin de asegurar que todas las personas, independientemente de su sexo e identidad sexual, tengan el mismo acceso, control y beneficio de oportunidades para la realización de sus derechos. </w:t>
      </w:r>
    </w:p>
    <w:p w14:paraId="65A37778" w14:textId="77777777" w:rsidR="00194AC5" w:rsidRPr="00656767" w:rsidRDefault="00194AC5" w:rsidP="007E16D6">
      <w:pPr>
        <w:pStyle w:val="Prrafodelista"/>
        <w:numPr>
          <w:ilvl w:val="0"/>
          <w:numId w:val="2"/>
        </w:numPr>
        <w:spacing w:after="0" w:line="240" w:lineRule="auto"/>
        <w:jc w:val="both"/>
        <w:rPr>
          <w:rFonts w:eastAsia="Arial" w:cs="Arial"/>
          <w:color w:val="000000"/>
        </w:rPr>
      </w:pPr>
      <w:r w:rsidRPr="00656767">
        <w:rPr>
          <w:rFonts w:eastAsia="Arial" w:cs="Arial"/>
          <w:b/>
          <w:color w:val="000000"/>
        </w:rPr>
        <w:t>Perspectiva de Juventudes:</w:t>
      </w:r>
      <w:r w:rsidRPr="00656767">
        <w:rPr>
          <w:rFonts w:eastAsia="Arial" w:cs="Arial"/>
          <w:color w:val="000000"/>
        </w:rPr>
        <w:t xml:space="preserve"> Un enfoque conceptual y metodológico que entiende a la juventud como una construcción social dinámica que se desarrolla en contextos culturales diversos, que se propone replantear el lugar social de subordinación que se les ha sido asignado tradicionalmente “por ser jóvenes”, mediante tres procesos fundamentales: el de construcción de las condiciones para su emancipación; el de constitución de su identidad individual y colectiva; y el de fortalecimiento de su autonomía moral y política. Se basa en el principio de que las personas jóvenes tienen el derecho a formar parte de los programas que afectan de alguna manera su vida, ya que les reconoce como titulares de derechos y agentes de cambio.</w:t>
      </w:r>
    </w:p>
    <w:p w14:paraId="4B2B2723" w14:textId="77777777" w:rsidR="00194AC5" w:rsidRPr="00656767" w:rsidRDefault="00194AC5" w:rsidP="007E16D6">
      <w:pPr>
        <w:pStyle w:val="Prrafodelista"/>
        <w:numPr>
          <w:ilvl w:val="0"/>
          <w:numId w:val="2"/>
        </w:numPr>
        <w:spacing w:after="0" w:line="240" w:lineRule="auto"/>
        <w:jc w:val="both"/>
        <w:rPr>
          <w:rFonts w:eastAsia="Arial" w:cs="Arial"/>
          <w:color w:val="000000"/>
        </w:rPr>
      </w:pPr>
      <w:r w:rsidRPr="00656767">
        <w:rPr>
          <w:rFonts w:eastAsia="Arial" w:cs="Arial"/>
          <w:b/>
          <w:color w:val="000000"/>
        </w:rPr>
        <w:t>Pobreza:</w:t>
      </w:r>
      <w:r w:rsidRPr="00656767">
        <w:rPr>
          <w:rFonts w:eastAsia="Arial" w:cs="Arial"/>
          <w:color w:val="000000"/>
        </w:rPr>
        <w:t xml:space="preserve"> </w:t>
      </w:r>
      <w:r w:rsidRPr="00656767">
        <w:rPr>
          <w:rFonts w:cs="Arial"/>
          <w:color w:val="000000"/>
          <w:shd w:val="clear" w:color="auto" w:fill="FFFFFF"/>
        </w:rPr>
        <w:t xml:space="preserve">Una persona se encuentra en condición de pobreza cuando tiene al menos una carencia social (de los seis indicadores, de rezago educativo, acceso a servicios de salud, acceso a la seguridad social, calidad y espacios de la vivienda, servicios básicos en la vivienda y acceso a la alimentación) y su ingreso es insuficiente para adquirir los bienes y servicios que requiere para satisfacer sus necesidades alimentarias y no alimentarias. </w:t>
      </w:r>
    </w:p>
    <w:p w14:paraId="51893CCF" w14:textId="77777777" w:rsidR="00194AC5" w:rsidRPr="00656767" w:rsidRDefault="00194AC5" w:rsidP="007E16D6">
      <w:pPr>
        <w:pStyle w:val="Prrafodelista"/>
        <w:numPr>
          <w:ilvl w:val="0"/>
          <w:numId w:val="2"/>
        </w:numPr>
        <w:spacing w:after="0" w:line="240" w:lineRule="auto"/>
        <w:jc w:val="both"/>
        <w:rPr>
          <w:rFonts w:eastAsia="Arial" w:cs="Arial"/>
          <w:color w:val="000000"/>
        </w:rPr>
      </w:pPr>
      <w:r w:rsidRPr="00656767">
        <w:rPr>
          <w:rFonts w:eastAsia="Arial" w:cs="Arial"/>
          <w:b/>
          <w:color w:val="000000"/>
        </w:rPr>
        <w:t>Programa:</w:t>
      </w:r>
      <w:r w:rsidRPr="00656767">
        <w:rPr>
          <w:rFonts w:eastAsia="Arial" w:cs="Arial"/>
          <w:color w:val="000000"/>
        </w:rPr>
        <w:t xml:space="preserve"> El Programa 1S054A1 Atención a Niñas, Niños, Adolescentes y Juventudes.</w:t>
      </w:r>
    </w:p>
    <w:p w14:paraId="18EEBBE6" w14:textId="77777777" w:rsidR="00194AC5" w:rsidRPr="00656767" w:rsidRDefault="00194AC5" w:rsidP="007E16D6">
      <w:pPr>
        <w:pStyle w:val="Prrafodelista"/>
        <w:numPr>
          <w:ilvl w:val="0"/>
          <w:numId w:val="2"/>
        </w:numPr>
        <w:spacing w:after="0" w:line="240" w:lineRule="auto"/>
        <w:jc w:val="both"/>
        <w:rPr>
          <w:rFonts w:eastAsia="Arial" w:cs="Arial"/>
          <w:color w:val="000000"/>
        </w:rPr>
      </w:pPr>
      <w:r w:rsidRPr="00656767">
        <w:rPr>
          <w:rFonts w:eastAsia="Arial" w:cs="Arial"/>
          <w:b/>
          <w:color w:val="000000"/>
        </w:rPr>
        <w:t>Proyecto:</w:t>
      </w:r>
      <w:r w:rsidRPr="00656767">
        <w:rPr>
          <w:rFonts w:eastAsia="Arial" w:cs="Arial"/>
          <w:color w:val="000000"/>
        </w:rPr>
        <w:t xml:space="preserve"> Es la planificación y ejecución de una serie de acciones encaminadas a fortalecer los derechos de niñas, niños, adolescentes y juventudes y la forma de llevarlas a cabo, así como el conjunto de recursos y medios con el fin de conseguir un objetivo determinado.</w:t>
      </w:r>
    </w:p>
    <w:p w14:paraId="19AB3336" w14:textId="7B641876" w:rsidR="00194AC5" w:rsidRPr="00656767" w:rsidRDefault="00194AC5" w:rsidP="007E16D6">
      <w:pPr>
        <w:pStyle w:val="Prrafodelista"/>
        <w:numPr>
          <w:ilvl w:val="0"/>
          <w:numId w:val="2"/>
        </w:numPr>
        <w:spacing w:after="0" w:line="240" w:lineRule="auto"/>
        <w:jc w:val="both"/>
        <w:rPr>
          <w:rFonts w:eastAsia="Arial" w:cs="Arial"/>
          <w:color w:val="000000"/>
        </w:rPr>
      </w:pPr>
      <w:r w:rsidRPr="00656767">
        <w:rPr>
          <w:rFonts w:eastAsia="Arial" w:cs="Arial"/>
          <w:b/>
          <w:color w:val="000000"/>
        </w:rPr>
        <w:t>Reglas:</w:t>
      </w:r>
      <w:r w:rsidRPr="00656767">
        <w:rPr>
          <w:rFonts w:eastAsia="Arial" w:cs="Arial"/>
          <w:color w:val="000000"/>
        </w:rPr>
        <w:t xml:space="preserve"> Las presentes Reglas de Operación para el programa 1S054A1 Atención a Niñas, Niños, Adolescentes y Juventudes</w:t>
      </w:r>
      <w:r w:rsidR="000811C0" w:rsidRPr="00656767">
        <w:rPr>
          <w:rFonts w:eastAsia="Arial" w:cs="Arial"/>
          <w:color w:val="000000"/>
        </w:rPr>
        <w:t>.</w:t>
      </w:r>
    </w:p>
    <w:p w14:paraId="57D84B20" w14:textId="77777777" w:rsidR="00194AC5" w:rsidRPr="00656767" w:rsidRDefault="00194AC5" w:rsidP="007E16D6">
      <w:pPr>
        <w:pStyle w:val="Prrafodelista"/>
        <w:numPr>
          <w:ilvl w:val="0"/>
          <w:numId w:val="2"/>
        </w:numPr>
        <w:spacing w:after="0" w:line="240" w:lineRule="auto"/>
        <w:jc w:val="both"/>
        <w:rPr>
          <w:rFonts w:eastAsia="Arial" w:cs="Arial"/>
          <w:color w:val="000000"/>
        </w:rPr>
      </w:pPr>
      <w:r w:rsidRPr="00656767">
        <w:rPr>
          <w:rFonts w:eastAsia="Arial" w:cs="Arial"/>
          <w:b/>
          <w:color w:val="000000"/>
        </w:rPr>
        <w:t>Secretaría:</w:t>
      </w:r>
      <w:r w:rsidRPr="00656767">
        <w:rPr>
          <w:rFonts w:eastAsia="Arial" w:cs="Arial"/>
          <w:color w:val="000000"/>
        </w:rPr>
        <w:t xml:space="preserve"> Secretaría de Desarrollo Humano y Bien Común.</w:t>
      </w:r>
    </w:p>
    <w:p w14:paraId="1FC6E06C" w14:textId="77777777" w:rsidR="00194AC5" w:rsidRPr="00656767" w:rsidRDefault="00194AC5" w:rsidP="007E16D6">
      <w:pPr>
        <w:pStyle w:val="Prrafodelista"/>
        <w:numPr>
          <w:ilvl w:val="0"/>
          <w:numId w:val="2"/>
        </w:numPr>
        <w:spacing w:after="0" w:line="240" w:lineRule="auto"/>
        <w:jc w:val="both"/>
        <w:rPr>
          <w:rFonts w:eastAsia="Arial" w:cs="Arial"/>
          <w:color w:val="000000"/>
        </w:rPr>
      </w:pPr>
      <w:r w:rsidRPr="00656767">
        <w:rPr>
          <w:rFonts w:eastAsia="Arial" w:cs="Arial"/>
          <w:b/>
          <w:color w:val="000000"/>
        </w:rPr>
        <w:t>Unidad operativa:</w:t>
      </w:r>
      <w:r w:rsidRPr="00656767">
        <w:rPr>
          <w:rFonts w:eastAsia="Arial" w:cs="Arial"/>
          <w:color w:val="000000"/>
        </w:rPr>
        <w:t xml:space="preserve"> Se entenderá por personal adscrito al Departamento de Niñas, Niños, Adolescentes y Juventudes, perteneciente a la Dirección.</w:t>
      </w:r>
    </w:p>
    <w:p w14:paraId="7D0B7394" w14:textId="75ECF856" w:rsidR="00C07E4A" w:rsidRPr="00656767" w:rsidRDefault="00C07E4A" w:rsidP="00C40996">
      <w:pPr>
        <w:jc w:val="both"/>
      </w:pPr>
    </w:p>
    <w:p w14:paraId="1294BE3A" w14:textId="77777777" w:rsidR="000811C0" w:rsidRPr="00C40996" w:rsidRDefault="000811C0" w:rsidP="00A9051B">
      <w:pPr>
        <w:pStyle w:val="Prrafodelista"/>
        <w:numPr>
          <w:ilvl w:val="0"/>
          <w:numId w:val="97"/>
        </w:numPr>
        <w:jc w:val="both"/>
        <w:rPr>
          <w:b/>
          <w:bCs/>
        </w:rPr>
      </w:pPr>
      <w:r w:rsidRPr="00C40996">
        <w:rPr>
          <w:b/>
          <w:bCs/>
        </w:rPr>
        <w:t>DESCRIPCIÓN DEL PROBLEMA PÚBLICO Y LA INTERVENCIÓN.</w:t>
      </w:r>
    </w:p>
    <w:p w14:paraId="6F527F86" w14:textId="77777777" w:rsidR="002D42FC" w:rsidRPr="00656767" w:rsidRDefault="002D42FC" w:rsidP="00C40996">
      <w:pPr>
        <w:pStyle w:val="Prrafodelista"/>
        <w:jc w:val="both"/>
      </w:pPr>
    </w:p>
    <w:p w14:paraId="4AF32A52" w14:textId="77777777" w:rsidR="000811C0" w:rsidRPr="00656767" w:rsidRDefault="000811C0" w:rsidP="00C40996">
      <w:pPr>
        <w:pStyle w:val="Prrafodelista"/>
        <w:numPr>
          <w:ilvl w:val="0"/>
          <w:numId w:val="5"/>
        </w:numPr>
        <w:jc w:val="both"/>
        <w:rPr>
          <w:b/>
          <w:bCs/>
        </w:rPr>
      </w:pPr>
      <w:r w:rsidRPr="00656767">
        <w:rPr>
          <w:b/>
          <w:bCs/>
        </w:rPr>
        <w:t>Definición del problema o necesidad.</w:t>
      </w:r>
    </w:p>
    <w:p w14:paraId="6DAB6254" w14:textId="77777777" w:rsidR="000811C0" w:rsidRPr="00656767" w:rsidRDefault="000811C0" w:rsidP="00C40996">
      <w:pPr>
        <w:ind w:left="360"/>
        <w:jc w:val="both"/>
        <w:rPr>
          <w:rFonts w:eastAsia="Arial" w:cs="Arial"/>
          <w:color w:val="000000"/>
        </w:rPr>
      </w:pPr>
      <w:r w:rsidRPr="00656767">
        <w:rPr>
          <w:rFonts w:eastAsia="Arial" w:cs="Arial"/>
          <w:color w:val="000000"/>
        </w:rPr>
        <w:t>Las niñas, niños, adolescentes y juventudes en condición de pobreza en el Estado de Chihuahua no gozan del pleno ejercicio de sus derechos</w:t>
      </w:r>
      <w:r w:rsidR="002656EF" w:rsidRPr="00656767">
        <w:rPr>
          <w:rFonts w:eastAsia="Arial" w:cs="Arial"/>
          <w:color w:val="000000"/>
        </w:rPr>
        <w:t>.</w:t>
      </w:r>
    </w:p>
    <w:p w14:paraId="62E828D9" w14:textId="77777777" w:rsidR="002656EF" w:rsidRPr="00656767" w:rsidRDefault="002656EF" w:rsidP="00C40996">
      <w:pPr>
        <w:pStyle w:val="Prrafodelista"/>
        <w:numPr>
          <w:ilvl w:val="0"/>
          <w:numId w:val="5"/>
        </w:numPr>
        <w:jc w:val="both"/>
        <w:rPr>
          <w:rFonts w:eastAsia="Arial" w:cs="Arial"/>
          <w:b/>
          <w:bCs/>
          <w:color w:val="000000"/>
        </w:rPr>
      </w:pPr>
      <w:r w:rsidRPr="00656767">
        <w:rPr>
          <w:rFonts w:eastAsia="Arial" w:cs="Arial"/>
          <w:b/>
          <w:bCs/>
          <w:color w:val="000000"/>
        </w:rPr>
        <w:t xml:space="preserve">Causas y efectos. </w:t>
      </w:r>
    </w:p>
    <w:p w14:paraId="7F74023E" w14:textId="6BE0B863" w:rsidR="002656EF" w:rsidRPr="00656767" w:rsidRDefault="00E34F16" w:rsidP="00C40996">
      <w:pPr>
        <w:ind w:left="360"/>
        <w:jc w:val="both"/>
        <w:rPr>
          <w:rFonts w:eastAsia="Arial" w:cs="Arial"/>
          <w:b/>
          <w:bCs/>
          <w:color w:val="000000"/>
        </w:rPr>
      </w:pPr>
      <w:r w:rsidRPr="00441840">
        <w:rPr>
          <w:rFonts w:eastAsia="Arial" w:cs="Arial"/>
          <w:b/>
          <w:bCs/>
          <w:noProof/>
          <w:color w:val="000000"/>
          <w:lang w:eastAsia="es-MX"/>
        </w:rPr>
        <w:lastRenderedPageBreak/>
        <w:drawing>
          <wp:inline distT="0" distB="0" distL="0" distR="0" wp14:anchorId="3F77DABD" wp14:editId="740F52D8">
            <wp:extent cx="6061710" cy="4189730"/>
            <wp:effectExtent l="0" t="0" r="0" b="1270"/>
            <wp:docPr id="1883298988"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298988" name="Imagen 1" descr="Diagrama&#10;&#10;Descripción generada automáticamente"/>
                    <pic:cNvPicPr/>
                  </pic:nvPicPr>
                  <pic:blipFill>
                    <a:blip r:embed="rId6"/>
                    <a:stretch>
                      <a:fillRect/>
                    </a:stretch>
                  </pic:blipFill>
                  <pic:spPr>
                    <a:xfrm>
                      <a:off x="0" y="0"/>
                      <a:ext cx="6061710" cy="4189730"/>
                    </a:xfrm>
                    <a:prstGeom prst="rect">
                      <a:avLst/>
                    </a:prstGeom>
                  </pic:spPr>
                </pic:pic>
              </a:graphicData>
            </a:graphic>
          </wp:inline>
        </w:drawing>
      </w:r>
    </w:p>
    <w:p w14:paraId="2086F691" w14:textId="77777777" w:rsidR="002656EF" w:rsidRDefault="002656EF" w:rsidP="00C40996">
      <w:pPr>
        <w:pStyle w:val="Prrafodelista"/>
        <w:numPr>
          <w:ilvl w:val="0"/>
          <w:numId w:val="5"/>
        </w:numPr>
        <w:jc w:val="both"/>
        <w:rPr>
          <w:rFonts w:eastAsia="Arial" w:cs="Arial"/>
          <w:b/>
          <w:bCs/>
          <w:color w:val="000000"/>
        </w:rPr>
      </w:pPr>
      <w:r w:rsidRPr="00656767">
        <w:rPr>
          <w:rFonts w:eastAsia="Arial" w:cs="Arial"/>
          <w:b/>
          <w:bCs/>
          <w:color w:val="000000"/>
        </w:rPr>
        <w:t>Magnitud del problema o necesidad</w:t>
      </w:r>
    </w:p>
    <w:p w14:paraId="74ADDDD5" w14:textId="2D3E9243" w:rsidR="00584C42" w:rsidRPr="00C40996" w:rsidRDefault="00584C42" w:rsidP="00C40996">
      <w:pPr>
        <w:spacing w:after="0" w:line="240" w:lineRule="auto"/>
        <w:ind w:right="-519"/>
        <w:jc w:val="both"/>
        <w:rPr>
          <w:rFonts w:eastAsia="Arial" w:cs="Arial"/>
          <w:color w:val="000000"/>
        </w:rPr>
      </w:pPr>
      <w:r w:rsidRPr="00C40996">
        <w:rPr>
          <w:rFonts w:eastAsia="Arial" w:cs="Arial"/>
          <w:color w:val="000000"/>
        </w:rPr>
        <w:t>Según el censo nacional de población y vivienda efectuado en 2020 por INEGI, en</w:t>
      </w:r>
      <w:r>
        <w:rPr>
          <w:rFonts w:eastAsia="Arial" w:cs="Arial"/>
          <w:color w:val="000000"/>
        </w:rPr>
        <w:t xml:space="preserve"> </w:t>
      </w:r>
      <w:r w:rsidRPr="00584C42">
        <w:rPr>
          <w:rFonts w:eastAsia="Arial" w:cs="Arial"/>
          <w:color w:val="000000"/>
        </w:rPr>
        <w:t xml:space="preserve">el </w:t>
      </w:r>
      <w:r w:rsidR="00CC6B11">
        <w:rPr>
          <w:rFonts w:eastAsia="Arial" w:cs="Arial"/>
          <w:color w:val="000000"/>
        </w:rPr>
        <w:t>E</w:t>
      </w:r>
      <w:r w:rsidRPr="00584C42">
        <w:rPr>
          <w:rFonts w:eastAsia="Arial" w:cs="Arial"/>
          <w:color w:val="000000"/>
        </w:rPr>
        <w:t>stado de Chihuahua habita</w:t>
      </w:r>
      <w:r w:rsidRPr="00C40996">
        <w:rPr>
          <w:rFonts w:eastAsia="Arial" w:cs="Arial"/>
          <w:color w:val="000000"/>
        </w:rPr>
        <w:t xml:space="preserve"> 3, 471,869 (tres millones cuatrocientos setenta y</w:t>
      </w:r>
      <w:r>
        <w:rPr>
          <w:rFonts w:eastAsia="Arial" w:cs="Arial"/>
          <w:color w:val="000000"/>
        </w:rPr>
        <w:t xml:space="preserve"> </w:t>
      </w:r>
      <w:r w:rsidRPr="00C40996">
        <w:rPr>
          <w:rFonts w:eastAsia="Arial" w:cs="Arial"/>
          <w:color w:val="000000"/>
        </w:rPr>
        <w:t>un mil ochocientos sesenta y nueve) personas dentro de los 67 municipios, el</w:t>
      </w:r>
      <w:r>
        <w:rPr>
          <w:rFonts w:eastAsia="Arial" w:cs="Arial"/>
          <w:color w:val="000000"/>
        </w:rPr>
        <w:t xml:space="preserve"> </w:t>
      </w:r>
      <w:r w:rsidRPr="00C40996">
        <w:rPr>
          <w:rFonts w:eastAsia="Arial" w:cs="Arial"/>
          <w:color w:val="000000"/>
        </w:rPr>
        <w:t>promedio estatal de educación es de 10 años, lo que significa en nivel educativo</w:t>
      </w:r>
      <w:r>
        <w:rPr>
          <w:rFonts w:eastAsia="Arial" w:cs="Arial"/>
          <w:color w:val="000000"/>
        </w:rPr>
        <w:t xml:space="preserve"> </w:t>
      </w:r>
      <w:r w:rsidRPr="00C40996">
        <w:rPr>
          <w:rFonts w:eastAsia="Arial" w:cs="Arial"/>
          <w:color w:val="000000"/>
        </w:rPr>
        <w:t>promedio por persona es de educación Primaria. 2</w:t>
      </w:r>
      <w:r w:rsidR="004A3548">
        <w:rPr>
          <w:rFonts w:eastAsia="Arial" w:cs="Arial"/>
          <w:color w:val="000000"/>
        </w:rPr>
        <w:t>.</w:t>
      </w:r>
      <w:r w:rsidRPr="00C40996">
        <w:rPr>
          <w:rFonts w:eastAsia="Arial" w:cs="Arial"/>
          <w:color w:val="000000"/>
        </w:rPr>
        <w:t xml:space="preserve"> (INEGI, 2023)</w:t>
      </w:r>
    </w:p>
    <w:p w14:paraId="4D242752" w14:textId="77777777" w:rsidR="001F54C6" w:rsidRDefault="001F54C6" w:rsidP="00C40996">
      <w:pPr>
        <w:spacing w:after="0" w:line="240" w:lineRule="auto"/>
        <w:ind w:right="-519"/>
        <w:jc w:val="both"/>
        <w:rPr>
          <w:rFonts w:eastAsia="Arial" w:cs="Arial"/>
          <w:color w:val="000000"/>
        </w:rPr>
      </w:pPr>
    </w:p>
    <w:p w14:paraId="7F0540D6" w14:textId="77777777" w:rsidR="000F2539" w:rsidRDefault="00584C42" w:rsidP="00C40996">
      <w:pPr>
        <w:spacing w:after="0" w:line="240" w:lineRule="auto"/>
        <w:ind w:right="-519"/>
        <w:jc w:val="both"/>
        <w:rPr>
          <w:rFonts w:eastAsia="Arial" w:cs="Arial"/>
          <w:color w:val="000000"/>
        </w:rPr>
      </w:pPr>
      <w:r w:rsidRPr="00C40996">
        <w:rPr>
          <w:rFonts w:eastAsia="Arial" w:cs="Arial"/>
          <w:color w:val="000000"/>
        </w:rPr>
        <w:t>En el estado habitan 478,958 niñas, 463,991 niños, 392,284 adolescentes</w:t>
      </w:r>
      <w:r>
        <w:rPr>
          <w:rFonts w:eastAsia="Arial" w:cs="Arial"/>
          <w:color w:val="000000"/>
        </w:rPr>
        <w:t xml:space="preserve"> </w:t>
      </w:r>
      <w:r w:rsidRPr="00C40996">
        <w:rPr>
          <w:rFonts w:eastAsia="Arial" w:cs="Arial"/>
          <w:color w:val="000000"/>
        </w:rPr>
        <w:t xml:space="preserve">621,184 </w:t>
      </w:r>
      <w:r w:rsidR="00583B15" w:rsidRPr="00584C42">
        <w:rPr>
          <w:rFonts w:eastAsia="Arial" w:cs="Arial"/>
          <w:color w:val="000000"/>
        </w:rPr>
        <w:t>jóvenes,</w:t>
      </w:r>
      <w:r w:rsidRPr="00C40996">
        <w:rPr>
          <w:rFonts w:eastAsia="Arial" w:cs="Arial"/>
          <w:color w:val="000000"/>
        </w:rPr>
        <w:t xml:space="preserve"> (INEGI, 2023) lo que representa el 50.4% de la población total</w:t>
      </w:r>
      <w:r>
        <w:rPr>
          <w:rFonts w:eastAsia="Arial" w:cs="Arial"/>
          <w:color w:val="000000"/>
        </w:rPr>
        <w:t xml:space="preserve"> </w:t>
      </w:r>
      <w:r w:rsidRPr="00C40996">
        <w:rPr>
          <w:rFonts w:eastAsia="Arial" w:cs="Arial"/>
          <w:color w:val="000000"/>
        </w:rPr>
        <w:t xml:space="preserve">del estado, que asciende a más de la mitad de los </w:t>
      </w:r>
      <w:r>
        <w:rPr>
          <w:rFonts w:eastAsia="Arial" w:cs="Arial"/>
          <w:color w:val="000000"/>
        </w:rPr>
        <w:t xml:space="preserve">  h</w:t>
      </w:r>
      <w:r w:rsidRPr="00C40996">
        <w:rPr>
          <w:rFonts w:eastAsia="Arial" w:cs="Arial"/>
          <w:color w:val="000000"/>
        </w:rPr>
        <w:t>abitantes. Una cifra elevada,</w:t>
      </w:r>
      <w:r>
        <w:rPr>
          <w:rFonts w:eastAsia="Arial" w:cs="Arial"/>
          <w:color w:val="000000"/>
        </w:rPr>
        <w:t xml:space="preserve"> </w:t>
      </w:r>
      <w:r w:rsidRPr="00C40996">
        <w:rPr>
          <w:rFonts w:eastAsia="Arial" w:cs="Arial"/>
          <w:color w:val="000000"/>
        </w:rPr>
        <w:t>una población que debe ser atendida, por el peso y la magnitud que tiene dentro</w:t>
      </w:r>
      <w:r>
        <w:rPr>
          <w:rFonts w:eastAsia="Arial" w:cs="Arial"/>
          <w:color w:val="000000"/>
        </w:rPr>
        <w:t xml:space="preserve"> </w:t>
      </w:r>
      <w:r w:rsidRPr="00C40996">
        <w:rPr>
          <w:rFonts w:eastAsia="Arial" w:cs="Arial"/>
          <w:color w:val="000000"/>
        </w:rPr>
        <w:t>de nuestra sociedad.</w:t>
      </w:r>
    </w:p>
    <w:p w14:paraId="07955FF6" w14:textId="77777777" w:rsidR="00584C42" w:rsidRDefault="00584C42" w:rsidP="00C40996">
      <w:pPr>
        <w:spacing w:after="0" w:line="240" w:lineRule="auto"/>
        <w:jc w:val="both"/>
        <w:rPr>
          <w:rFonts w:eastAsia="Arial" w:cs="Arial"/>
          <w:color w:val="000000"/>
        </w:rPr>
      </w:pPr>
    </w:p>
    <w:p w14:paraId="088F0A8E" w14:textId="77777777" w:rsidR="00584C42" w:rsidRDefault="00584C42" w:rsidP="00C40996">
      <w:pPr>
        <w:spacing w:after="0" w:line="240" w:lineRule="auto"/>
        <w:ind w:right="-519"/>
        <w:jc w:val="both"/>
        <w:rPr>
          <w:rFonts w:eastAsia="Arial" w:cs="Arial"/>
          <w:color w:val="000000"/>
        </w:rPr>
      </w:pPr>
      <w:r w:rsidRPr="00584C42">
        <w:rPr>
          <w:rFonts w:eastAsia="Arial" w:cs="Arial"/>
          <w:color w:val="000000"/>
        </w:rPr>
        <w:t xml:space="preserve">Y es en este rango de edad </w:t>
      </w:r>
      <w:r w:rsidR="006375BE">
        <w:rPr>
          <w:rFonts w:eastAsia="Arial" w:cs="Arial"/>
          <w:color w:val="000000"/>
        </w:rPr>
        <w:t xml:space="preserve">es </w:t>
      </w:r>
      <w:r w:rsidRPr="00584C42">
        <w:rPr>
          <w:rFonts w:eastAsia="Arial" w:cs="Arial"/>
          <w:color w:val="000000"/>
        </w:rPr>
        <w:t>que encontramos problemáticas muy características</w:t>
      </w:r>
      <w:r>
        <w:rPr>
          <w:rFonts w:eastAsia="Arial" w:cs="Arial"/>
          <w:color w:val="000000"/>
        </w:rPr>
        <w:t xml:space="preserve"> </w:t>
      </w:r>
      <w:r w:rsidRPr="00584C42">
        <w:rPr>
          <w:rFonts w:eastAsia="Arial" w:cs="Arial"/>
          <w:color w:val="000000"/>
        </w:rPr>
        <w:t>como lo es la pobreza, el desempleo, el trabajo infantil, el analfabetismo, violencia</w:t>
      </w:r>
      <w:r>
        <w:rPr>
          <w:rFonts w:eastAsia="Arial" w:cs="Arial"/>
          <w:color w:val="000000"/>
        </w:rPr>
        <w:t xml:space="preserve"> </w:t>
      </w:r>
      <w:r w:rsidRPr="00584C42">
        <w:rPr>
          <w:rFonts w:eastAsia="Arial" w:cs="Arial"/>
          <w:color w:val="000000"/>
        </w:rPr>
        <w:t>sexual, embarazo adolescente, las adicciones, el crimen organizado entre otros</w:t>
      </w:r>
      <w:r>
        <w:rPr>
          <w:rFonts w:eastAsia="Arial" w:cs="Arial"/>
          <w:color w:val="000000"/>
        </w:rPr>
        <w:t xml:space="preserve"> </w:t>
      </w:r>
      <w:r w:rsidRPr="00584C42">
        <w:rPr>
          <w:rFonts w:eastAsia="Arial" w:cs="Arial"/>
          <w:color w:val="000000"/>
        </w:rPr>
        <w:t>tantos más.</w:t>
      </w:r>
      <w:r>
        <w:rPr>
          <w:rFonts w:eastAsia="Arial" w:cs="Arial"/>
          <w:color w:val="000000"/>
        </w:rPr>
        <w:t xml:space="preserve"> </w:t>
      </w:r>
      <w:r w:rsidRPr="00584C42">
        <w:rPr>
          <w:rFonts w:eastAsia="Arial" w:cs="Arial"/>
          <w:color w:val="000000"/>
        </w:rPr>
        <w:t>Resumiendo, solo algunos de ellos, hablaremos de aquellos que se encuentran en</w:t>
      </w:r>
      <w:r>
        <w:rPr>
          <w:rFonts w:eastAsia="Arial" w:cs="Arial"/>
          <w:color w:val="000000"/>
        </w:rPr>
        <w:t xml:space="preserve"> </w:t>
      </w:r>
      <w:r w:rsidRPr="00584C42">
        <w:rPr>
          <w:rFonts w:eastAsia="Arial" w:cs="Arial"/>
          <w:color w:val="000000"/>
        </w:rPr>
        <w:t>condiciones de pobreza que ascienden a la cantidad de 478,078 niñas, niños,</w:t>
      </w:r>
      <w:r>
        <w:rPr>
          <w:rFonts w:eastAsia="Arial" w:cs="Arial"/>
          <w:color w:val="000000"/>
        </w:rPr>
        <w:t xml:space="preserve"> </w:t>
      </w:r>
      <w:r w:rsidRPr="00584C42">
        <w:rPr>
          <w:rFonts w:eastAsia="Arial" w:cs="Arial"/>
          <w:color w:val="000000"/>
        </w:rPr>
        <w:t>adolescentes y jóvenes, quienes representan un 25.3%</w:t>
      </w:r>
      <w:r>
        <w:rPr>
          <w:rFonts w:eastAsia="Arial" w:cs="Arial"/>
          <w:color w:val="000000"/>
        </w:rPr>
        <w:t>.</w:t>
      </w:r>
    </w:p>
    <w:p w14:paraId="7294A72D" w14:textId="77777777" w:rsidR="00584C42" w:rsidRPr="00584C42" w:rsidRDefault="00584C42" w:rsidP="00C40996">
      <w:pPr>
        <w:spacing w:after="0" w:line="240" w:lineRule="auto"/>
        <w:jc w:val="both"/>
        <w:rPr>
          <w:rFonts w:eastAsia="Arial" w:cs="Arial"/>
          <w:color w:val="000000"/>
        </w:rPr>
      </w:pPr>
    </w:p>
    <w:p w14:paraId="4BDE4F06" w14:textId="62450C3C" w:rsidR="00584C42" w:rsidRDefault="00584C42" w:rsidP="00C40996">
      <w:pPr>
        <w:spacing w:after="0" w:line="240" w:lineRule="auto"/>
        <w:ind w:right="-519"/>
        <w:jc w:val="both"/>
        <w:rPr>
          <w:rFonts w:eastAsia="Arial" w:cs="Arial"/>
          <w:color w:val="000000"/>
        </w:rPr>
      </w:pPr>
      <w:r w:rsidRPr="00584C42">
        <w:rPr>
          <w:rFonts w:eastAsia="Arial" w:cs="Arial"/>
          <w:color w:val="000000"/>
        </w:rPr>
        <w:t>Durante el año 2020, se registraron 54,971 nacimientos en el estado, desagregado</w:t>
      </w:r>
      <w:r>
        <w:rPr>
          <w:rFonts w:eastAsia="Arial" w:cs="Arial"/>
          <w:color w:val="000000"/>
        </w:rPr>
        <w:t xml:space="preserve"> </w:t>
      </w:r>
      <w:r w:rsidRPr="00584C42">
        <w:rPr>
          <w:rFonts w:eastAsia="Arial" w:cs="Arial"/>
          <w:color w:val="000000"/>
        </w:rPr>
        <w:t>de la siguiente manera: niñas de 10 a 14 años de edad 344, 10,004 entre los 14 y</w:t>
      </w:r>
      <w:r>
        <w:rPr>
          <w:rFonts w:eastAsia="Arial" w:cs="Arial"/>
          <w:color w:val="000000"/>
        </w:rPr>
        <w:t xml:space="preserve"> </w:t>
      </w:r>
      <w:r w:rsidRPr="00584C42">
        <w:rPr>
          <w:rFonts w:eastAsia="Arial" w:cs="Arial"/>
          <w:color w:val="000000"/>
        </w:rPr>
        <w:t>los 18 años de edad, en este mismo grupo se conocen 2,308 casos de madres</w:t>
      </w:r>
      <w:r>
        <w:rPr>
          <w:rFonts w:eastAsia="Arial" w:cs="Arial"/>
          <w:color w:val="000000"/>
        </w:rPr>
        <w:t xml:space="preserve"> </w:t>
      </w:r>
      <w:r w:rsidRPr="00584C42">
        <w:rPr>
          <w:rFonts w:eastAsia="Arial" w:cs="Arial"/>
          <w:color w:val="000000"/>
        </w:rPr>
        <w:t>solteras 6. Lo que refiere un grupo poblacional de mujeres adolescentes menores</w:t>
      </w:r>
      <w:r>
        <w:rPr>
          <w:rFonts w:eastAsia="Arial" w:cs="Arial"/>
          <w:color w:val="000000"/>
        </w:rPr>
        <w:t xml:space="preserve"> </w:t>
      </w:r>
      <w:r w:rsidRPr="00584C42">
        <w:rPr>
          <w:rFonts w:eastAsia="Arial" w:cs="Arial"/>
          <w:color w:val="000000"/>
        </w:rPr>
        <w:t>de 18 años que se enfrentan al nacimiento de un bebé, sin apoyo por parte del</w:t>
      </w:r>
      <w:r>
        <w:rPr>
          <w:rFonts w:eastAsia="Arial" w:cs="Arial"/>
          <w:color w:val="000000"/>
        </w:rPr>
        <w:t xml:space="preserve"> </w:t>
      </w:r>
      <w:r w:rsidRPr="00584C42">
        <w:rPr>
          <w:rFonts w:eastAsia="Arial" w:cs="Arial"/>
          <w:color w:val="000000"/>
        </w:rPr>
        <w:t>progenitor del menor. Que, de no contar una red de apoyo familiar, deberán</w:t>
      </w:r>
      <w:r>
        <w:rPr>
          <w:rFonts w:eastAsia="Arial" w:cs="Arial"/>
          <w:color w:val="000000"/>
        </w:rPr>
        <w:t xml:space="preserve"> </w:t>
      </w:r>
      <w:r w:rsidRPr="00584C42">
        <w:rPr>
          <w:rFonts w:eastAsia="Arial" w:cs="Arial"/>
          <w:color w:val="000000"/>
        </w:rPr>
        <w:t>enfrentarse a un mundo laboral, sin la preparación educativa básica concluida,</w:t>
      </w:r>
      <w:r>
        <w:rPr>
          <w:rFonts w:eastAsia="Arial" w:cs="Arial"/>
          <w:color w:val="000000"/>
        </w:rPr>
        <w:t xml:space="preserve"> </w:t>
      </w:r>
      <w:r w:rsidRPr="00584C42">
        <w:rPr>
          <w:rFonts w:eastAsia="Arial" w:cs="Arial"/>
          <w:color w:val="000000"/>
        </w:rPr>
        <w:t>para sacar adelante a sus hijos.</w:t>
      </w:r>
    </w:p>
    <w:p w14:paraId="2A8A85C1" w14:textId="77777777" w:rsidR="00584C42" w:rsidRPr="00584C42" w:rsidRDefault="00584C42" w:rsidP="00C40996">
      <w:pPr>
        <w:spacing w:after="0" w:line="240" w:lineRule="auto"/>
        <w:jc w:val="both"/>
        <w:rPr>
          <w:rFonts w:eastAsia="Arial" w:cs="Arial"/>
          <w:color w:val="000000"/>
        </w:rPr>
      </w:pPr>
    </w:p>
    <w:p w14:paraId="1F39F829" w14:textId="77777777" w:rsidR="00584C42" w:rsidRDefault="00584C42" w:rsidP="00C40996">
      <w:pPr>
        <w:spacing w:after="0" w:line="240" w:lineRule="auto"/>
        <w:ind w:right="-519"/>
        <w:jc w:val="both"/>
        <w:rPr>
          <w:rFonts w:eastAsia="Arial" w:cs="Arial"/>
          <w:color w:val="000000"/>
        </w:rPr>
      </w:pPr>
      <w:r w:rsidRPr="00584C42">
        <w:rPr>
          <w:rFonts w:eastAsia="Arial" w:cs="Arial"/>
          <w:color w:val="000000"/>
        </w:rPr>
        <w:t>Aunado a ello se conoce que, durante 2020, 742 niñas y niños fallecieron antes</w:t>
      </w:r>
      <w:r>
        <w:rPr>
          <w:rFonts w:eastAsia="Arial" w:cs="Arial"/>
          <w:color w:val="000000"/>
        </w:rPr>
        <w:t xml:space="preserve"> </w:t>
      </w:r>
      <w:r w:rsidRPr="00584C42">
        <w:rPr>
          <w:rFonts w:eastAsia="Arial" w:cs="Arial"/>
          <w:color w:val="000000"/>
        </w:rPr>
        <w:t>del primer año de edad, las cusas diversas van desde enfermedades congénitas,</w:t>
      </w:r>
      <w:r>
        <w:rPr>
          <w:rFonts w:eastAsia="Arial" w:cs="Arial"/>
          <w:color w:val="000000"/>
        </w:rPr>
        <w:t xml:space="preserve"> </w:t>
      </w:r>
      <w:r w:rsidRPr="00584C42">
        <w:rPr>
          <w:rFonts w:eastAsia="Arial" w:cs="Arial"/>
          <w:color w:val="000000"/>
        </w:rPr>
        <w:t>desnutrición o abandono.</w:t>
      </w:r>
    </w:p>
    <w:p w14:paraId="0DF1F578" w14:textId="77777777" w:rsidR="00584C42" w:rsidRPr="00584C42" w:rsidRDefault="00584C42" w:rsidP="00C40996">
      <w:pPr>
        <w:spacing w:after="0" w:line="240" w:lineRule="auto"/>
        <w:jc w:val="both"/>
        <w:rPr>
          <w:rFonts w:eastAsia="Arial" w:cs="Arial"/>
          <w:color w:val="000000"/>
        </w:rPr>
      </w:pPr>
    </w:p>
    <w:p w14:paraId="1662B564" w14:textId="77777777" w:rsidR="00584C42" w:rsidRDefault="00584C42" w:rsidP="00C40996">
      <w:pPr>
        <w:spacing w:after="0" w:line="240" w:lineRule="auto"/>
        <w:ind w:right="-519"/>
        <w:jc w:val="both"/>
        <w:rPr>
          <w:rFonts w:eastAsia="Arial" w:cs="Arial"/>
          <w:color w:val="000000"/>
        </w:rPr>
      </w:pPr>
      <w:r w:rsidRPr="00584C42">
        <w:rPr>
          <w:rFonts w:eastAsia="Arial" w:cs="Arial"/>
          <w:color w:val="000000"/>
        </w:rPr>
        <w:t>Chihuahua se encuentra en el lugar número 20 de los 32 estados mexicanos de</w:t>
      </w:r>
      <w:r>
        <w:rPr>
          <w:rFonts w:eastAsia="Arial" w:cs="Arial"/>
          <w:color w:val="000000"/>
        </w:rPr>
        <w:t xml:space="preserve"> </w:t>
      </w:r>
      <w:r w:rsidRPr="00584C42">
        <w:rPr>
          <w:rFonts w:eastAsia="Arial" w:cs="Arial"/>
          <w:color w:val="000000"/>
        </w:rPr>
        <w:t>embarazo adolescente (INEGI, Estadísticas a propósito del día internacional de la</w:t>
      </w:r>
      <w:r>
        <w:rPr>
          <w:rFonts w:eastAsia="Arial" w:cs="Arial"/>
          <w:color w:val="000000"/>
        </w:rPr>
        <w:t xml:space="preserve"> </w:t>
      </w:r>
      <w:r w:rsidRPr="00584C42">
        <w:rPr>
          <w:rFonts w:eastAsia="Arial" w:cs="Arial"/>
          <w:color w:val="000000"/>
        </w:rPr>
        <w:t>niña., 2022) cifra que ha disminuido considerablemente, gracias a la participación</w:t>
      </w:r>
      <w:r>
        <w:rPr>
          <w:rFonts w:eastAsia="Arial" w:cs="Arial"/>
          <w:color w:val="000000"/>
        </w:rPr>
        <w:t xml:space="preserve"> </w:t>
      </w:r>
      <w:r w:rsidRPr="00584C42">
        <w:rPr>
          <w:rFonts w:eastAsia="Arial" w:cs="Arial"/>
          <w:color w:val="000000"/>
        </w:rPr>
        <w:t>e implementación activa de estrategias y rutas que han permitido a la población la</w:t>
      </w:r>
      <w:r>
        <w:rPr>
          <w:rFonts w:eastAsia="Arial" w:cs="Arial"/>
          <w:color w:val="000000"/>
        </w:rPr>
        <w:t xml:space="preserve"> </w:t>
      </w:r>
      <w:r w:rsidRPr="00584C42">
        <w:rPr>
          <w:rFonts w:eastAsia="Arial" w:cs="Arial"/>
          <w:color w:val="000000"/>
        </w:rPr>
        <w:t>prevención y concientización del embarazo, más no se debe dejar de lado dicha</w:t>
      </w:r>
      <w:r>
        <w:rPr>
          <w:rFonts w:eastAsia="Arial" w:cs="Arial"/>
          <w:color w:val="000000"/>
        </w:rPr>
        <w:t xml:space="preserve"> </w:t>
      </w:r>
      <w:r w:rsidRPr="00584C42">
        <w:rPr>
          <w:rFonts w:eastAsia="Arial" w:cs="Arial"/>
          <w:color w:val="000000"/>
        </w:rPr>
        <w:t>estadística ya que al 2023, se han registrado 344 nacimientos dados a luz por de</w:t>
      </w:r>
      <w:r>
        <w:rPr>
          <w:rFonts w:eastAsia="Arial" w:cs="Arial"/>
          <w:color w:val="000000"/>
        </w:rPr>
        <w:t xml:space="preserve"> </w:t>
      </w:r>
      <w:r w:rsidRPr="00584C42">
        <w:rPr>
          <w:rFonts w:eastAsia="Arial" w:cs="Arial"/>
          <w:color w:val="000000"/>
        </w:rPr>
        <w:t>niñas y adolescentes de los 10 a los 14 años de edad.</w:t>
      </w:r>
    </w:p>
    <w:p w14:paraId="63D58B07" w14:textId="77777777" w:rsidR="00584C42" w:rsidRPr="00584C42" w:rsidRDefault="00584C42" w:rsidP="00C40996">
      <w:pPr>
        <w:spacing w:after="0" w:line="240" w:lineRule="auto"/>
        <w:jc w:val="both"/>
        <w:rPr>
          <w:rFonts w:eastAsia="Arial" w:cs="Arial"/>
          <w:color w:val="000000"/>
        </w:rPr>
      </w:pPr>
    </w:p>
    <w:p w14:paraId="1243733F" w14:textId="0DF34FF6" w:rsidR="00584C42" w:rsidRDefault="00584C42" w:rsidP="00C40996">
      <w:pPr>
        <w:spacing w:after="0" w:line="240" w:lineRule="auto"/>
        <w:ind w:right="-519"/>
        <w:jc w:val="both"/>
        <w:rPr>
          <w:rFonts w:eastAsia="Arial" w:cs="Arial"/>
          <w:color w:val="000000"/>
        </w:rPr>
      </w:pPr>
      <w:r w:rsidRPr="00584C42">
        <w:rPr>
          <w:rFonts w:eastAsia="Arial" w:cs="Arial"/>
          <w:color w:val="000000"/>
        </w:rPr>
        <w:t>El 3.3% de la población estatal mayor de 15 años de edad en el año 2020,</w:t>
      </w:r>
      <w:r>
        <w:rPr>
          <w:rFonts w:eastAsia="Arial" w:cs="Arial"/>
          <w:color w:val="000000"/>
        </w:rPr>
        <w:t xml:space="preserve"> </w:t>
      </w:r>
      <w:r w:rsidRPr="00584C42">
        <w:rPr>
          <w:rFonts w:eastAsia="Arial" w:cs="Arial"/>
          <w:color w:val="000000"/>
        </w:rPr>
        <w:t>asciende a 123,481 personas analfabetas, que no saben leer y escribir. Por no</w:t>
      </w:r>
      <w:r>
        <w:rPr>
          <w:rFonts w:eastAsia="Arial" w:cs="Arial"/>
          <w:color w:val="000000"/>
        </w:rPr>
        <w:t xml:space="preserve"> </w:t>
      </w:r>
      <w:r w:rsidRPr="00584C42">
        <w:rPr>
          <w:rFonts w:eastAsia="Arial" w:cs="Arial"/>
          <w:color w:val="000000"/>
        </w:rPr>
        <w:t xml:space="preserve">haber asistido a ningún nivel escolar. (INEGI </w:t>
      </w:r>
      <w:r w:rsidR="001F54C6" w:rsidRPr="00584C42">
        <w:rPr>
          <w:rFonts w:eastAsia="Arial" w:cs="Arial"/>
          <w:color w:val="000000"/>
        </w:rPr>
        <w:t>C.,</w:t>
      </w:r>
      <w:r w:rsidRPr="00584C42">
        <w:rPr>
          <w:rFonts w:eastAsia="Arial" w:cs="Arial"/>
          <w:color w:val="000000"/>
        </w:rPr>
        <w:t xml:space="preserve"> 2023)</w:t>
      </w:r>
      <w:r>
        <w:rPr>
          <w:rFonts w:eastAsia="Arial" w:cs="Arial"/>
          <w:color w:val="000000"/>
        </w:rPr>
        <w:t>.</w:t>
      </w:r>
    </w:p>
    <w:p w14:paraId="40A8FA59" w14:textId="77777777" w:rsidR="00584C42" w:rsidRDefault="00584C42" w:rsidP="00C40996">
      <w:pPr>
        <w:spacing w:after="0" w:line="240" w:lineRule="auto"/>
        <w:jc w:val="both"/>
        <w:rPr>
          <w:rFonts w:eastAsia="Arial" w:cs="Arial"/>
          <w:color w:val="000000"/>
        </w:rPr>
      </w:pPr>
    </w:p>
    <w:p w14:paraId="2D990698" w14:textId="4A4F5500" w:rsidR="00584C42" w:rsidRDefault="00584C42" w:rsidP="00C40996">
      <w:pPr>
        <w:spacing w:after="0" w:line="240" w:lineRule="auto"/>
        <w:ind w:right="-519"/>
        <w:jc w:val="both"/>
        <w:rPr>
          <w:rFonts w:eastAsia="Arial" w:cs="Arial"/>
          <w:color w:val="000000"/>
        </w:rPr>
      </w:pPr>
      <w:r w:rsidRPr="00584C42">
        <w:rPr>
          <w:rFonts w:eastAsia="Arial" w:cs="Arial"/>
          <w:color w:val="000000"/>
        </w:rPr>
        <w:t>Se sabe a través de las estadísticas presentadas por el censo 2020, que más de</w:t>
      </w:r>
      <w:r>
        <w:rPr>
          <w:rFonts w:eastAsia="Arial" w:cs="Arial"/>
          <w:color w:val="000000"/>
        </w:rPr>
        <w:t xml:space="preserve"> </w:t>
      </w:r>
      <w:r w:rsidRPr="00584C42">
        <w:rPr>
          <w:rFonts w:eastAsia="Arial" w:cs="Arial"/>
          <w:color w:val="000000"/>
        </w:rPr>
        <w:t>22 mil niñas, niños y adolescentes de los 5 a los 17 años de edad tienen un</w:t>
      </w:r>
      <w:r>
        <w:rPr>
          <w:rFonts w:eastAsia="Arial" w:cs="Arial"/>
          <w:color w:val="000000"/>
        </w:rPr>
        <w:t xml:space="preserve"> </w:t>
      </w:r>
      <w:r w:rsidRPr="00584C42">
        <w:rPr>
          <w:rFonts w:eastAsia="Arial" w:cs="Arial"/>
          <w:color w:val="000000"/>
        </w:rPr>
        <w:t>trabajo informal en el estado, de los cuales el 35% no estudia, es decir su</w:t>
      </w:r>
      <w:r>
        <w:rPr>
          <w:rFonts w:eastAsia="Arial" w:cs="Arial"/>
          <w:color w:val="000000"/>
        </w:rPr>
        <w:t xml:space="preserve"> </w:t>
      </w:r>
      <w:r w:rsidRPr="00584C42">
        <w:rPr>
          <w:rFonts w:eastAsia="Arial" w:cs="Arial"/>
          <w:color w:val="000000"/>
        </w:rPr>
        <w:t>actividad principal es trabajar. (</w:t>
      </w:r>
      <w:r w:rsidR="001F54C6" w:rsidRPr="00584C42">
        <w:rPr>
          <w:rFonts w:eastAsia="Arial" w:cs="Arial"/>
          <w:color w:val="000000"/>
        </w:rPr>
        <w:t>González</w:t>
      </w:r>
      <w:r w:rsidRPr="00584C42">
        <w:rPr>
          <w:rFonts w:eastAsia="Arial" w:cs="Arial"/>
          <w:color w:val="000000"/>
        </w:rPr>
        <w:t>, 2021)</w:t>
      </w:r>
      <w:r>
        <w:rPr>
          <w:rFonts w:eastAsia="Arial" w:cs="Arial"/>
          <w:color w:val="000000"/>
        </w:rPr>
        <w:t>.</w:t>
      </w:r>
    </w:p>
    <w:p w14:paraId="629EBC06" w14:textId="77777777" w:rsidR="00584C42" w:rsidRPr="00584C42" w:rsidRDefault="00584C42" w:rsidP="00C40996">
      <w:pPr>
        <w:spacing w:after="0" w:line="240" w:lineRule="auto"/>
        <w:jc w:val="both"/>
        <w:rPr>
          <w:rFonts w:eastAsia="Arial" w:cs="Arial"/>
          <w:color w:val="000000"/>
        </w:rPr>
      </w:pPr>
    </w:p>
    <w:p w14:paraId="7EA024F7" w14:textId="77777777" w:rsidR="00584C42" w:rsidRDefault="00584C42" w:rsidP="00C40996">
      <w:pPr>
        <w:spacing w:after="0" w:line="240" w:lineRule="auto"/>
        <w:ind w:right="-519"/>
        <w:jc w:val="both"/>
        <w:rPr>
          <w:rFonts w:eastAsia="Arial" w:cs="Arial"/>
          <w:color w:val="000000"/>
        </w:rPr>
      </w:pPr>
      <w:r w:rsidRPr="00584C42">
        <w:rPr>
          <w:rFonts w:eastAsia="Arial" w:cs="Arial"/>
          <w:color w:val="000000"/>
        </w:rPr>
        <w:t>Y sumado a ello la captación por parte del crimen organizado de más de 96 mil</w:t>
      </w:r>
      <w:r>
        <w:rPr>
          <w:rFonts w:eastAsia="Arial" w:cs="Arial"/>
          <w:color w:val="000000"/>
        </w:rPr>
        <w:t xml:space="preserve"> </w:t>
      </w:r>
      <w:r w:rsidRPr="00584C42">
        <w:rPr>
          <w:rFonts w:eastAsia="Arial" w:cs="Arial"/>
          <w:color w:val="000000"/>
        </w:rPr>
        <w:t>niñas, niños y adolescentes en el estado, quienes son atraídos por estas</w:t>
      </w:r>
      <w:r>
        <w:rPr>
          <w:rFonts w:eastAsia="Arial" w:cs="Arial"/>
          <w:color w:val="000000"/>
        </w:rPr>
        <w:t xml:space="preserve"> </w:t>
      </w:r>
      <w:r w:rsidRPr="00584C42">
        <w:rPr>
          <w:rFonts w:eastAsia="Arial" w:cs="Arial"/>
          <w:color w:val="000000"/>
        </w:rPr>
        <w:t>organizaciones dada la flexibilidad y huecos legales existentes para las personas</w:t>
      </w:r>
      <w:r>
        <w:rPr>
          <w:rFonts w:eastAsia="Arial" w:cs="Arial"/>
          <w:color w:val="000000"/>
        </w:rPr>
        <w:t xml:space="preserve"> </w:t>
      </w:r>
      <w:r w:rsidRPr="00584C42">
        <w:rPr>
          <w:rFonts w:eastAsia="Arial" w:cs="Arial"/>
          <w:color w:val="000000"/>
        </w:rPr>
        <w:t>dentro de estos rangos de edad, y por supuesto, las condiciones sociales en las</w:t>
      </w:r>
      <w:r>
        <w:rPr>
          <w:rFonts w:eastAsia="Arial" w:cs="Arial"/>
          <w:color w:val="000000"/>
        </w:rPr>
        <w:t xml:space="preserve"> </w:t>
      </w:r>
      <w:r w:rsidRPr="00584C42">
        <w:rPr>
          <w:rFonts w:eastAsia="Arial" w:cs="Arial"/>
          <w:color w:val="000000"/>
        </w:rPr>
        <w:t>que viven, donde este ingreso se convierte en la fuente principal de hogares con</w:t>
      </w:r>
      <w:r>
        <w:rPr>
          <w:rFonts w:eastAsia="Arial" w:cs="Arial"/>
          <w:color w:val="000000"/>
        </w:rPr>
        <w:t xml:space="preserve"> </w:t>
      </w:r>
      <w:r w:rsidRPr="00584C42">
        <w:rPr>
          <w:rFonts w:eastAsia="Arial" w:cs="Arial"/>
          <w:color w:val="000000"/>
        </w:rPr>
        <w:t>más hijos. (González, 2022)</w:t>
      </w:r>
      <w:r>
        <w:rPr>
          <w:rFonts w:eastAsia="Arial" w:cs="Arial"/>
          <w:color w:val="000000"/>
        </w:rPr>
        <w:t>.</w:t>
      </w:r>
    </w:p>
    <w:p w14:paraId="60B7226C" w14:textId="77777777" w:rsidR="00584C42" w:rsidRPr="00584C42" w:rsidRDefault="00584C42" w:rsidP="00C40996">
      <w:pPr>
        <w:spacing w:after="0" w:line="240" w:lineRule="auto"/>
        <w:jc w:val="both"/>
        <w:rPr>
          <w:rFonts w:eastAsia="Arial" w:cs="Arial"/>
          <w:color w:val="000000"/>
        </w:rPr>
      </w:pPr>
    </w:p>
    <w:p w14:paraId="6CB06B77" w14:textId="77777777" w:rsidR="00584C42" w:rsidRPr="00584C42" w:rsidRDefault="00584C42" w:rsidP="00C40996">
      <w:pPr>
        <w:spacing w:after="0" w:line="240" w:lineRule="auto"/>
        <w:ind w:right="-519"/>
        <w:jc w:val="both"/>
        <w:rPr>
          <w:rFonts w:eastAsia="Arial" w:cs="Arial"/>
          <w:color w:val="000000"/>
        </w:rPr>
      </w:pPr>
      <w:r w:rsidRPr="00584C42">
        <w:rPr>
          <w:rFonts w:eastAsia="Arial" w:cs="Arial"/>
          <w:color w:val="000000"/>
        </w:rPr>
        <w:t>Y es dentro de familias monoparentales que se ha comprobado estadísticamente</w:t>
      </w:r>
      <w:r>
        <w:rPr>
          <w:rFonts w:eastAsia="Arial" w:cs="Arial"/>
          <w:color w:val="000000"/>
        </w:rPr>
        <w:t xml:space="preserve"> </w:t>
      </w:r>
      <w:r w:rsidRPr="00584C42">
        <w:rPr>
          <w:rFonts w:eastAsia="Arial" w:cs="Arial"/>
          <w:color w:val="000000"/>
        </w:rPr>
        <w:t>que existen grandes lazos con las problemáticas mencionadas y bien en el estado</w:t>
      </w:r>
      <w:r>
        <w:rPr>
          <w:rFonts w:eastAsia="Arial" w:cs="Arial"/>
          <w:color w:val="000000"/>
        </w:rPr>
        <w:t xml:space="preserve"> </w:t>
      </w:r>
      <w:r w:rsidRPr="00584C42">
        <w:rPr>
          <w:rFonts w:eastAsia="Arial" w:cs="Arial"/>
          <w:color w:val="000000"/>
        </w:rPr>
        <w:t>existen más de 1 millón de viviendas habitadas, de las cuales el 93% cuenta con</w:t>
      </w:r>
      <w:r>
        <w:rPr>
          <w:rFonts w:eastAsia="Arial" w:cs="Arial"/>
          <w:color w:val="000000"/>
        </w:rPr>
        <w:t xml:space="preserve"> </w:t>
      </w:r>
      <w:r w:rsidRPr="00584C42">
        <w:rPr>
          <w:rFonts w:eastAsia="Arial" w:cs="Arial"/>
          <w:color w:val="000000"/>
        </w:rPr>
        <w:t>agua entubada dentro del hogar y solo 88% cuentan con sistema de drenaje</w:t>
      </w:r>
    </w:p>
    <w:p w14:paraId="47179317" w14:textId="77777777" w:rsidR="00584C42" w:rsidRDefault="00584C42" w:rsidP="00C40996">
      <w:pPr>
        <w:spacing w:after="0" w:line="240" w:lineRule="auto"/>
        <w:jc w:val="both"/>
        <w:rPr>
          <w:rFonts w:eastAsia="Arial" w:cs="Arial"/>
          <w:color w:val="000000"/>
        </w:rPr>
      </w:pPr>
    </w:p>
    <w:p w14:paraId="6E72B1B2" w14:textId="7F9AA3B8" w:rsidR="00584C42" w:rsidRPr="00C40996" w:rsidRDefault="00584C42" w:rsidP="00C40996">
      <w:pPr>
        <w:spacing w:after="0" w:line="240" w:lineRule="auto"/>
        <w:ind w:right="-519"/>
        <w:jc w:val="both"/>
        <w:rPr>
          <w:rFonts w:eastAsia="Arial" w:cs="Arial"/>
          <w:color w:val="000000"/>
        </w:rPr>
      </w:pPr>
      <w:r>
        <w:rPr>
          <w:rFonts w:eastAsia="Arial" w:cs="Arial"/>
          <w:color w:val="000000"/>
        </w:rPr>
        <w:t xml:space="preserve"> </w:t>
      </w:r>
      <w:r w:rsidRPr="00584C42">
        <w:rPr>
          <w:rFonts w:eastAsia="Arial" w:cs="Arial"/>
          <w:color w:val="000000"/>
        </w:rPr>
        <w:t>Según el informe de pobreza realizado por CONEVAL durante el 2022, en el</w:t>
      </w:r>
      <w:r>
        <w:rPr>
          <w:rFonts w:eastAsia="Arial" w:cs="Arial"/>
          <w:color w:val="000000"/>
        </w:rPr>
        <w:t xml:space="preserve"> </w:t>
      </w:r>
      <w:r w:rsidR="00CC6B11">
        <w:rPr>
          <w:rFonts w:eastAsia="Arial" w:cs="Arial"/>
          <w:color w:val="000000"/>
        </w:rPr>
        <w:t>E</w:t>
      </w:r>
      <w:r w:rsidRPr="00584C42">
        <w:rPr>
          <w:rFonts w:eastAsia="Arial" w:cs="Arial"/>
          <w:color w:val="000000"/>
        </w:rPr>
        <w:t>stado de chihuahua 1,005,700 personas viven en condiciones de pobreza lo que</w:t>
      </w:r>
      <w:r>
        <w:rPr>
          <w:rFonts w:eastAsia="Arial" w:cs="Arial"/>
          <w:color w:val="000000"/>
        </w:rPr>
        <w:t xml:space="preserve"> </w:t>
      </w:r>
      <w:r w:rsidRPr="00584C42">
        <w:rPr>
          <w:rFonts w:eastAsia="Arial" w:cs="Arial"/>
          <w:color w:val="000000"/>
        </w:rPr>
        <w:t>representa el 28.5% de la población en el estado (CONEVAL, 2023)</w:t>
      </w:r>
    </w:p>
    <w:p w14:paraId="456EE191" w14:textId="603BEC81" w:rsidR="00C07E4A" w:rsidRPr="00C40996" w:rsidRDefault="00C07E4A" w:rsidP="00C40996">
      <w:pPr>
        <w:jc w:val="both"/>
        <w:rPr>
          <w:rFonts w:eastAsia="Arial" w:cs="Arial"/>
          <w:b/>
          <w:bCs/>
          <w:color w:val="000000"/>
        </w:rPr>
      </w:pPr>
    </w:p>
    <w:p w14:paraId="62AF4743" w14:textId="77777777" w:rsidR="002656EF" w:rsidRDefault="002656EF" w:rsidP="00A9051B">
      <w:pPr>
        <w:pStyle w:val="Prrafodelista"/>
        <w:numPr>
          <w:ilvl w:val="0"/>
          <w:numId w:val="97"/>
        </w:numPr>
        <w:jc w:val="both"/>
        <w:rPr>
          <w:rFonts w:eastAsia="Arial" w:cs="Arial"/>
          <w:b/>
          <w:bCs/>
          <w:color w:val="000000"/>
        </w:rPr>
      </w:pPr>
      <w:r w:rsidRPr="00C40996">
        <w:rPr>
          <w:rFonts w:eastAsia="Arial" w:cs="Arial"/>
          <w:b/>
          <w:bCs/>
          <w:color w:val="000000"/>
        </w:rPr>
        <w:t>DESCRIPCIÓN DE LA LÓGI</w:t>
      </w:r>
      <w:r w:rsidR="001F54C6">
        <w:rPr>
          <w:rFonts w:eastAsia="Arial" w:cs="Arial"/>
          <w:b/>
          <w:bCs/>
          <w:color w:val="000000"/>
        </w:rPr>
        <w:t>C</w:t>
      </w:r>
      <w:r w:rsidRPr="00C40996">
        <w:rPr>
          <w:rFonts w:eastAsia="Arial" w:cs="Arial"/>
          <w:b/>
          <w:bCs/>
          <w:color w:val="000000"/>
        </w:rPr>
        <w:t>A DE INTERVENCIÓN.</w:t>
      </w:r>
    </w:p>
    <w:p w14:paraId="794DB8EB" w14:textId="77777777" w:rsidR="001F54C6" w:rsidRPr="00C40996" w:rsidRDefault="001F54C6" w:rsidP="00C40996">
      <w:pPr>
        <w:pStyle w:val="Prrafodelista"/>
        <w:ind w:left="1080"/>
        <w:jc w:val="both"/>
        <w:rPr>
          <w:rFonts w:eastAsia="Arial" w:cs="Arial"/>
          <w:b/>
          <w:bCs/>
          <w:color w:val="000000"/>
        </w:rPr>
      </w:pPr>
    </w:p>
    <w:p w14:paraId="35BBF892" w14:textId="77777777" w:rsidR="002D42FC" w:rsidRPr="00656767" w:rsidRDefault="002D42FC" w:rsidP="00C40996">
      <w:pPr>
        <w:pStyle w:val="Prrafodelista"/>
        <w:numPr>
          <w:ilvl w:val="0"/>
          <w:numId w:val="7"/>
        </w:numPr>
        <w:jc w:val="both"/>
        <w:rPr>
          <w:rFonts w:eastAsia="Arial" w:cs="Arial"/>
          <w:b/>
          <w:bCs/>
          <w:color w:val="000000"/>
        </w:rPr>
      </w:pPr>
      <w:r w:rsidRPr="00656767">
        <w:rPr>
          <w:rFonts w:eastAsia="Arial" w:cs="Arial"/>
          <w:b/>
          <w:bCs/>
          <w:color w:val="000000"/>
        </w:rPr>
        <w:t xml:space="preserve">Relación entre el problema y la solución. </w:t>
      </w:r>
    </w:p>
    <w:p w14:paraId="073BD3C8" w14:textId="14543EF9" w:rsidR="002D42FC" w:rsidRPr="00656767" w:rsidRDefault="00E34F16" w:rsidP="00C40996">
      <w:pPr>
        <w:ind w:left="360"/>
        <w:jc w:val="both"/>
        <w:rPr>
          <w:rFonts w:eastAsia="Arial" w:cs="Arial"/>
          <w:color w:val="000000"/>
        </w:rPr>
      </w:pPr>
      <w:r w:rsidRPr="00895275">
        <w:rPr>
          <w:rFonts w:eastAsia="Arial" w:cs="Arial"/>
          <w:noProof/>
          <w:color w:val="000000"/>
          <w:lang w:eastAsia="es-MX"/>
        </w:rPr>
        <w:lastRenderedPageBreak/>
        <w:drawing>
          <wp:inline distT="0" distB="0" distL="0" distR="0" wp14:anchorId="07D027A1" wp14:editId="578CFB37">
            <wp:extent cx="6061710" cy="4227195"/>
            <wp:effectExtent l="0" t="0" r="0" b="1905"/>
            <wp:docPr id="969647827"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647827" name="Imagen 1" descr="Diagrama&#10;&#10;Descripción generada automáticamente"/>
                    <pic:cNvPicPr/>
                  </pic:nvPicPr>
                  <pic:blipFill>
                    <a:blip r:embed="rId7"/>
                    <a:stretch>
                      <a:fillRect/>
                    </a:stretch>
                  </pic:blipFill>
                  <pic:spPr>
                    <a:xfrm>
                      <a:off x="0" y="0"/>
                      <a:ext cx="6061710" cy="4227195"/>
                    </a:xfrm>
                    <a:prstGeom prst="rect">
                      <a:avLst/>
                    </a:prstGeom>
                  </pic:spPr>
                </pic:pic>
              </a:graphicData>
            </a:graphic>
          </wp:inline>
        </w:drawing>
      </w:r>
    </w:p>
    <w:p w14:paraId="1D3851DC" w14:textId="77777777" w:rsidR="002D42FC" w:rsidRPr="00656767" w:rsidRDefault="002D42FC" w:rsidP="00C40996">
      <w:pPr>
        <w:pStyle w:val="Prrafodelista"/>
        <w:numPr>
          <w:ilvl w:val="0"/>
          <w:numId w:val="7"/>
        </w:numPr>
        <w:jc w:val="both"/>
        <w:rPr>
          <w:rFonts w:eastAsia="Arial" w:cs="Arial"/>
          <w:b/>
          <w:bCs/>
          <w:color w:val="000000"/>
        </w:rPr>
      </w:pPr>
      <w:r w:rsidRPr="00656767">
        <w:rPr>
          <w:rFonts w:eastAsia="Arial" w:cs="Arial"/>
          <w:b/>
          <w:bCs/>
          <w:color w:val="000000"/>
        </w:rPr>
        <w:t xml:space="preserve">Efecto esperado en la población: </w:t>
      </w:r>
    </w:p>
    <w:p w14:paraId="662803F0" w14:textId="526B25D9" w:rsidR="00ED1C1D" w:rsidRPr="00656767" w:rsidRDefault="00DB4832" w:rsidP="00C40996">
      <w:pPr>
        <w:ind w:left="360"/>
        <w:jc w:val="both"/>
        <w:rPr>
          <w:rFonts w:eastAsia="Arial" w:cs="Arial"/>
          <w:color w:val="000000"/>
        </w:rPr>
      </w:pPr>
      <w:r w:rsidRPr="00656767">
        <w:rPr>
          <w:rFonts w:eastAsia="Arial" w:cs="Arial"/>
          <w:color w:val="000000"/>
        </w:rPr>
        <w:t xml:space="preserve">El programa busca contribuir en que las niñas, niños, adolescentes y jóvenes en condiciones de pobreza en el estado de Chihuahua, gocen el pleno ejercicio de sus derechos. </w:t>
      </w:r>
    </w:p>
    <w:p w14:paraId="282C0181" w14:textId="77777777" w:rsidR="001F54C6" w:rsidRDefault="001F54C6" w:rsidP="00C40996">
      <w:pPr>
        <w:jc w:val="both"/>
        <w:rPr>
          <w:b/>
          <w:bCs/>
          <w:lang w:val="es-ES"/>
        </w:rPr>
      </w:pPr>
    </w:p>
    <w:p w14:paraId="3B427A3F" w14:textId="77777777" w:rsidR="00DB4832" w:rsidRPr="00C40996" w:rsidRDefault="00DB4832" w:rsidP="007E16D6">
      <w:pPr>
        <w:jc w:val="center"/>
        <w:rPr>
          <w:b/>
          <w:bCs/>
          <w:lang w:val="es-ES"/>
        </w:rPr>
      </w:pPr>
      <w:r w:rsidRPr="00C40996">
        <w:rPr>
          <w:b/>
          <w:bCs/>
          <w:lang w:val="es-ES"/>
        </w:rPr>
        <w:t>SECCIÓN II. OBJETIVOS Y ALCANCES.</w:t>
      </w:r>
    </w:p>
    <w:p w14:paraId="00588833" w14:textId="77777777" w:rsidR="00F320CF" w:rsidRDefault="00DB4832" w:rsidP="00C40996">
      <w:pPr>
        <w:pStyle w:val="Prrafodelista"/>
        <w:numPr>
          <w:ilvl w:val="1"/>
          <w:numId w:val="2"/>
        </w:numPr>
        <w:jc w:val="both"/>
        <w:rPr>
          <w:b/>
          <w:bCs/>
          <w:lang w:val="es-ES"/>
        </w:rPr>
      </w:pPr>
      <w:r w:rsidRPr="00C40996">
        <w:rPr>
          <w:b/>
          <w:bCs/>
          <w:lang w:val="es-ES"/>
        </w:rPr>
        <w:t>OBJETIVOS.</w:t>
      </w:r>
    </w:p>
    <w:p w14:paraId="5F6DC0AD" w14:textId="77777777" w:rsidR="00466D6B" w:rsidRPr="00C40996" w:rsidRDefault="00466D6B" w:rsidP="00C40996">
      <w:pPr>
        <w:pStyle w:val="Prrafodelista"/>
        <w:ind w:left="1440"/>
        <w:jc w:val="both"/>
        <w:rPr>
          <w:b/>
          <w:bCs/>
          <w:lang w:val="es-ES"/>
        </w:rPr>
      </w:pPr>
    </w:p>
    <w:p w14:paraId="108596E0" w14:textId="793022A4" w:rsidR="00F320CF" w:rsidRPr="00C40996" w:rsidRDefault="00DB4832" w:rsidP="00C40996">
      <w:pPr>
        <w:pStyle w:val="Prrafodelista"/>
        <w:numPr>
          <w:ilvl w:val="0"/>
          <w:numId w:val="84"/>
        </w:numPr>
        <w:spacing w:after="0" w:line="240" w:lineRule="auto"/>
        <w:jc w:val="both"/>
        <w:rPr>
          <w:rFonts w:ascii="Arial" w:eastAsia="Arial" w:hAnsi="Arial" w:cs="Arial"/>
          <w:color w:val="000000"/>
        </w:rPr>
      </w:pPr>
      <w:r w:rsidRPr="007E16D6">
        <w:rPr>
          <w:b/>
          <w:bCs/>
          <w:lang w:val="es-ES"/>
        </w:rPr>
        <w:t xml:space="preserve">General: </w:t>
      </w:r>
      <w:r w:rsidR="00474CC9" w:rsidRPr="00C40996">
        <w:rPr>
          <w:rFonts w:eastAsia="Arial" w:cs="Arial"/>
          <w:color w:val="000000"/>
        </w:rPr>
        <w:t>Contribuir a que las</w:t>
      </w:r>
      <w:r w:rsidRPr="00C40996">
        <w:rPr>
          <w:rFonts w:eastAsia="Arial" w:cs="Arial"/>
          <w:color w:val="000000"/>
        </w:rPr>
        <w:t xml:space="preserve"> niñas, niños, adolescentes y juventudes en condición de pobreza </w:t>
      </w:r>
      <w:r w:rsidR="00474CC9" w:rsidRPr="00C40996">
        <w:rPr>
          <w:rFonts w:eastAsia="Arial" w:cs="Arial"/>
          <w:color w:val="000000"/>
        </w:rPr>
        <w:t>gocen</w:t>
      </w:r>
      <w:r w:rsidRPr="00C40996">
        <w:rPr>
          <w:rFonts w:eastAsia="Arial" w:cs="Arial"/>
          <w:color w:val="000000"/>
        </w:rPr>
        <w:t xml:space="preserve"> del pleno ejercicio de sus derechos en el Estado de Chihuahua.</w:t>
      </w:r>
      <w:r w:rsidRPr="00C40996">
        <w:rPr>
          <w:rFonts w:ascii="Arial" w:eastAsia="Arial" w:hAnsi="Arial" w:cs="Arial"/>
          <w:color w:val="000000"/>
        </w:rPr>
        <w:t xml:space="preserve">  </w:t>
      </w:r>
    </w:p>
    <w:p w14:paraId="6FF9D20F" w14:textId="77777777" w:rsidR="00F320CF" w:rsidRPr="00656767" w:rsidRDefault="00F320CF" w:rsidP="007E16D6">
      <w:pPr>
        <w:pStyle w:val="Prrafodelista"/>
        <w:spacing w:after="0" w:line="240" w:lineRule="auto"/>
        <w:jc w:val="both"/>
        <w:rPr>
          <w:rFonts w:ascii="Arial" w:eastAsia="Arial" w:hAnsi="Arial" w:cs="Arial"/>
          <w:color w:val="000000"/>
        </w:rPr>
      </w:pPr>
    </w:p>
    <w:p w14:paraId="5DFC7C9D" w14:textId="77777777" w:rsidR="00D03D94" w:rsidRPr="00C40996" w:rsidRDefault="00DB4832" w:rsidP="00C40996">
      <w:pPr>
        <w:pStyle w:val="Prrafodelista"/>
        <w:numPr>
          <w:ilvl w:val="0"/>
          <w:numId w:val="84"/>
        </w:numPr>
        <w:spacing w:after="0" w:line="240" w:lineRule="auto"/>
        <w:jc w:val="both"/>
        <w:rPr>
          <w:rFonts w:ascii="Arial" w:eastAsia="Arial" w:hAnsi="Arial" w:cs="Arial"/>
          <w:color w:val="000000"/>
        </w:rPr>
      </w:pPr>
      <w:r w:rsidRPr="00C40996">
        <w:rPr>
          <w:b/>
          <w:bCs/>
        </w:rPr>
        <w:t xml:space="preserve">Específicos: </w:t>
      </w:r>
    </w:p>
    <w:p w14:paraId="3A4573EB" w14:textId="77777777" w:rsidR="001F47AD" w:rsidRPr="00656767" w:rsidRDefault="001F47AD" w:rsidP="00C40996">
      <w:pPr>
        <w:pStyle w:val="Prrafodelista"/>
        <w:spacing w:after="0" w:line="240" w:lineRule="auto"/>
        <w:ind w:left="709"/>
        <w:jc w:val="both"/>
        <w:rPr>
          <w:rFonts w:ascii="Arial" w:eastAsia="Arial" w:hAnsi="Arial" w:cs="Arial"/>
          <w:color w:val="000000"/>
        </w:rPr>
      </w:pPr>
    </w:p>
    <w:p w14:paraId="157CD2E5" w14:textId="46ADDE6C" w:rsidR="00D03D94" w:rsidRPr="00656767" w:rsidRDefault="00DB4832" w:rsidP="00C40996">
      <w:pPr>
        <w:pStyle w:val="Prrafodelista"/>
        <w:numPr>
          <w:ilvl w:val="3"/>
          <w:numId w:val="82"/>
        </w:numPr>
        <w:spacing w:after="0" w:line="240" w:lineRule="auto"/>
        <w:ind w:left="1069"/>
        <w:jc w:val="both"/>
        <w:rPr>
          <w:rFonts w:eastAsia="Arial" w:cs="Arial"/>
          <w:color w:val="000000"/>
        </w:rPr>
      </w:pPr>
      <w:r w:rsidRPr="00656767">
        <w:rPr>
          <w:rFonts w:eastAsia="Arial" w:cs="Arial"/>
          <w:color w:val="000000"/>
        </w:rPr>
        <w:t>Otorgar apoyos económicos que contribuyan a dignificar la calidad de vida de las niñas, niños, adolescentes y juventudes que se encuentren en condición de pobreza en el Estado de Chihuahua.</w:t>
      </w:r>
    </w:p>
    <w:p w14:paraId="70B34A78" w14:textId="77777777" w:rsidR="00D03D94" w:rsidRPr="00656767" w:rsidRDefault="00D03D94" w:rsidP="00C40996">
      <w:pPr>
        <w:pStyle w:val="Prrafodelista"/>
        <w:spacing w:after="0" w:line="240" w:lineRule="auto"/>
        <w:ind w:left="0"/>
        <w:jc w:val="both"/>
        <w:rPr>
          <w:rFonts w:eastAsia="Arial" w:cs="Arial"/>
          <w:color w:val="000000"/>
        </w:rPr>
      </w:pPr>
    </w:p>
    <w:p w14:paraId="293CCF09" w14:textId="173A9DFE" w:rsidR="00D03D94" w:rsidRPr="00656767" w:rsidRDefault="00DB4832" w:rsidP="00C40996">
      <w:pPr>
        <w:pStyle w:val="Prrafodelista"/>
        <w:numPr>
          <w:ilvl w:val="3"/>
          <w:numId w:val="82"/>
        </w:numPr>
        <w:spacing w:after="0" w:line="240" w:lineRule="auto"/>
        <w:ind w:left="1069"/>
        <w:jc w:val="both"/>
        <w:rPr>
          <w:rFonts w:eastAsia="Arial" w:cs="Arial"/>
          <w:color w:val="000000"/>
        </w:rPr>
      </w:pPr>
      <w:r w:rsidRPr="00656767">
        <w:rPr>
          <w:rFonts w:eastAsia="Arial" w:cs="Arial"/>
          <w:color w:val="000000"/>
        </w:rPr>
        <w:t>Otorgar apoyos económicos a Organizaciones de la Sociedad Civil e Instituciones Públicas y Privadas que contribuyan a mejorar la calidad de vida de las niñas, niños, adolescentes y juventudes en el Estado de Chihuahua.</w:t>
      </w:r>
    </w:p>
    <w:p w14:paraId="1CDF6669" w14:textId="3ECBDB10" w:rsidR="00D03D94" w:rsidRDefault="00DB4832" w:rsidP="00C40996">
      <w:pPr>
        <w:pStyle w:val="Prrafodelista"/>
        <w:numPr>
          <w:ilvl w:val="3"/>
          <w:numId w:val="82"/>
        </w:numPr>
        <w:spacing w:after="0" w:line="240" w:lineRule="auto"/>
        <w:ind w:left="1069"/>
        <w:jc w:val="both"/>
        <w:rPr>
          <w:rFonts w:eastAsia="Arial" w:cs="Arial"/>
          <w:color w:val="000000"/>
        </w:rPr>
      </w:pPr>
      <w:r w:rsidRPr="00656767">
        <w:rPr>
          <w:rFonts w:eastAsia="Arial" w:cs="Arial"/>
          <w:color w:val="000000"/>
        </w:rPr>
        <w:lastRenderedPageBreak/>
        <w:t xml:space="preserve">Otorgar apoyos en especie a niñas, niños, adolescentes y juventudes, que se encuentren en condiciones de pobreza en el Estado de Chihuahua que contribuyan a dignificar su calidad de vida. </w:t>
      </w:r>
    </w:p>
    <w:p w14:paraId="41689154" w14:textId="77777777" w:rsidR="001F47AD" w:rsidRPr="00656767" w:rsidRDefault="001F47AD" w:rsidP="00C40996">
      <w:pPr>
        <w:pStyle w:val="Prrafodelista"/>
        <w:spacing w:after="0" w:line="240" w:lineRule="auto"/>
        <w:ind w:left="1069"/>
        <w:jc w:val="both"/>
        <w:rPr>
          <w:rFonts w:eastAsia="Arial" w:cs="Arial"/>
          <w:color w:val="000000"/>
        </w:rPr>
      </w:pPr>
    </w:p>
    <w:p w14:paraId="639C0C6B" w14:textId="2D9FBAB9" w:rsidR="00DB4832" w:rsidRPr="00656767" w:rsidRDefault="00DB4832" w:rsidP="00C40996">
      <w:pPr>
        <w:pStyle w:val="Prrafodelista"/>
        <w:numPr>
          <w:ilvl w:val="3"/>
          <w:numId w:val="82"/>
        </w:numPr>
        <w:spacing w:after="0" w:line="240" w:lineRule="auto"/>
        <w:ind w:left="1069"/>
        <w:jc w:val="both"/>
        <w:rPr>
          <w:rFonts w:eastAsia="Arial" w:cs="Arial"/>
          <w:color w:val="000000"/>
        </w:rPr>
      </w:pPr>
      <w:r w:rsidRPr="00656767">
        <w:rPr>
          <w:rFonts w:eastAsia="Arial" w:cs="Arial"/>
          <w:color w:val="000000"/>
        </w:rPr>
        <w:t xml:space="preserve">Otorgar servicios para el desarrollo integral de niñas, niños, adolescentes y juventudes </w:t>
      </w:r>
      <w:r w:rsidR="001F47AD">
        <w:rPr>
          <w:rFonts w:eastAsia="Arial" w:cs="Arial"/>
          <w:color w:val="000000"/>
        </w:rPr>
        <w:t xml:space="preserve">en </w:t>
      </w:r>
      <w:r w:rsidRPr="00656767">
        <w:rPr>
          <w:rFonts w:eastAsia="Arial" w:cs="Arial"/>
          <w:color w:val="000000"/>
        </w:rPr>
        <w:t>condición de pobreza en el Estado de Chihuahua, en coordinación y/o a través de instituciones gubernamentales, organizaciones de la sociedad civil y sector privado.</w:t>
      </w:r>
    </w:p>
    <w:p w14:paraId="74955AF5" w14:textId="77777777" w:rsidR="00D03D94" w:rsidRPr="00C40996" w:rsidRDefault="00D03D94" w:rsidP="00C40996">
      <w:pPr>
        <w:pStyle w:val="Prrafodelista"/>
        <w:jc w:val="both"/>
        <w:rPr>
          <w:rFonts w:eastAsia="Arial" w:cs="Arial"/>
          <w:b/>
          <w:bCs/>
          <w:color w:val="000000"/>
        </w:rPr>
      </w:pPr>
    </w:p>
    <w:p w14:paraId="20CF4D09" w14:textId="77777777" w:rsidR="00D03D94" w:rsidRPr="00C40996" w:rsidRDefault="00D03D94" w:rsidP="007E16D6">
      <w:pPr>
        <w:pStyle w:val="Prrafodelista"/>
        <w:numPr>
          <w:ilvl w:val="1"/>
          <w:numId w:val="2"/>
        </w:numPr>
        <w:spacing w:after="0" w:line="240" w:lineRule="auto"/>
        <w:jc w:val="both"/>
        <w:rPr>
          <w:rFonts w:eastAsia="Arial" w:cs="Arial"/>
          <w:b/>
          <w:bCs/>
          <w:color w:val="000000"/>
        </w:rPr>
      </w:pPr>
      <w:r w:rsidRPr="00C40996">
        <w:rPr>
          <w:rFonts w:eastAsia="Arial" w:cs="Arial"/>
          <w:b/>
          <w:bCs/>
          <w:color w:val="000000"/>
        </w:rPr>
        <w:t xml:space="preserve">POBLACIÓN POTENCIAL Y OBJETIVO. </w:t>
      </w:r>
    </w:p>
    <w:p w14:paraId="4BCB18A0" w14:textId="77777777" w:rsidR="00D03D94" w:rsidRPr="00656767" w:rsidRDefault="00D03D94" w:rsidP="007E16D6">
      <w:pPr>
        <w:spacing w:after="0" w:line="240" w:lineRule="auto"/>
        <w:jc w:val="both"/>
        <w:rPr>
          <w:rFonts w:eastAsia="Arial" w:cs="Arial"/>
          <w:color w:val="000000"/>
        </w:rPr>
      </w:pPr>
    </w:p>
    <w:p w14:paraId="497CA178" w14:textId="77777777" w:rsidR="00D03D94" w:rsidRPr="00C40996" w:rsidRDefault="00D03D94" w:rsidP="00C40996">
      <w:pPr>
        <w:pStyle w:val="Prrafodelista"/>
        <w:numPr>
          <w:ilvl w:val="0"/>
          <w:numId w:val="83"/>
        </w:numPr>
        <w:spacing w:after="0" w:line="240" w:lineRule="auto"/>
        <w:jc w:val="both"/>
        <w:rPr>
          <w:rFonts w:eastAsia="Arial" w:cs="Arial"/>
          <w:b/>
          <w:bCs/>
          <w:color w:val="000000"/>
        </w:rPr>
      </w:pPr>
      <w:r w:rsidRPr="00C40996">
        <w:rPr>
          <w:rFonts w:eastAsia="Arial" w:cs="Arial"/>
          <w:b/>
          <w:bCs/>
          <w:color w:val="000000"/>
        </w:rPr>
        <w:t xml:space="preserve">Potencial: </w:t>
      </w:r>
      <w:r w:rsidRPr="00C40996">
        <w:rPr>
          <w:rFonts w:eastAsia="Arial" w:cs="Arial"/>
          <w:color w:val="000000"/>
        </w:rPr>
        <w:t>Niñas, niños, adolescentes y juventudes en condiciones de pobreza en el Estado de Chihuahua.</w:t>
      </w:r>
    </w:p>
    <w:p w14:paraId="4D4B4F49" w14:textId="77777777" w:rsidR="00D03D94" w:rsidRPr="00656767" w:rsidRDefault="00D03D94" w:rsidP="007E16D6">
      <w:pPr>
        <w:spacing w:after="0" w:line="240" w:lineRule="auto"/>
        <w:jc w:val="both"/>
        <w:rPr>
          <w:rFonts w:eastAsia="Arial" w:cs="Arial"/>
          <w:b/>
          <w:bCs/>
          <w:color w:val="000000"/>
        </w:rPr>
      </w:pPr>
    </w:p>
    <w:p w14:paraId="5D2D836D" w14:textId="77777777" w:rsidR="00D03D94" w:rsidRPr="00C40996" w:rsidRDefault="00D03D94" w:rsidP="00C40996">
      <w:pPr>
        <w:pStyle w:val="Prrafodelista"/>
        <w:numPr>
          <w:ilvl w:val="0"/>
          <w:numId w:val="83"/>
        </w:numPr>
        <w:spacing w:after="0" w:line="240" w:lineRule="auto"/>
        <w:jc w:val="both"/>
        <w:rPr>
          <w:rFonts w:eastAsia="Arial" w:cs="Arial"/>
          <w:b/>
          <w:bCs/>
          <w:color w:val="000000"/>
        </w:rPr>
      </w:pPr>
      <w:r w:rsidRPr="00C40996">
        <w:rPr>
          <w:rFonts w:eastAsia="Arial" w:cs="Arial"/>
          <w:b/>
          <w:bCs/>
          <w:color w:val="000000"/>
        </w:rPr>
        <w:t xml:space="preserve">Objetivo: </w:t>
      </w:r>
      <w:r w:rsidRPr="00C40996">
        <w:rPr>
          <w:rFonts w:eastAsia="Arial" w:cs="Arial"/>
          <w:color w:val="000000"/>
        </w:rPr>
        <w:t>Niñas, niños, adolescentes y juventudes en condiciones de pobreza que se encuentran dentro de la cobertura del programa en el Estado de Chihuahua.</w:t>
      </w:r>
    </w:p>
    <w:p w14:paraId="3617D99F" w14:textId="77777777" w:rsidR="00D03D94" w:rsidRPr="00656767" w:rsidRDefault="00D03D94" w:rsidP="007E16D6">
      <w:pPr>
        <w:spacing w:after="0" w:line="240" w:lineRule="auto"/>
        <w:jc w:val="both"/>
        <w:rPr>
          <w:rFonts w:eastAsia="Arial" w:cs="Arial"/>
          <w:color w:val="000000"/>
        </w:rPr>
      </w:pPr>
    </w:p>
    <w:p w14:paraId="4C046740" w14:textId="77777777" w:rsidR="00D03D94" w:rsidRPr="00C40996" w:rsidRDefault="00D03D94" w:rsidP="007E16D6">
      <w:pPr>
        <w:pStyle w:val="Prrafodelista"/>
        <w:numPr>
          <w:ilvl w:val="1"/>
          <w:numId w:val="2"/>
        </w:numPr>
        <w:spacing w:after="0" w:line="240" w:lineRule="auto"/>
        <w:jc w:val="both"/>
        <w:rPr>
          <w:rFonts w:eastAsia="Arial" w:cs="Arial"/>
          <w:b/>
          <w:bCs/>
          <w:color w:val="000000"/>
        </w:rPr>
      </w:pPr>
      <w:r w:rsidRPr="00C40996">
        <w:rPr>
          <w:rFonts w:eastAsia="Arial" w:cs="Arial"/>
          <w:b/>
          <w:bCs/>
          <w:color w:val="000000"/>
        </w:rPr>
        <w:t xml:space="preserve">COBERTURA GEOGRÁFICA. </w:t>
      </w:r>
    </w:p>
    <w:p w14:paraId="5FF9EED2" w14:textId="77777777" w:rsidR="00D03D94" w:rsidRPr="00656767" w:rsidRDefault="00D03D94" w:rsidP="007E16D6">
      <w:pPr>
        <w:spacing w:after="0" w:line="240" w:lineRule="auto"/>
        <w:jc w:val="both"/>
        <w:rPr>
          <w:rFonts w:eastAsia="Arial" w:cs="Arial"/>
          <w:color w:val="000000"/>
        </w:rPr>
      </w:pPr>
    </w:p>
    <w:p w14:paraId="124BCFB3" w14:textId="77777777" w:rsidR="00D03D94" w:rsidRPr="00C40996" w:rsidRDefault="00D03D94" w:rsidP="00C40996">
      <w:pPr>
        <w:pStyle w:val="Prrafodelista"/>
        <w:numPr>
          <w:ilvl w:val="0"/>
          <w:numId w:val="85"/>
        </w:numPr>
        <w:spacing w:after="0" w:line="240" w:lineRule="auto"/>
        <w:jc w:val="both"/>
        <w:rPr>
          <w:rFonts w:eastAsia="Arial" w:cs="Arial"/>
          <w:color w:val="000000"/>
        </w:rPr>
      </w:pPr>
      <w:r w:rsidRPr="00C40996">
        <w:rPr>
          <w:rFonts w:eastAsia="Arial" w:cs="Arial"/>
          <w:b/>
          <w:bCs/>
          <w:color w:val="000000"/>
        </w:rPr>
        <w:t xml:space="preserve">Distribución del problema:  </w:t>
      </w:r>
      <w:r w:rsidR="00F77230" w:rsidRPr="00C40996">
        <w:rPr>
          <w:rFonts w:eastAsia="Arial" w:cs="Arial"/>
          <w:color w:val="000000"/>
        </w:rPr>
        <w:t xml:space="preserve">Dentro del Estado de Chihuahua, los municipios más afectados por la pobreza se encuentran dentro de la zona serrana, el programa tendrá presencia a nivel estatal, derivado de la presencia de personas en condición de pobreza en diferentes zonas de cada uno de los 67 municipios. </w:t>
      </w:r>
    </w:p>
    <w:p w14:paraId="016BBE9A" w14:textId="77777777" w:rsidR="00F77230" w:rsidRPr="00656767" w:rsidRDefault="00F77230" w:rsidP="007E16D6">
      <w:pPr>
        <w:spacing w:after="0" w:line="240" w:lineRule="auto"/>
        <w:jc w:val="both"/>
        <w:rPr>
          <w:rFonts w:eastAsia="Arial" w:cs="Arial"/>
          <w:color w:val="000000"/>
        </w:rPr>
      </w:pPr>
    </w:p>
    <w:p w14:paraId="1D7BD2BE" w14:textId="77777777" w:rsidR="00F77230" w:rsidRPr="00C40996" w:rsidRDefault="00F77230" w:rsidP="00C40996">
      <w:pPr>
        <w:pStyle w:val="Prrafodelista"/>
        <w:spacing w:after="0" w:line="240" w:lineRule="auto"/>
        <w:ind w:left="644"/>
        <w:jc w:val="both"/>
        <w:rPr>
          <w:rFonts w:eastAsia="Arial" w:cs="Arial"/>
          <w:color w:val="000000"/>
        </w:rPr>
      </w:pPr>
      <w:r w:rsidRPr="00C40996">
        <w:rPr>
          <w:rFonts w:eastAsia="Arial" w:cs="Arial"/>
          <w:color w:val="000000"/>
        </w:rPr>
        <w:t xml:space="preserve">Por lo que no es limitante la atención a cualquier niña, niño, adolescente y joven en condición de pobreza en cualquier municipio en el Estado de Chihuahua. </w:t>
      </w:r>
    </w:p>
    <w:p w14:paraId="325090BA" w14:textId="77777777" w:rsidR="00F77230" w:rsidRPr="00656767" w:rsidRDefault="00F77230" w:rsidP="007E16D6">
      <w:pPr>
        <w:spacing w:after="0" w:line="240" w:lineRule="auto"/>
        <w:jc w:val="both"/>
        <w:rPr>
          <w:rFonts w:eastAsia="Arial" w:cs="Arial"/>
          <w:color w:val="000000"/>
        </w:rPr>
      </w:pPr>
    </w:p>
    <w:p w14:paraId="57CCFC68" w14:textId="7439F8BB" w:rsidR="00F77230" w:rsidRPr="00C40996" w:rsidRDefault="00D03D94" w:rsidP="00C40996">
      <w:pPr>
        <w:pStyle w:val="Prrafodelista"/>
        <w:numPr>
          <w:ilvl w:val="0"/>
          <w:numId w:val="85"/>
        </w:numPr>
        <w:spacing w:after="0" w:line="240" w:lineRule="auto"/>
        <w:jc w:val="both"/>
        <w:rPr>
          <w:rFonts w:eastAsia="Arial" w:cs="Arial"/>
          <w:color w:val="000000"/>
        </w:rPr>
      </w:pPr>
      <w:r w:rsidRPr="00C40996">
        <w:rPr>
          <w:rFonts w:eastAsia="Arial" w:cs="Arial"/>
          <w:b/>
          <w:bCs/>
          <w:color w:val="000000"/>
        </w:rPr>
        <w:t xml:space="preserve">Características del público objetivo: </w:t>
      </w:r>
      <w:r w:rsidR="00F77230" w:rsidRPr="00C40996">
        <w:rPr>
          <w:rFonts w:eastAsia="Arial" w:cs="Arial"/>
          <w:b/>
          <w:bCs/>
          <w:color w:val="000000"/>
        </w:rPr>
        <w:t xml:space="preserve"> </w:t>
      </w:r>
      <w:r w:rsidR="00F77230" w:rsidRPr="00C40996">
        <w:rPr>
          <w:rFonts w:eastAsia="Arial" w:cs="Arial"/>
          <w:color w:val="000000"/>
        </w:rPr>
        <w:t>Los apoyos, bienes y/o servicios que se otorguen dentro de este programa, están dirigidos a las niñas, niños, adolescentes y jóvenes, sin importar la etnia y/o la ubicación geográfica</w:t>
      </w:r>
      <w:r w:rsidR="00E34F16" w:rsidRPr="00C40996">
        <w:rPr>
          <w:rFonts w:eastAsia="Arial" w:cs="Arial"/>
          <w:color w:val="000000"/>
        </w:rPr>
        <w:t xml:space="preserve">, dentro del </w:t>
      </w:r>
      <w:r w:rsidR="00CC6B11">
        <w:rPr>
          <w:rFonts w:eastAsia="Arial" w:cs="Arial"/>
          <w:color w:val="000000"/>
        </w:rPr>
        <w:t>E</w:t>
      </w:r>
      <w:r w:rsidR="00E34F16" w:rsidRPr="00C40996">
        <w:rPr>
          <w:rFonts w:eastAsia="Arial" w:cs="Arial"/>
          <w:color w:val="000000"/>
        </w:rPr>
        <w:t>stado de Chihuahua</w:t>
      </w:r>
      <w:r w:rsidR="00F77230" w:rsidRPr="00C40996">
        <w:rPr>
          <w:rFonts w:eastAsia="Arial" w:cs="Arial"/>
          <w:color w:val="000000"/>
        </w:rPr>
        <w:t>.</w:t>
      </w:r>
    </w:p>
    <w:p w14:paraId="6DFC1940" w14:textId="63CB10BD" w:rsidR="00D03D94" w:rsidRPr="00656767" w:rsidRDefault="00D03D94" w:rsidP="00C40996">
      <w:pPr>
        <w:spacing w:after="0" w:line="240" w:lineRule="auto"/>
        <w:ind w:firstLine="60"/>
        <w:jc w:val="both"/>
        <w:rPr>
          <w:rFonts w:eastAsia="Arial" w:cs="Arial"/>
          <w:color w:val="000000"/>
        </w:rPr>
      </w:pPr>
    </w:p>
    <w:p w14:paraId="7B61B152" w14:textId="77777777" w:rsidR="00D03D94" w:rsidRPr="00C40996" w:rsidRDefault="00D03D94" w:rsidP="00C40996">
      <w:pPr>
        <w:pStyle w:val="Prrafodelista"/>
        <w:numPr>
          <w:ilvl w:val="0"/>
          <w:numId w:val="85"/>
        </w:numPr>
        <w:spacing w:after="0" w:line="240" w:lineRule="auto"/>
        <w:jc w:val="both"/>
        <w:rPr>
          <w:rFonts w:eastAsia="Arial" w:cs="Arial"/>
          <w:color w:val="000000"/>
        </w:rPr>
      </w:pPr>
      <w:r w:rsidRPr="00C40996">
        <w:rPr>
          <w:rFonts w:eastAsia="Arial" w:cs="Arial"/>
          <w:b/>
          <w:bCs/>
          <w:color w:val="000000"/>
        </w:rPr>
        <w:t xml:space="preserve">Recursos disponibles: </w:t>
      </w:r>
      <w:r w:rsidR="00F77230" w:rsidRPr="00C40996">
        <w:rPr>
          <w:rFonts w:eastAsia="Arial" w:cs="Arial"/>
          <w:color w:val="000000"/>
        </w:rPr>
        <w:t xml:space="preserve">El programa tendrá presencia en los Municipios del Estado de Chihuahua, considerando </w:t>
      </w:r>
      <w:r w:rsidR="00FC1E53" w:rsidRPr="00C40996">
        <w:rPr>
          <w:rFonts w:eastAsia="Arial" w:cs="Arial"/>
          <w:color w:val="000000"/>
        </w:rPr>
        <w:t>la suficiencia presupuestal asignada para dar cumplimiento a los apoyos, bienes y/o servicios que se ofertarán, así como a la capacidad operativa con la que se cuenta.</w:t>
      </w:r>
    </w:p>
    <w:p w14:paraId="4FCF838E" w14:textId="5B12C0D9" w:rsidR="001B6958" w:rsidRDefault="00A9051B" w:rsidP="007E16D6">
      <w:pPr>
        <w:spacing w:after="0" w:line="240" w:lineRule="auto"/>
        <w:jc w:val="both"/>
        <w:rPr>
          <w:rFonts w:eastAsia="Arial" w:cs="Arial"/>
          <w:color w:val="000000"/>
        </w:rPr>
      </w:pPr>
      <w:r>
        <w:rPr>
          <w:rFonts w:eastAsia="Arial" w:cs="Arial"/>
          <w:color w:val="000000"/>
        </w:rPr>
        <w:t xml:space="preserve">  </w:t>
      </w:r>
    </w:p>
    <w:p w14:paraId="66F6D100" w14:textId="77777777" w:rsidR="001B6958" w:rsidRPr="00656767" w:rsidRDefault="001B6958" w:rsidP="007E16D6">
      <w:pPr>
        <w:spacing w:after="0" w:line="240" w:lineRule="auto"/>
        <w:jc w:val="both"/>
        <w:rPr>
          <w:rFonts w:eastAsia="Arial" w:cs="Arial"/>
          <w:color w:val="000000"/>
        </w:rPr>
      </w:pPr>
    </w:p>
    <w:p w14:paraId="25BCD4DA" w14:textId="77777777" w:rsidR="002656EF" w:rsidRPr="00C40996" w:rsidRDefault="00FC1E53" w:rsidP="007E16D6">
      <w:pPr>
        <w:jc w:val="center"/>
        <w:rPr>
          <w:b/>
          <w:bCs/>
          <w:lang w:val="es-ES"/>
        </w:rPr>
      </w:pPr>
      <w:r w:rsidRPr="00C40996">
        <w:rPr>
          <w:b/>
          <w:bCs/>
          <w:lang w:val="es-ES"/>
        </w:rPr>
        <w:t>SECCIÓN III. OPERACIÓN.</w:t>
      </w:r>
    </w:p>
    <w:p w14:paraId="583E7F98" w14:textId="62A2A1E7" w:rsidR="00FC1E53" w:rsidRDefault="00806272" w:rsidP="00806272">
      <w:pPr>
        <w:spacing w:after="0" w:line="240" w:lineRule="auto"/>
        <w:ind w:left="1134"/>
        <w:jc w:val="both"/>
        <w:rPr>
          <w:rFonts w:eastAsia="Arial" w:cs="Arial"/>
          <w:b/>
          <w:bCs/>
          <w:color w:val="000000"/>
        </w:rPr>
      </w:pPr>
      <w:r w:rsidRPr="00806272">
        <w:rPr>
          <w:rFonts w:eastAsia="Arial" w:cs="Arial"/>
          <w:b/>
          <w:bCs/>
          <w:color w:val="000000"/>
        </w:rPr>
        <w:t xml:space="preserve">A. </w:t>
      </w:r>
      <w:r w:rsidR="00FC1E53" w:rsidRPr="00806272">
        <w:rPr>
          <w:rFonts w:eastAsia="Arial" w:cs="Arial"/>
          <w:b/>
          <w:bCs/>
          <w:color w:val="000000"/>
        </w:rPr>
        <w:t xml:space="preserve">CARACTERÍSTICAS DE LOS APOYOS. </w:t>
      </w:r>
    </w:p>
    <w:p w14:paraId="6DB58DF6" w14:textId="77777777" w:rsidR="00806272" w:rsidRPr="00806272" w:rsidRDefault="00806272" w:rsidP="00806272">
      <w:pPr>
        <w:spacing w:after="0" w:line="240" w:lineRule="auto"/>
        <w:ind w:left="1134"/>
        <w:jc w:val="both"/>
        <w:rPr>
          <w:rFonts w:eastAsia="Arial" w:cs="Arial"/>
          <w:b/>
          <w:bCs/>
          <w:color w:val="000000"/>
        </w:rPr>
      </w:pPr>
    </w:p>
    <w:p w14:paraId="70B1C03C" w14:textId="22A1B71C" w:rsidR="00FC1E53" w:rsidRPr="00656767" w:rsidRDefault="00FC1E53" w:rsidP="007E16D6">
      <w:pPr>
        <w:spacing w:after="0" w:line="240" w:lineRule="auto"/>
        <w:jc w:val="both"/>
        <w:rPr>
          <w:rFonts w:eastAsia="Arial" w:cs="Arial"/>
          <w:color w:val="000000"/>
        </w:rPr>
      </w:pPr>
      <w:r w:rsidRPr="00656767">
        <w:rPr>
          <w:rFonts w:eastAsia="Arial" w:cs="Arial"/>
          <w:color w:val="000000"/>
        </w:rPr>
        <w:t xml:space="preserve">El Programa busca contribuir a dignificar los entornos de las niñas, niños, adolescentes y jóvenes en el </w:t>
      </w:r>
      <w:r w:rsidR="00CC6B11">
        <w:rPr>
          <w:rFonts w:eastAsia="Arial" w:cs="Arial"/>
          <w:color w:val="000000"/>
        </w:rPr>
        <w:t>E</w:t>
      </w:r>
      <w:r w:rsidRPr="00656767">
        <w:rPr>
          <w:rFonts w:eastAsia="Arial" w:cs="Arial"/>
          <w:color w:val="000000"/>
        </w:rPr>
        <w:t xml:space="preserve">stado de Chihuahua, otorgado bienes y/o servicios a aquellos que lo </w:t>
      </w:r>
      <w:r w:rsidR="00D44A49" w:rsidRPr="00656767">
        <w:rPr>
          <w:rFonts w:eastAsia="Arial" w:cs="Arial"/>
          <w:color w:val="000000"/>
        </w:rPr>
        <w:t>necesiten</w:t>
      </w:r>
      <w:r w:rsidR="00A30970">
        <w:rPr>
          <w:rFonts w:eastAsia="Arial" w:cs="Arial"/>
          <w:color w:val="000000"/>
        </w:rPr>
        <w:t>.</w:t>
      </w:r>
      <w:r w:rsidR="00D44A49" w:rsidRPr="00656767">
        <w:rPr>
          <w:rFonts w:eastAsia="Arial" w:cs="Arial"/>
          <w:color w:val="000000"/>
        </w:rPr>
        <w:t xml:space="preserve"> </w:t>
      </w:r>
      <w:r w:rsidR="00A30970">
        <w:rPr>
          <w:rFonts w:eastAsia="Arial" w:cs="Arial"/>
          <w:color w:val="000000"/>
        </w:rPr>
        <w:t>T</w:t>
      </w:r>
      <w:r w:rsidR="00D44A49" w:rsidRPr="00656767">
        <w:rPr>
          <w:rFonts w:eastAsia="Arial" w:cs="Arial"/>
          <w:color w:val="000000"/>
        </w:rPr>
        <w:t>odo</w:t>
      </w:r>
      <w:r w:rsidRPr="00656767">
        <w:rPr>
          <w:rFonts w:eastAsia="Arial" w:cs="Arial"/>
          <w:color w:val="000000"/>
        </w:rPr>
        <w:t xml:space="preserve"> trámite y servicio será otorgado de manera gratuita para las y los beneficiarios</w:t>
      </w:r>
      <w:r w:rsidR="00A30970">
        <w:rPr>
          <w:rFonts w:eastAsia="Arial" w:cs="Arial"/>
          <w:color w:val="000000"/>
        </w:rPr>
        <w:t xml:space="preserve">. </w:t>
      </w:r>
    </w:p>
    <w:p w14:paraId="6E28ABB7" w14:textId="77777777" w:rsidR="00FC1E53" w:rsidRPr="00656767" w:rsidRDefault="00FC1E53" w:rsidP="007E16D6">
      <w:pPr>
        <w:spacing w:after="0" w:line="240" w:lineRule="auto"/>
        <w:ind w:left="360"/>
        <w:jc w:val="both"/>
        <w:rPr>
          <w:rFonts w:eastAsia="Arial" w:cs="Arial"/>
          <w:color w:val="000000"/>
        </w:rPr>
      </w:pPr>
    </w:p>
    <w:p w14:paraId="2950774E" w14:textId="77777777" w:rsidR="00FC1E53" w:rsidRPr="00656767" w:rsidRDefault="00FC1E53" w:rsidP="007E16D6">
      <w:pPr>
        <w:spacing w:after="0" w:line="240" w:lineRule="auto"/>
        <w:jc w:val="both"/>
        <w:rPr>
          <w:rFonts w:eastAsia="Arial" w:cs="Arial"/>
          <w:color w:val="000000"/>
        </w:rPr>
      </w:pPr>
      <w:r w:rsidRPr="00656767">
        <w:rPr>
          <w:rFonts w:eastAsia="Arial" w:cs="Arial"/>
          <w:color w:val="000000"/>
        </w:rPr>
        <w:t>La dispersión de apoyos estará sujeta a la suficiencia presupuestal con la que cuenta el Programa y será efectuada bajo los criterios establecidos en cada modalidad de apoyo</w:t>
      </w:r>
      <w:r w:rsidR="00F34012" w:rsidRPr="00656767">
        <w:rPr>
          <w:rFonts w:eastAsia="Arial" w:cs="Arial"/>
          <w:color w:val="000000"/>
        </w:rPr>
        <w:t>.</w:t>
      </w:r>
    </w:p>
    <w:p w14:paraId="0EFDAD80" w14:textId="77777777" w:rsidR="00F34012" w:rsidRPr="00656767" w:rsidRDefault="00F34012" w:rsidP="007E16D6">
      <w:pPr>
        <w:spacing w:after="0" w:line="240" w:lineRule="auto"/>
        <w:jc w:val="both"/>
        <w:rPr>
          <w:rFonts w:eastAsia="Arial" w:cs="Arial"/>
          <w:color w:val="000000"/>
        </w:rPr>
      </w:pPr>
    </w:p>
    <w:p w14:paraId="34F5C9E3" w14:textId="77777777" w:rsidR="00A30970" w:rsidRDefault="00F34012" w:rsidP="00C40996">
      <w:pPr>
        <w:pStyle w:val="Prrafodelista"/>
        <w:numPr>
          <w:ilvl w:val="0"/>
          <w:numId w:val="86"/>
        </w:numPr>
        <w:spacing w:after="0" w:line="240" w:lineRule="auto"/>
        <w:jc w:val="both"/>
        <w:rPr>
          <w:rFonts w:eastAsia="Arial" w:cs="Arial"/>
          <w:b/>
          <w:bCs/>
          <w:color w:val="000000"/>
        </w:rPr>
      </w:pPr>
      <w:r w:rsidRPr="00C40996">
        <w:rPr>
          <w:rFonts w:eastAsia="Arial" w:cs="Arial"/>
          <w:b/>
          <w:bCs/>
          <w:color w:val="000000"/>
        </w:rPr>
        <w:t xml:space="preserve">Tipos </w:t>
      </w:r>
      <w:r w:rsidR="00DA68F1" w:rsidRPr="00C40996">
        <w:rPr>
          <w:rFonts w:eastAsia="Arial" w:cs="Arial"/>
          <w:b/>
          <w:bCs/>
          <w:color w:val="000000"/>
        </w:rPr>
        <w:t xml:space="preserve">o modalidades de beneficios o apoyos: </w:t>
      </w:r>
    </w:p>
    <w:p w14:paraId="544EE0C1" w14:textId="77777777" w:rsidR="00A30970" w:rsidRPr="00C40996" w:rsidRDefault="00A30970" w:rsidP="00C40996">
      <w:pPr>
        <w:pStyle w:val="Prrafodelista"/>
        <w:spacing w:after="0" w:line="240" w:lineRule="auto"/>
        <w:ind w:left="360"/>
        <w:jc w:val="both"/>
        <w:rPr>
          <w:rFonts w:eastAsia="Arial" w:cs="Arial"/>
          <w:b/>
          <w:bCs/>
          <w:color w:val="000000"/>
        </w:rPr>
      </w:pPr>
    </w:p>
    <w:p w14:paraId="71113D67" w14:textId="7E88E7FB" w:rsidR="00DA68F1" w:rsidRPr="00656767" w:rsidRDefault="00DA68F1" w:rsidP="00CC6B11">
      <w:pPr>
        <w:pStyle w:val="Prrafodelista"/>
        <w:spacing w:after="0" w:line="240" w:lineRule="auto"/>
        <w:ind w:left="0"/>
        <w:jc w:val="both"/>
        <w:rPr>
          <w:rFonts w:eastAsia="Arial" w:cs="Arial"/>
          <w:color w:val="000000"/>
        </w:rPr>
      </w:pPr>
      <w:r w:rsidRPr="00656767">
        <w:rPr>
          <w:rFonts w:eastAsia="Arial" w:cs="Arial"/>
          <w:color w:val="000000"/>
        </w:rPr>
        <w:t xml:space="preserve">El programa, otorgará </w:t>
      </w:r>
      <w:r w:rsidR="00A30970" w:rsidRPr="00656767">
        <w:rPr>
          <w:rFonts w:eastAsia="Arial" w:cs="Arial"/>
          <w:color w:val="000000"/>
        </w:rPr>
        <w:t xml:space="preserve">apoyos </w:t>
      </w:r>
      <w:r w:rsidR="00A30970">
        <w:rPr>
          <w:rFonts w:eastAsia="Arial" w:cs="Arial"/>
          <w:color w:val="000000"/>
        </w:rPr>
        <w:t xml:space="preserve">en </w:t>
      </w:r>
      <w:r w:rsidRPr="00656767">
        <w:rPr>
          <w:rFonts w:eastAsia="Arial" w:cs="Arial"/>
          <w:color w:val="000000"/>
        </w:rPr>
        <w:t>tres modalidades</w:t>
      </w:r>
      <w:r w:rsidR="00A30970">
        <w:rPr>
          <w:rFonts w:eastAsia="Arial" w:cs="Arial"/>
          <w:color w:val="000000"/>
        </w:rPr>
        <w:t xml:space="preserve">, </w:t>
      </w:r>
      <w:r w:rsidRPr="00656767">
        <w:rPr>
          <w:rFonts w:eastAsia="Arial" w:cs="Arial"/>
          <w:color w:val="000000"/>
        </w:rPr>
        <w:t>a las niñas, niños, adolescentes y juventudes en condición de pobreza</w:t>
      </w:r>
      <w:r w:rsidR="00A30970">
        <w:rPr>
          <w:rFonts w:eastAsia="Arial" w:cs="Arial"/>
          <w:color w:val="000000"/>
        </w:rPr>
        <w:t>;</w:t>
      </w:r>
      <w:r w:rsidRPr="00656767">
        <w:rPr>
          <w:rFonts w:eastAsia="Arial" w:cs="Arial"/>
          <w:color w:val="000000"/>
        </w:rPr>
        <w:t xml:space="preserve"> apoyos económicos, apoyos en especie y/o servicios. </w:t>
      </w:r>
    </w:p>
    <w:p w14:paraId="3D6D8AD5" w14:textId="77777777" w:rsidR="00DA68F1" w:rsidRPr="00656767" w:rsidRDefault="00DA68F1" w:rsidP="007E16D6">
      <w:pPr>
        <w:pStyle w:val="Prrafodelista"/>
        <w:spacing w:after="0" w:line="240" w:lineRule="auto"/>
        <w:jc w:val="both"/>
        <w:rPr>
          <w:rFonts w:eastAsia="Arial" w:cs="Arial"/>
          <w:color w:val="000000"/>
        </w:rPr>
      </w:pPr>
    </w:p>
    <w:p w14:paraId="2E73F54E" w14:textId="31D76791" w:rsidR="00FC1E53" w:rsidRDefault="00DA68F1" w:rsidP="00C40996">
      <w:pPr>
        <w:pStyle w:val="Prrafodelista"/>
        <w:numPr>
          <w:ilvl w:val="0"/>
          <w:numId w:val="88"/>
        </w:numPr>
        <w:spacing w:after="0" w:line="240" w:lineRule="auto"/>
        <w:jc w:val="both"/>
        <w:rPr>
          <w:rFonts w:eastAsia="Arial" w:cs="Arial"/>
          <w:b/>
          <w:bCs/>
          <w:color w:val="000000"/>
        </w:rPr>
      </w:pPr>
      <w:r w:rsidRPr="00C40996">
        <w:rPr>
          <w:rFonts w:eastAsia="Arial" w:cs="Arial"/>
          <w:b/>
          <w:bCs/>
          <w:color w:val="000000"/>
        </w:rPr>
        <w:t>Cantidades económic</w:t>
      </w:r>
      <w:r w:rsidR="00A65BA4">
        <w:rPr>
          <w:rFonts w:eastAsia="Arial" w:cs="Arial"/>
          <w:b/>
          <w:bCs/>
          <w:color w:val="000000"/>
        </w:rPr>
        <w:t>a</w:t>
      </w:r>
      <w:r w:rsidRPr="00C40996">
        <w:rPr>
          <w:rFonts w:eastAsia="Arial" w:cs="Arial"/>
          <w:b/>
          <w:bCs/>
          <w:color w:val="000000"/>
        </w:rPr>
        <w:t xml:space="preserve">s y/o </w:t>
      </w:r>
      <w:r w:rsidR="00A65BA4">
        <w:rPr>
          <w:rFonts w:eastAsia="Arial" w:cs="Arial"/>
          <w:b/>
          <w:bCs/>
          <w:color w:val="000000"/>
        </w:rPr>
        <w:t xml:space="preserve">en </w:t>
      </w:r>
      <w:r w:rsidRPr="00C40996">
        <w:rPr>
          <w:rFonts w:eastAsia="Arial" w:cs="Arial"/>
          <w:b/>
          <w:bCs/>
          <w:color w:val="000000"/>
        </w:rPr>
        <w:t xml:space="preserve">especie, rangos de beneficios o apoyos. </w:t>
      </w:r>
    </w:p>
    <w:p w14:paraId="319688B4" w14:textId="77777777" w:rsidR="00A30970" w:rsidRPr="00C40996" w:rsidRDefault="00A30970" w:rsidP="00C40996">
      <w:pPr>
        <w:pStyle w:val="Prrafodelista"/>
        <w:spacing w:after="0" w:line="240" w:lineRule="auto"/>
        <w:jc w:val="both"/>
        <w:rPr>
          <w:rFonts w:eastAsia="Arial" w:cs="Arial"/>
          <w:b/>
          <w:bCs/>
          <w:color w:val="000000"/>
        </w:rPr>
      </w:pPr>
    </w:p>
    <w:p w14:paraId="77073349" w14:textId="77777777" w:rsidR="00FC1E53" w:rsidRPr="00C40996" w:rsidRDefault="00FC1E53" w:rsidP="007E16D6">
      <w:pPr>
        <w:pStyle w:val="Prrafodelista"/>
        <w:numPr>
          <w:ilvl w:val="0"/>
          <w:numId w:val="17"/>
        </w:numPr>
        <w:spacing w:after="0" w:line="240" w:lineRule="auto"/>
        <w:jc w:val="both"/>
        <w:rPr>
          <w:rFonts w:eastAsia="Arial" w:cs="Arial"/>
          <w:b/>
          <w:bCs/>
          <w:color w:val="000000"/>
        </w:rPr>
      </w:pPr>
      <w:r w:rsidRPr="00C40996">
        <w:rPr>
          <w:rFonts w:eastAsia="Arial" w:cs="Arial"/>
          <w:b/>
          <w:bCs/>
          <w:color w:val="000000"/>
        </w:rPr>
        <w:t>Apoyos Económicos a Niñas, Niños, Adolescentes y Juventudes.</w:t>
      </w:r>
    </w:p>
    <w:p w14:paraId="6A4765D0" w14:textId="77777777" w:rsidR="00FC1E53" w:rsidRPr="00656767" w:rsidRDefault="00FC1E53" w:rsidP="007E16D6">
      <w:pPr>
        <w:pStyle w:val="Prrafodelista"/>
        <w:spacing w:after="0" w:line="240" w:lineRule="auto"/>
        <w:jc w:val="both"/>
        <w:rPr>
          <w:rFonts w:eastAsia="Arial" w:cs="Arial"/>
          <w:color w:val="000000"/>
        </w:rPr>
      </w:pPr>
    </w:p>
    <w:p w14:paraId="5019C4C9" w14:textId="69D744BC" w:rsidR="00A30970" w:rsidRDefault="00FC1E53" w:rsidP="007E16D6">
      <w:pPr>
        <w:pStyle w:val="Prrafodelista"/>
        <w:numPr>
          <w:ilvl w:val="0"/>
          <w:numId w:val="18"/>
        </w:numPr>
        <w:spacing w:after="0" w:line="240" w:lineRule="auto"/>
        <w:jc w:val="both"/>
        <w:rPr>
          <w:rFonts w:eastAsia="Arial" w:cs="Arial"/>
          <w:color w:val="000000"/>
        </w:rPr>
      </w:pPr>
      <w:r w:rsidRPr="004A3548">
        <w:rPr>
          <w:rFonts w:eastAsia="Arial" w:cs="Arial"/>
          <w:b/>
          <w:color w:val="000000"/>
        </w:rPr>
        <w:t>Apoyo económico a las y los cuidadores de las hijas e hijos de personas privadas de la libertad en centros de reinserción social en el Estado de Chihuahua</w:t>
      </w:r>
      <w:r w:rsidRPr="00656767">
        <w:rPr>
          <w:rFonts w:eastAsia="Arial" w:cs="Arial"/>
          <w:color w:val="000000"/>
        </w:rPr>
        <w:t xml:space="preserve">, el apoyo podrá ser de $8,000.00 (Ocho mil pesos 00/100 M.N) hasta de $10,000.00 (diez mil pesos 00/100 M.N.), los cuales se entregarán </w:t>
      </w:r>
      <w:r w:rsidR="00A30970">
        <w:rPr>
          <w:rFonts w:eastAsia="Arial" w:cs="Arial"/>
          <w:color w:val="000000"/>
        </w:rPr>
        <w:t xml:space="preserve">en </w:t>
      </w:r>
      <w:r w:rsidRPr="00656767">
        <w:rPr>
          <w:rFonts w:eastAsia="Arial" w:cs="Arial"/>
          <w:color w:val="000000"/>
        </w:rPr>
        <w:t>ministraciones mensuales, trimestrales y/o semestrales, acorde a la operatividad del programa,</w:t>
      </w:r>
      <w:r w:rsidR="00A30970">
        <w:rPr>
          <w:rFonts w:eastAsia="Arial" w:cs="Arial"/>
          <w:color w:val="000000"/>
        </w:rPr>
        <w:t xml:space="preserve"> </w:t>
      </w:r>
      <w:r w:rsidRPr="00656767">
        <w:rPr>
          <w:rFonts w:eastAsia="Arial" w:cs="Arial"/>
          <w:color w:val="000000"/>
        </w:rPr>
        <w:t xml:space="preserve">sujeto a la disponibilidad presupuestal durante el Ejercicio Fiscal </w:t>
      </w:r>
      <w:r w:rsidR="00E34F16">
        <w:rPr>
          <w:rFonts w:eastAsia="Arial" w:cs="Arial"/>
          <w:color w:val="000000"/>
        </w:rPr>
        <w:t>en curso</w:t>
      </w:r>
      <w:r w:rsidRPr="00656767">
        <w:rPr>
          <w:rFonts w:eastAsia="Arial" w:cs="Arial"/>
          <w:color w:val="000000"/>
        </w:rPr>
        <w:t>, monto que, preferentemente se hará llegar al beneficiario por transferencia electrónica en los casos que ello sea posible</w:t>
      </w:r>
      <w:r w:rsidR="00A30970">
        <w:rPr>
          <w:rFonts w:eastAsia="Arial" w:cs="Arial"/>
          <w:color w:val="000000"/>
        </w:rPr>
        <w:t>;</w:t>
      </w:r>
    </w:p>
    <w:p w14:paraId="079F4643" w14:textId="0274C5C1" w:rsidR="00FC1E53" w:rsidRPr="00656767" w:rsidRDefault="00FC1E53" w:rsidP="00C40996">
      <w:pPr>
        <w:pStyle w:val="Prrafodelista"/>
        <w:spacing w:after="0" w:line="240" w:lineRule="auto"/>
        <w:ind w:left="1080"/>
        <w:jc w:val="both"/>
        <w:rPr>
          <w:rFonts w:eastAsia="Arial" w:cs="Arial"/>
          <w:color w:val="000000"/>
        </w:rPr>
      </w:pPr>
    </w:p>
    <w:p w14:paraId="045739C2" w14:textId="44A5A669" w:rsidR="00A30970" w:rsidRDefault="00FC1E53" w:rsidP="007E16D6">
      <w:pPr>
        <w:pStyle w:val="Prrafodelista"/>
        <w:numPr>
          <w:ilvl w:val="0"/>
          <w:numId w:val="18"/>
        </w:numPr>
        <w:spacing w:after="0" w:line="240" w:lineRule="auto"/>
        <w:jc w:val="both"/>
        <w:rPr>
          <w:rFonts w:eastAsia="Arial" w:cs="Arial"/>
          <w:color w:val="000000"/>
        </w:rPr>
      </w:pPr>
      <w:r w:rsidRPr="004A3548">
        <w:rPr>
          <w:rFonts w:eastAsia="Arial" w:cs="Arial"/>
          <w:b/>
          <w:color w:val="000000"/>
        </w:rPr>
        <w:t>Apoyo económico para jóvenes estudiantes universitarios que estudien en localidades lejanas a su lugar de origen</w:t>
      </w:r>
      <w:r w:rsidRPr="00656767">
        <w:rPr>
          <w:rFonts w:eastAsia="Arial" w:cs="Arial"/>
          <w:color w:val="000000"/>
        </w:rPr>
        <w:t xml:space="preserve">, pudiendo participar aquellos que se encuentran en universidades en otros estados y sean originarios del Estado de Chihuahua o aquellos que siendo de otros estados, cursen sus estudios en universidades en el territorio estatal, el apoyo será único de $4,000.00 (cuatro mil pesos 00/100 M.N.), el cual será entregado en una sola exhibición, sujeto a la disponibilidad presupuestal durante el Ejercicio Fiscal </w:t>
      </w:r>
      <w:r w:rsidR="00E34F16">
        <w:rPr>
          <w:rFonts w:eastAsia="Arial" w:cs="Arial"/>
          <w:color w:val="000000"/>
        </w:rPr>
        <w:t>en curso</w:t>
      </w:r>
      <w:r w:rsidRPr="00656767">
        <w:rPr>
          <w:rFonts w:eastAsia="Arial" w:cs="Arial"/>
          <w:color w:val="000000"/>
        </w:rPr>
        <w:t>, monto que, preferentemente se hará llegar al beneficiario por transferencia electrónica en los casos que ello sea posible</w:t>
      </w:r>
      <w:r w:rsidR="00A30970">
        <w:rPr>
          <w:rFonts w:eastAsia="Arial" w:cs="Arial"/>
          <w:color w:val="000000"/>
        </w:rPr>
        <w:t xml:space="preserve">; </w:t>
      </w:r>
    </w:p>
    <w:p w14:paraId="214F6A8C" w14:textId="77777777" w:rsidR="00A30970" w:rsidRPr="00C40996" w:rsidRDefault="00A30970" w:rsidP="00C40996">
      <w:pPr>
        <w:pStyle w:val="Prrafodelista"/>
        <w:jc w:val="both"/>
        <w:rPr>
          <w:rFonts w:eastAsia="Arial" w:cs="Arial"/>
          <w:color w:val="000000"/>
        </w:rPr>
      </w:pPr>
    </w:p>
    <w:p w14:paraId="7EB730A2" w14:textId="21EDDCB8" w:rsidR="00FC1E53" w:rsidRDefault="00FC1E53" w:rsidP="00C40996">
      <w:pPr>
        <w:pStyle w:val="Prrafodelista"/>
        <w:spacing w:after="0" w:line="240" w:lineRule="auto"/>
        <w:ind w:left="1080"/>
        <w:jc w:val="both"/>
        <w:rPr>
          <w:rFonts w:eastAsia="Arial" w:cs="Arial"/>
          <w:color w:val="000000"/>
        </w:rPr>
      </w:pPr>
    </w:p>
    <w:p w14:paraId="54D1A465" w14:textId="125176D7" w:rsidR="00485B00" w:rsidRPr="00485B00" w:rsidRDefault="00485B00" w:rsidP="007E16D6">
      <w:pPr>
        <w:pStyle w:val="Prrafodelista"/>
        <w:numPr>
          <w:ilvl w:val="0"/>
          <w:numId w:val="18"/>
        </w:numPr>
        <w:spacing w:after="0" w:line="240" w:lineRule="auto"/>
        <w:jc w:val="both"/>
        <w:rPr>
          <w:rFonts w:eastAsia="Arial" w:cs="Arial"/>
          <w:color w:val="000000"/>
        </w:rPr>
      </w:pPr>
      <w:r w:rsidRPr="004A3548">
        <w:rPr>
          <w:rFonts w:eastAsia="Arial" w:cs="Arial"/>
          <w:b/>
          <w:color w:val="000000"/>
        </w:rPr>
        <w:t>Apoyo económico a niñas, niños y adolescentes</w:t>
      </w:r>
      <w:r w:rsidR="00F2764D" w:rsidRPr="004A3548">
        <w:rPr>
          <w:rFonts w:eastAsia="Arial" w:cs="Arial"/>
          <w:b/>
          <w:color w:val="000000"/>
        </w:rPr>
        <w:t xml:space="preserve"> y juventudes,</w:t>
      </w:r>
      <w:r w:rsidRPr="004A3548">
        <w:rPr>
          <w:rFonts w:eastAsia="Arial" w:cs="Arial"/>
          <w:b/>
          <w:color w:val="000000"/>
        </w:rPr>
        <w:t xml:space="preserve"> bajo resguardo de mujeres jefas de familia, mayores de 30 años</w:t>
      </w:r>
      <w:r w:rsidRPr="00485B00">
        <w:rPr>
          <w:rFonts w:eastAsia="Arial" w:cs="Arial"/>
          <w:color w:val="000000"/>
        </w:rPr>
        <w:t xml:space="preserve">, por un monto de $6,000.00 (Seis mil pesos 00/100 M.N), el cual será entregado en una sola exhibición, sujeto a la disponibilidad presupuestal durante el ejercicio fiscal </w:t>
      </w:r>
      <w:r w:rsidR="00E34F16">
        <w:rPr>
          <w:rFonts w:eastAsia="Arial" w:cs="Arial"/>
          <w:color w:val="000000"/>
        </w:rPr>
        <w:t>en curso</w:t>
      </w:r>
      <w:r w:rsidRPr="00485B00">
        <w:rPr>
          <w:rFonts w:eastAsia="Arial" w:cs="Arial"/>
          <w:color w:val="000000"/>
        </w:rPr>
        <w:t>.</w:t>
      </w:r>
    </w:p>
    <w:p w14:paraId="099CA61D" w14:textId="77777777" w:rsidR="00FC1E53" w:rsidRPr="00656767" w:rsidRDefault="00FC1E53" w:rsidP="007E16D6">
      <w:pPr>
        <w:pStyle w:val="Prrafodelista"/>
        <w:spacing w:after="0" w:line="240" w:lineRule="auto"/>
        <w:ind w:left="1440"/>
        <w:jc w:val="both"/>
        <w:rPr>
          <w:rFonts w:ascii="Arial" w:hAnsi="Arial" w:cs="Arial"/>
          <w:color w:val="000000"/>
        </w:rPr>
      </w:pPr>
    </w:p>
    <w:p w14:paraId="599D5DD5" w14:textId="77777777" w:rsidR="00D44A49" w:rsidRPr="00C40996" w:rsidRDefault="00FC1E53" w:rsidP="007E16D6">
      <w:pPr>
        <w:pStyle w:val="Prrafodelista"/>
        <w:numPr>
          <w:ilvl w:val="0"/>
          <w:numId w:val="17"/>
        </w:numPr>
        <w:spacing w:after="0" w:line="240" w:lineRule="auto"/>
        <w:jc w:val="both"/>
        <w:rPr>
          <w:rFonts w:eastAsia="Arial" w:cs="Arial"/>
          <w:b/>
          <w:bCs/>
          <w:color w:val="000000"/>
        </w:rPr>
      </w:pPr>
      <w:r w:rsidRPr="00C40996">
        <w:rPr>
          <w:rFonts w:eastAsia="Arial" w:cs="Arial"/>
          <w:b/>
          <w:bCs/>
          <w:color w:val="000000"/>
        </w:rPr>
        <w:t xml:space="preserve">Apoyos Económicos a Organizaciones de la Sociedad Civil e Instituciones Públicas y Privadas, para la atención de Niñas, Niños, Adolescentes y Juventudes. </w:t>
      </w:r>
    </w:p>
    <w:p w14:paraId="0525902C" w14:textId="77777777" w:rsidR="00D44A49" w:rsidRPr="00656767" w:rsidRDefault="00D44A49" w:rsidP="007E16D6">
      <w:pPr>
        <w:pStyle w:val="Prrafodelista"/>
        <w:spacing w:after="0" w:line="240" w:lineRule="auto"/>
        <w:jc w:val="both"/>
        <w:rPr>
          <w:rFonts w:eastAsia="Arial" w:cs="Arial"/>
          <w:color w:val="000000"/>
        </w:rPr>
      </w:pPr>
    </w:p>
    <w:p w14:paraId="0D1888A8" w14:textId="1151C6DC" w:rsidR="00A65BA4" w:rsidRDefault="0005285F" w:rsidP="007E16D6">
      <w:pPr>
        <w:pStyle w:val="Prrafodelista"/>
        <w:numPr>
          <w:ilvl w:val="0"/>
          <w:numId w:val="20"/>
        </w:numPr>
        <w:spacing w:after="0" w:line="240" w:lineRule="auto"/>
        <w:jc w:val="both"/>
        <w:rPr>
          <w:rFonts w:eastAsia="Arial" w:cs="Arial"/>
          <w:color w:val="000000"/>
        </w:rPr>
      </w:pPr>
      <w:r w:rsidRPr="004A3548">
        <w:rPr>
          <w:rFonts w:eastAsia="Arial" w:cs="Arial"/>
          <w:b/>
          <w:color w:val="000000"/>
        </w:rPr>
        <w:t xml:space="preserve">Apoyo económico a organización de la sociedad civil con convenio marco vigente que brinda servicios a niñas y niños en el </w:t>
      </w:r>
      <w:r w:rsidR="00CC6B11" w:rsidRPr="004A3548">
        <w:rPr>
          <w:rFonts w:eastAsia="Arial" w:cs="Arial"/>
          <w:b/>
          <w:color w:val="000000"/>
        </w:rPr>
        <w:t>E</w:t>
      </w:r>
      <w:r w:rsidRPr="004A3548">
        <w:rPr>
          <w:rFonts w:eastAsia="Arial" w:cs="Arial"/>
          <w:b/>
          <w:color w:val="000000"/>
        </w:rPr>
        <w:t>stado de Chihuahua</w:t>
      </w:r>
      <w:r w:rsidRPr="00656767">
        <w:rPr>
          <w:rFonts w:eastAsia="Arial" w:cs="Arial"/>
          <w:color w:val="000000"/>
        </w:rPr>
        <w:t>, el apoyo será de acuerdo a las características del proyecto presentado para cubrir los gastos del ejercicio fiscal correspondiente</w:t>
      </w:r>
      <w:r>
        <w:rPr>
          <w:rFonts w:eastAsia="Arial" w:cs="Arial"/>
          <w:color w:val="000000"/>
        </w:rPr>
        <w:t xml:space="preserve"> el cual podrá ser de hasta $36,000,000.00 (treinta y seis millones 00/100 M.N)</w:t>
      </w:r>
      <w:r w:rsidRPr="00656767">
        <w:rPr>
          <w:rFonts w:eastAsia="Arial" w:cs="Arial"/>
          <w:color w:val="000000"/>
        </w:rPr>
        <w:t>, el cual podrá ser ministrado en una sola exhibición o, hasta 12 mensualidades</w:t>
      </w:r>
      <w:r w:rsidR="00A65BA4">
        <w:rPr>
          <w:rFonts w:eastAsia="Arial" w:cs="Arial"/>
          <w:color w:val="000000"/>
        </w:rPr>
        <w:t>;</w:t>
      </w:r>
      <w:r w:rsidRPr="00656767">
        <w:rPr>
          <w:rFonts w:eastAsia="Arial" w:cs="Arial"/>
          <w:color w:val="000000"/>
        </w:rPr>
        <w:t xml:space="preserve"> el recurso estará sujeto a la aprobación de la Comisión de Evaluación y Seguimiento y a la que hace referencia la Cláusula Vigésima Primera del Convenio Marco Vigente, monto que, preferentemente se hará llegar al beneficiario por transferencia electrónica en los casos que ello sea posible</w:t>
      </w:r>
      <w:r w:rsidR="00A65BA4">
        <w:rPr>
          <w:rFonts w:eastAsia="Arial" w:cs="Arial"/>
          <w:color w:val="000000"/>
        </w:rPr>
        <w:t xml:space="preserve">; </w:t>
      </w:r>
    </w:p>
    <w:p w14:paraId="013F5001" w14:textId="24D438A4" w:rsidR="0005285F" w:rsidRPr="00656767" w:rsidRDefault="0005285F" w:rsidP="00C40996">
      <w:pPr>
        <w:pStyle w:val="Prrafodelista"/>
        <w:spacing w:after="0" w:line="240" w:lineRule="auto"/>
        <w:ind w:left="1080"/>
        <w:jc w:val="both"/>
        <w:rPr>
          <w:rFonts w:eastAsia="Arial" w:cs="Arial"/>
          <w:color w:val="000000"/>
        </w:rPr>
      </w:pPr>
    </w:p>
    <w:p w14:paraId="3F8BD203" w14:textId="6F87ABF3" w:rsidR="00D44A49" w:rsidRDefault="00FC1E53" w:rsidP="007E16D6">
      <w:pPr>
        <w:pStyle w:val="Prrafodelista"/>
        <w:numPr>
          <w:ilvl w:val="0"/>
          <w:numId w:val="20"/>
        </w:numPr>
        <w:spacing w:after="0" w:line="240" w:lineRule="auto"/>
        <w:jc w:val="both"/>
        <w:rPr>
          <w:rFonts w:eastAsia="Arial" w:cs="Arial"/>
          <w:color w:val="000000"/>
        </w:rPr>
      </w:pPr>
      <w:r w:rsidRPr="004A3548">
        <w:rPr>
          <w:rFonts w:eastAsia="Arial" w:cs="Arial"/>
          <w:b/>
          <w:color w:val="000000"/>
        </w:rPr>
        <w:t>Apoyo económico a Organizaciones de la Sociedad Civil con proyectos de intervención en niñas, niños, adolescentes y juventudes en el Estado</w:t>
      </w:r>
      <w:r w:rsidRPr="00656767">
        <w:rPr>
          <w:rFonts w:eastAsia="Arial" w:cs="Arial"/>
          <w:color w:val="000000"/>
        </w:rPr>
        <w:t>, el cual podrá ser hasta de $10,000,000</w:t>
      </w:r>
      <w:r w:rsidR="00F2764D">
        <w:rPr>
          <w:rFonts w:eastAsia="Arial" w:cs="Arial"/>
          <w:color w:val="000000"/>
        </w:rPr>
        <w:t>.00</w:t>
      </w:r>
      <w:r w:rsidRPr="00656767">
        <w:rPr>
          <w:rFonts w:eastAsia="Arial" w:cs="Arial"/>
          <w:color w:val="000000"/>
        </w:rPr>
        <w:t xml:space="preserve"> (diez millones de pesos 00/100 M.N.) por proyecto presentado, los cuales serán ministrados de acuerdo con las características del proyecto, el cual estará sujeto a la disponibilidad presupuestal durante el Ejercicio Fiscal </w:t>
      </w:r>
      <w:r w:rsidR="00E34F16">
        <w:rPr>
          <w:rFonts w:eastAsia="Arial" w:cs="Arial"/>
          <w:color w:val="000000"/>
        </w:rPr>
        <w:t>en curso</w:t>
      </w:r>
      <w:r w:rsidRPr="00656767">
        <w:rPr>
          <w:rFonts w:eastAsia="Arial" w:cs="Arial"/>
          <w:color w:val="000000"/>
        </w:rPr>
        <w:t>, monto que, preferentemente se hará llegar al beneficiario por transferencia electrónica en los casos que ello sea posible</w:t>
      </w:r>
      <w:r w:rsidR="00A65BA4">
        <w:rPr>
          <w:rFonts w:eastAsia="Arial" w:cs="Arial"/>
          <w:color w:val="000000"/>
        </w:rPr>
        <w:t>;</w:t>
      </w:r>
    </w:p>
    <w:p w14:paraId="1E1DAD44" w14:textId="77777777" w:rsidR="00F2764D" w:rsidRPr="00CC6B11" w:rsidRDefault="00F2764D" w:rsidP="00CC6B11">
      <w:pPr>
        <w:pStyle w:val="Prrafodelista"/>
        <w:rPr>
          <w:rFonts w:eastAsia="Arial" w:cs="Arial"/>
          <w:color w:val="000000"/>
        </w:rPr>
      </w:pPr>
    </w:p>
    <w:p w14:paraId="42DC7267" w14:textId="77777777" w:rsidR="00F2764D" w:rsidRPr="00CC6B11" w:rsidRDefault="00F2764D" w:rsidP="00CC6B11">
      <w:pPr>
        <w:spacing w:after="0" w:line="240" w:lineRule="auto"/>
        <w:jc w:val="both"/>
        <w:rPr>
          <w:rFonts w:eastAsia="Arial" w:cs="Arial"/>
          <w:color w:val="000000"/>
        </w:rPr>
      </w:pPr>
    </w:p>
    <w:p w14:paraId="72049607" w14:textId="72B4ABFE" w:rsidR="00FC1E53" w:rsidRPr="00656767" w:rsidRDefault="00FC1E53" w:rsidP="004A3548">
      <w:pPr>
        <w:pStyle w:val="Prrafodelista"/>
        <w:numPr>
          <w:ilvl w:val="0"/>
          <w:numId w:val="20"/>
        </w:numPr>
        <w:spacing w:after="0" w:line="240" w:lineRule="auto"/>
        <w:jc w:val="both"/>
        <w:rPr>
          <w:rFonts w:eastAsia="Arial" w:cs="Arial"/>
          <w:color w:val="000000"/>
        </w:rPr>
      </w:pPr>
      <w:r w:rsidRPr="004A3548">
        <w:rPr>
          <w:rFonts w:eastAsia="Arial" w:cs="Arial"/>
          <w:b/>
          <w:color w:val="000000"/>
        </w:rPr>
        <w:lastRenderedPageBreak/>
        <w:t>Apoyo económico a Instituciones Públicas, con proyectos de intervención para niñas, niños, adolescentes y juventudes</w:t>
      </w:r>
      <w:r w:rsidRPr="00656767" w:rsidDel="00E63E17">
        <w:rPr>
          <w:rFonts w:eastAsia="Arial" w:cs="Arial"/>
          <w:color w:val="000000"/>
        </w:rPr>
        <w:t xml:space="preserve"> </w:t>
      </w:r>
      <w:r w:rsidRPr="00656767">
        <w:rPr>
          <w:rFonts w:eastAsia="Arial" w:cs="Arial"/>
          <w:color w:val="000000"/>
        </w:rPr>
        <w:t xml:space="preserve">de hasta $1,000,000.00 (Un millón de pesos 00/100 M.N), sujeto a la disponibilidad presupuestal, el cual será entregado en una sola exhibición posterior a la firma del convenio y durante el Ejercicio Fiscal </w:t>
      </w:r>
      <w:r w:rsidR="00E34F16">
        <w:rPr>
          <w:rFonts w:eastAsia="Arial" w:cs="Arial"/>
          <w:color w:val="000000"/>
        </w:rPr>
        <w:t>en curso</w:t>
      </w:r>
      <w:r w:rsidRPr="00656767">
        <w:rPr>
          <w:rFonts w:eastAsia="Arial" w:cs="Arial"/>
          <w:color w:val="000000"/>
        </w:rPr>
        <w:t>, monto que, preferentemente se hará llegar al beneficiario por transferencia electrónica en los casos que ello sea posible</w:t>
      </w:r>
      <w:r w:rsidR="00A65BA4">
        <w:rPr>
          <w:rFonts w:eastAsia="Arial" w:cs="Arial"/>
          <w:color w:val="000000"/>
        </w:rPr>
        <w:t xml:space="preserve">. </w:t>
      </w:r>
    </w:p>
    <w:p w14:paraId="34FC7BB0" w14:textId="77777777" w:rsidR="00FC1E53" w:rsidRPr="00C40996" w:rsidRDefault="00FC1E53" w:rsidP="00C40996">
      <w:pPr>
        <w:spacing w:after="0" w:line="240" w:lineRule="auto"/>
        <w:jc w:val="both"/>
        <w:rPr>
          <w:rFonts w:ascii="Arial" w:hAnsi="Arial" w:cs="Arial"/>
          <w:b/>
          <w:bCs/>
          <w:color w:val="000000"/>
        </w:rPr>
      </w:pPr>
    </w:p>
    <w:p w14:paraId="5521CD34" w14:textId="77777777" w:rsidR="00FC1E53" w:rsidRDefault="00FC1E53" w:rsidP="007E16D6">
      <w:pPr>
        <w:pStyle w:val="Prrafodelista"/>
        <w:numPr>
          <w:ilvl w:val="0"/>
          <w:numId w:val="17"/>
        </w:numPr>
        <w:spacing w:after="0" w:line="240" w:lineRule="auto"/>
        <w:jc w:val="both"/>
        <w:rPr>
          <w:rFonts w:eastAsia="Arial" w:cs="Arial"/>
          <w:b/>
          <w:bCs/>
          <w:color w:val="000000"/>
        </w:rPr>
      </w:pPr>
      <w:r w:rsidRPr="00C40996">
        <w:rPr>
          <w:rFonts w:eastAsia="Arial" w:cs="Arial"/>
          <w:b/>
          <w:bCs/>
          <w:color w:val="000000"/>
        </w:rPr>
        <w:t xml:space="preserve">Apoyos en Especie para Niñas, Niños, Adolescentes y Juventudes. </w:t>
      </w:r>
    </w:p>
    <w:p w14:paraId="0CCA1B8F" w14:textId="77777777" w:rsidR="00A65BA4" w:rsidRPr="00C40996" w:rsidRDefault="00A65BA4" w:rsidP="00C40996">
      <w:pPr>
        <w:pStyle w:val="Prrafodelista"/>
        <w:spacing w:after="0" w:line="240" w:lineRule="auto"/>
        <w:jc w:val="both"/>
        <w:rPr>
          <w:rFonts w:eastAsia="Arial" w:cs="Arial"/>
          <w:b/>
          <w:bCs/>
          <w:color w:val="000000"/>
        </w:rPr>
      </w:pPr>
    </w:p>
    <w:p w14:paraId="4090045B" w14:textId="14EF120F" w:rsidR="00A65BA4" w:rsidRDefault="00FC1E53" w:rsidP="007E16D6">
      <w:pPr>
        <w:pStyle w:val="Prrafodelista"/>
        <w:numPr>
          <w:ilvl w:val="0"/>
          <w:numId w:val="22"/>
        </w:numPr>
        <w:spacing w:after="0" w:line="240" w:lineRule="auto"/>
        <w:jc w:val="both"/>
        <w:rPr>
          <w:rFonts w:eastAsia="Arial" w:cs="Arial"/>
          <w:color w:val="000000"/>
        </w:rPr>
      </w:pPr>
      <w:r w:rsidRPr="004A3548">
        <w:rPr>
          <w:rFonts w:eastAsia="Arial" w:cs="Arial"/>
          <w:b/>
          <w:color w:val="000000"/>
        </w:rPr>
        <w:t>Apoyos en especie a mujeres en periodo de gestación y/o para niños y niñas de 0 a 11 meses de edad</w:t>
      </w:r>
      <w:r w:rsidRPr="00656767">
        <w:rPr>
          <w:rFonts w:eastAsia="Arial" w:cs="Arial"/>
          <w:color w:val="000000"/>
        </w:rPr>
        <w:t xml:space="preserve">, con la entrega de artículos higiénicos para contribuir a dignificar las prácticas de cuidado e higiene, impulsar la salud de niñas y niños en gestación, a personas que se encuentren en condiciones pobreza en el Estado de Chihuahua, el cual será entregado en una sola exhibición durante el Ejercicio Fiscal </w:t>
      </w:r>
      <w:r w:rsidR="00E34F16">
        <w:rPr>
          <w:rFonts w:eastAsia="Arial" w:cs="Arial"/>
          <w:color w:val="000000"/>
        </w:rPr>
        <w:t>en curso</w:t>
      </w:r>
      <w:r w:rsidR="00A65BA4">
        <w:rPr>
          <w:rFonts w:eastAsia="Arial" w:cs="Arial"/>
          <w:color w:val="000000"/>
        </w:rPr>
        <w:t xml:space="preserve">; </w:t>
      </w:r>
    </w:p>
    <w:p w14:paraId="7003F4DE" w14:textId="329478CE" w:rsidR="00D44A49" w:rsidRPr="00656767" w:rsidRDefault="00D44A49" w:rsidP="00C40996">
      <w:pPr>
        <w:pStyle w:val="Prrafodelista"/>
        <w:spacing w:after="0" w:line="240" w:lineRule="auto"/>
        <w:ind w:left="1080"/>
        <w:jc w:val="both"/>
        <w:rPr>
          <w:rFonts w:eastAsia="Arial" w:cs="Arial"/>
          <w:color w:val="000000"/>
        </w:rPr>
      </w:pPr>
    </w:p>
    <w:p w14:paraId="62D5D25F" w14:textId="5157DBF8" w:rsidR="00FC1E53" w:rsidRPr="00656767" w:rsidRDefault="00FC1E53" w:rsidP="007E16D6">
      <w:pPr>
        <w:pStyle w:val="Prrafodelista"/>
        <w:numPr>
          <w:ilvl w:val="0"/>
          <w:numId w:val="22"/>
        </w:numPr>
        <w:spacing w:after="0" w:line="240" w:lineRule="auto"/>
        <w:jc w:val="both"/>
        <w:rPr>
          <w:rFonts w:eastAsia="Arial" w:cs="Arial"/>
          <w:color w:val="000000"/>
        </w:rPr>
      </w:pPr>
      <w:r w:rsidRPr="004A3548">
        <w:rPr>
          <w:rFonts w:eastAsia="Arial" w:cs="Arial"/>
          <w:b/>
          <w:color w:val="000000"/>
        </w:rPr>
        <w:t>Apoyos en especie de material didáctico para la estimulación en el desarrollo neurocognitivo y fisiológico de niños y niñas de 1 a 3 años de edad</w:t>
      </w:r>
      <w:r w:rsidRPr="00656767">
        <w:rPr>
          <w:rFonts w:eastAsia="Arial" w:cs="Arial"/>
          <w:color w:val="000000"/>
        </w:rPr>
        <w:t xml:space="preserve">, en condiciones de pobreza, el cual será entregado a la madre, padre o tutor del menor o quién lo solicite, será entregado en una sola exhibición durante el ejercicio fiscal </w:t>
      </w:r>
      <w:r w:rsidR="00E34F16">
        <w:rPr>
          <w:rFonts w:eastAsia="Arial" w:cs="Arial"/>
          <w:color w:val="000000"/>
        </w:rPr>
        <w:t>en curso</w:t>
      </w:r>
      <w:r w:rsidRPr="00656767">
        <w:rPr>
          <w:rFonts w:eastAsia="Arial" w:cs="Arial"/>
          <w:color w:val="000000"/>
        </w:rPr>
        <w:t>.</w:t>
      </w:r>
    </w:p>
    <w:p w14:paraId="3FF46BBD" w14:textId="77777777" w:rsidR="00FC1E53" w:rsidRPr="00656767" w:rsidRDefault="00FC1E53" w:rsidP="007E16D6">
      <w:pPr>
        <w:spacing w:after="0" w:line="240" w:lineRule="auto"/>
        <w:ind w:left="2160"/>
        <w:jc w:val="both"/>
        <w:rPr>
          <w:rFonts w:ascii="Arial" w:eastAsia="Arial" w:hAnsi="Arial" w:cs="Arial"/>
        </w:rPr>
      </w:pPr>
    </w:p>
    <w:p w14:paraId="1ED61AB6" w14:textId="77777777" w:rsidR="00A65BA4" w:rsidRDefault="00FC1E53" w:rsidP="007E16D6">
      <w:pPr>
        <w:pStyle w:val="Prrafodelista"/>
        <w:numPr>
          <w:ilvl w:val="0"/>
          <w:numId w:val="17"/>
        </w:numPr>
        <w:spacing w:after="0" w:line="240" w:lineRule="auto"/>
        <w:jc w:val="both"/>
        <w:rPr>
          <w:rFonts w:eastAsia="Arial" w:cs="Arial"/>
          <w:b/>
          <w:bCs/>
          <w:color w:val="000000"/>
        </w:rPr>
      </w:pPr>
      <w:r w:rsidRPr="00C40996">
        <w:rPr>
          <w:rFonts w:eastAsia="Arial" w:cs="Arial"/>
          <w:b/>
          <w:bCs/>
          <w:color w:val="000000"/>
        </w:rPr>
        <w:t>Servicios para el desarrollo integral de Niñas, Niños, Adolescentes y Juventudes.</w:t>
      </w:r>
    </w:p>
    <w:p w14:paraId="16CB84EC" w14:textId="77777777" w:rsidR="00FC1E53" w:rsidRPr="00C40996" w:rsidRDefault="00FC1E53" w:rsidP="00C40996">
      <w:pPr>
        <w:pStyle w:val="Prrafodelista"/>
        <w:spacing w:after="0" w:line="240" w:lineRule="auto"/>
        <w:jc w:val="both"/>
        <w:rPr>
          <w:rFonts w:eastAsia="Arial" w:cs="Arial"/>
          <w:b/>
          <w:bCs/>
          <w:color w:val="000000"/>
        </w:rPr>
      </w:pPr>
      <w:r w:rsidRPr="00C40996">
        <w:rPr>
          <w:rFonts w:eastAsia="Arial" w:cs="Arial"/>
          <w:b/>
          <w:bCs/>
          <w:color w:val="000000"/>
        </w:rPr>
        <w:t xml:space="preserve"> </w:t>
      </w:r>
    </w:p>
    <w:p w14:paraId="18B70C2E" w14:textId="753A73B5" w:rsidR="00FC1E53" w:rsidRPr="00656767" w:rsidRDefault="00FC1E53" w:rsidP="007E16D6">
      <w:pPr>
        <w:pStyle w:val="Prrafodelista"/>
        <w:numPr>
          <w:ilvl w:val="0"/>
          <w:numId w:val="23"/>
        </w:numPr>
        <w:spacing w:after="0" w:line="240" w:lineRule="auto"/>
        <w:jc w:val="both"/>
        <w:rPr>
          <w:rFonts w:eastAsia="Arial" w:cs="Arial"/>
          <w:color w:val="000000"/>
        </w:rPr>
      </w:pPr>
      <w:r w:rsidRPr="004A3548">
        <w:rPr>
          <w:rFonts w:eastAsia="Arial" w:cs="Arial"/>
          <w:b/>
          <w:color w:val="000000"/>
        </w:rPr>
        <w:t>Servicios de capacitación, talleres, cursos, en temáticas de crianza, salud emocional, contención, resiliencia, violencia familiar, actividades académicas, entre otros, así como también se brindará:</w:t>
      </w:r>
      <w:r w:rsidRPr="00656767">
        <w:rPr>
          <w:rFonts w:eastAsia="Arial" w:cs="Arial"/>
          <w:color w:val="000000"/>
        </w:rPr>
        <w:t xml:space="preserve">  atención médica, terapias, estimulación temprana, reforzamiento escolar, terapia psicológica o alimentación  para reforzar los cuidados prenatales y para el desarrollo integral de niñas, niños, adolescentes y juventudes en condición de pobreza en coordinación o a través de instituciones gubernamentales, organizaciones de la sociedad civil y sector privado, </w:t>
      </w:r>
      <w:bookmarkStart w:id="0" w:name="_Hlk149556666"/>
      <w:r w:rsidRPr="00656767">
        <w:rPr>
          <w:rFonts w:eastAsia="Arial" w:cs="Arial"/>
          <w:color w:val="000000"/>
        </w:rPr>
        <w:t>con la intención de contribuir en los procesos de crianza, desarrollo y atención integral</w:t>
      </w:r>
      <w:bookmarkEnd w:id="0"/>
      <w:r w:rsidRPr="00656767">
        <w:rPr>
          <w:rFonts w:eastAsia="Arial" w:cs="Arial"/>
          <w:color w:val="000000"/>
        </w:rPr>
        <w:t>.</w:t>
      </w:r>
    </w:p>
    <w:p w14:paraId="415B0E43" w14:textId="77777777" w:rsidR="0060030A" w:rsidRPr="00656767" w:rsidRDefault="0060030A" w:rsidP="007E16D6">
      <w:pPr>
        <w:pStyle w:val="Prrafodelista"/>
        <w:spacing w:after="0" w:line="240" w:lineRule="auto"/>
        <w:jc w:val="both"/>
        <w:rPr>
          <w:rFonts w:eastAsia="Arial" w:cs="Arial"/>
          <w:color w:val="000000"/>
        </w:rPr>
      </w:pPr>
    </w:p>
    <w:p w14:paraId="5D3EFA1A" w14:textId="329E9914" w:rsidR="00FC1E53" w:rsidRPr="00656767" w:rsidRDefault="00FC1E53" w:rsidP="007E16D6">
      <w:pPr>
        <w:spacing w:after="0" w:line="240" w:lineRule="auto"/>
        <w:ind w:left="708"/>
        <w:jc w:val="both"/>
        <w:rPr>
          <w:rFonts w:eastAsia="Arial" w:cs="Arial"/>
          <w:color w:val="000000"/>
        </w:rPr>
      </w:pPr>
      <w:r w:rsidRPr="00656767">
        <w:rPr>
          <w:rFonts w:eastAsia="Arial" w:cs="Arial"/>
          <w:color w:val="000000"/>
        </w:rPr>
        <w:t xml:space="preserve">Se otorgarán acorde a las necesidades detectadas por la unidad operativa en una o varias exhibiciones, así como en el Centro para el Desarrollo Integral para la Infancia y la Adolescencia (CEDIIA), adscrito a este programa, durante el Ejercicio Fiscal </w:t>
      </w:r>
      <w:r w:rsidR="00E34F16">
        <w:rPr>
          <w:rFonts w:eastAsia="Arial" w:cs="Arial"/>
          <w:color w:val="000000"/>
        </w:rPr>
        <w:t>en curso</w:t>
      </w:r>
      <w:r w:rsidRPr="00656767">
        <w:rPr>
          <w:rFonts w:eastAsia="Arial" w:cs="Arial"/>
          <w:color w:val="000000"/>
        </w:rPr>
        <w:t>.</w:t>
      </w:r>
    </w:p>
    <w:p w14:paraId="540DA883" w14:textId="77777777" w:rsidR="00FC1E53" w:rsidRPr="00656767" w:rsidRDefault="00FC1E53" w:rsidP="007E16D6">
      <w:pPr>
        <w:spacing w:after="0" w:line="240" w:lineRule="auto"/>
        <w:ind w:left="1080"/>
        <w:jc w:val="both"/>
        <w:rPr>
          <w:rFonts w:ascii="Arial" w:eastAsia="Arial" w:hAnsi="Arial" w:cs="Arial"/>
        </w:rPr>
      </w:pPr>
    </w:p>
    <w:p w14:paraId="2B06871A" w14:textId="6C44EE98" w:rsidR="00FC1E53" w:rsidRPr="00C40996" w:rsidRDefault="00FC1E53" w:rsidP="00C40996">
      <w:pPr>
        <w:pStyle w:val="Prrafodelista"/>
        <w:numPr>
          <w:ilvl w:val="0"/>
          <w:numId w:val="83"/>
        </w:numPr>
        <w:spacing w:after="0" w:line="240" w:lineRule="auto"/>
        <w:jc w:val="both"/>
        <w:rPr>
          <w:rFonts w:eastAsia="Arial" w:cs="Arial"/>
          <w:color w:val="000000"/>
        </w:rPr>
      </w:pPr>
      <w:r w:rsidRPr="00C40996">
        <w:rPr>
          <w:rFonts w:eastAsia="Arial" w:cs="Arial"/>
          <w:b/>
          <w:bCs/>
          <w:color w:val="000000"/>
        </w:rPr>
        <w:t>Temporalidad</w:t>
      </w:r>
      <w:r w:rsidR="00DA68F1" w:rsidRPr="00C40996">
        <w:rPr>
          <w:rFonts w:eastAsia="Arial" w:cs="Arial"/>
          <w:b/>
          <w:bCs/>
          <w:color w:val="000000"/>
        </w:rPr>
        <w:t>:</w:t>
      </w:r>
      <w:r w:rsidR="00DA68F1" w:rsidRPr="00C40996">
        <w:rPr>
          <w:rFonts w:eastAsia="Arial" w:cs="Arial"/>
          <w:color w:val="000000"/>
        </w:rPr>
        <w:t xml:space="preserve"> </w:t>
      </w:r>
      <w:r w:rsidRPr="00C40996">
        <w:rPr>
          <w:rFonts w:eastAsia="Arial" w:cs="Arial"/>
          <w:color w:val="000000"/>
        </w:rPr>
        <w:t>Las entregas de bienes, servicios y apoyos a través del Programa 1S054A1 Atención a Niñas, Niños, Adolescentes y Juventudes, estarán disponibles a partir de la publicación de las presentes Reglas</w:t>
      </w:r>
      <w:r w:rsidR="00813DA2">
        <w:rPr>
          <w:rFonts w:eastAsia="Arial" w:cs="Arial"/>
          <w:color w:val="000000"/>
        </w:rPr>
        <w:t xml:space="preserve"> del Ejercicio Fiscal en </w:t>
      </w:r>
      <w:r w:rsidR="003B5523">
        <w:rPr>
          <w:rFonts w:eastAsia="Arial" w:cs="Arial"/>
          <w:color w:val="000000"/>
        </w:rPr>
        <w:t>c</w:t>
      </w:r>
      <w:r w:rsidR="00813DA2">
        <w:rPr>
          <w:rFonts w:eastAsia="Arial" w:cs="Arial"/>
          <w:color w:val="000000"/>
        </w:rPr>
        <w:t>urso y de acuerdo a la disponibilidad presupuestal</w:t>
      </w:r>
      <w:r w:rsidR="00E34F16" w:rsidRPr="00C40996">
        <w:rPr>
          <w:rFonts w:eastAsia="Arial" w:cs="Arial"/>
          <w:color w:val="000000"/>
        </w:rPr>
        <w:t>.</w:t>
      </w:r>
    </w:p>
    <w:p w14:paraId="3479BE4C" w14:textId="77777777" w:rsidR="00FC1E53" w:rsidRPr="00656767" w:rsidRDefault="00FC1E53" w:rsidP="00C40996">
      <w:pPr>
        <w:jc w:val="both"/>
        <w:rPr>
          <w:rFonts w:eastAsia="Arial" w:cs="Arial"/>
          <w:color w:val="000000"/>
        </w:rPr>
      </w:pPr>
    </w:p>
    <w:p w14:paraId="3D8638E2" w14:textId="69140662" w:rsidR="00726828" w:rsidRDefault="00806272" w:rsidP="00806272">
      <w:pPr>
        <w:spacing w:after="0" w:line="240" w:lineRule="auto"/>
        <w:ind w:left="1134"/>
        <w:jc w:val="both"/>
        <w:rPr>
          <w:rFonts w:eastAsia="Arial" w:cs="Arial"/>
          <w:b/>
          <w:bCs/>
          <w:color w:val="000000"/>
        </w:rPr>
      </w:pPr>
      <w:r>
        <w:rPr>
          <w:rFonts w:eastAsia="Arial" w:cs="Arial"/>
          <w:b/>
          <w:bCs/>
          <w:color w:val="000000"/>
        </w:rPr>
        <w:t xml:space="preserve">B. </w:t>
      </w:r>
      <w:r w:rsidR="000428E2" w:rsidRPr="00C40996">
        <w:rPr>
          <w:rFonts w:eastAsia="Arial" w:cs="Arial"/>
          <w:b/>
          <w:bCs/>
          <w:color w:val="000000"/>
        </w:rPr>
        <w:t>S</w:t>
      </w:r>
      <w:r w:rsidR="009A22FD">
        <w:rPr>
          <w:rFonts w:eastAsia="Arial" w:cs="Arial"/>
          <w:b/>
          <w:bCs/>
          <w:color w:val="000000"/>
        </w:rPr>
        <w:t xml:space="preserve">ELECCIÓN DE LOS BENEFICIARIOS. </w:t>
      </w:r>
      <w:r w:rsidR="000428E2" w:rsidRPr="00C40996">
        <w:rPr>
          <w:rFonts w:eastAsia="Arial" w:cs="Arial"/>
          <w:b/>
          <w:bCs/>
          <w:color w:val="000000"/>
        </w:rPr>
        <w:t xml:space="preserve"> </w:t>
      </w:r>
    </w:p>
    <w:p w14:paraId="614116AF" w14:textId="77777777" w:rsidR="00A65BA4" w:rsidRPr="00C40996" w:rsidRDefault="00A65BA4" w:rsidP="00C40996">
      <w:pPr>
        <w:pStyle w:val="Prrafodelista"/>
        <w:ind w:left="1080"/>
        <w:jc w:val="both"/>
        <w:rPr>
          <w:rFonts w:eastAsia="Arial" w:cs="Arial"/>
          <w:b/>
          <w:bCs/>
          <w:color w:val="000000"/>
        </w:rPr>
      </w:pPr>
    </w:p>
    <w:p w14:paraId="19101696" w14:textId="77777777" w:rsidR="000428E2" w:rsidRPr="00C40996" w:rsidRDefault="000428E2" w:rsidP="00C40996">
      <w:pPr>
        <w:pStyle w:val="Prrafodelista"/>
        <w:numPr>
          <w:ilvl w:val="0"/>
          <w:numId w:val="29"/>
        </w:numPr>
        <w:jc w:val="both"/>
        <w:rPr>
          <w:rFonts w:eastAsia="Arial" w:cs="Arial"/>
          <w:b/>
          <w:bCs/>
          <w:color w:val="000000"/>
        </w:rPr>
      </w:pPr>
      <w:r w:rsidRPr="00C40996">
        <w:rPr>
          <w:rFonts w:eastAsia="Arial" w:cs="Arial"/>
          <w:b/>
          <w:bCs/>
          <w:color w:val="000000"/>
        </w:rPr>
        <w:t xml:space="preserve">Criterios de elegibilidad y requisitos. </w:t>
      </w:r>
    </w:p>
    <w:p w14:paraId="193F3842" w14:textId="77777777" w:rsidR="000428E2" w:rsidRPr="00656767" w:rsidRDefault="000428E2" w:rsidP="007E16D6">
      <w:pPr>
        <w:pStyle w:val="Textocomentario"/>
        <w:ind w:left="360"/>
        <w:jc w:val="both"/>
        <w:rPr>
          <w:rFonts w:asciiTheme="minorHAnsi" w:eastAsia="Arial" w:hAnsiTheme="minorHAnsi" w:cs="Arial"/>
          <w:color w:val="000000"/>
          <w:kern w:val="2"/>
          <w:sz w:val="22"/>
          <w:szCs w:val="22"/>
          <w:lang w:eastAsia="en-US"/>
          <w14:ligatures w14:val="standardContextual"/>
        </w:rPr>
      </w:pPr>
      <w:r w:rsidRPr="00656767">
        <w:rPr>
          <w:rFonts w:asciiTheme="minorHAnsi" w:eastAsia="Arial" w:hAnsiTheme="minorHAnsi" w:cs="Arial"/>
          <w:color w:val="000000"/>
          <w:kern w:val="2"/>
          <w:sz w:val="22"/>
          <w:szCs w:val="22"/>
          <w:lang w:eastAsia="en-US"/>
          <w14:ligatures w14:val="standardContextual"/>
        </w:rPr>
        <w:t xml:space="preserve">Para la integración al programa los solicitantes deberán acudir al Departamento de Niñas, Niños, Adolescentes y Juventudes en las oficinas ubicadas en el 6to piso del edificio Héroes de la Revolución, en la  Avenida Venustiano Carranza número 803, colonia Obrera, C.P. 31350, Chihuahua, Chih., en caso de necesitar más información llamar al teléfono 614 429 33 00 ext. 12670, 12668, 12664, 12087, 12089 y 12688, de lunes a viernes en un horario de 8:00 a 16:00 </w:t>
      </w:r>
      <w:r w:rsidRPr="00656767">
        <w:rPr>
          <w:rFonts w:asciiTheme="minorHAnsi" w:eastAsia="Arial" w:hAnsiTheme="minorHAnsi" w:cs="Arial"/>
          <w:color w:val="000000"/>
          <w:kern w:val="2"/>
          <w:sz w:val="22"/>
          <w:szCs w:val="22"/>
          <w:lang w:eastAsia="en-US"/>
          <w14:ligatures w14:val="standardContextual"/>
        </w:rPr>
        <w:lastRenderedPageBreak/>
        <w:t xml:space="preserve">horas y presentar la documentación completa, solicitada de manera previa en las presentes Reglas de Operación, de no ser así, no se tomará la solicitud presentada como válida. </w:t>
      </w:r>
    </w:p>
    <w:p w14:paraId="295E058F" w14:textId="77777777" w:rsidR="000428E2" w:rsidRDefault="000428E2" w:rsidP="007E16D6">
      <w:pPr>
        <w:pStyle w:val="Prrafodelista"/>
        <w:numPr>
          <w:ilvl w:val="0"/>
          <w:numId w:val="30"/>
        </w:numPr>
        <w:spacing w:after="0" w:line="240" w:lineRule="auto"/>
        <w:ind w:left="1080"/>
        <w:jc w:val="both"/>
        <w:rPr>
          <w:rFonts w:eastAsia="Arial" w:cs="Arial"/>
          <w:b/>
          <w:bCs/>
          <w:color w:val="000000"/>
        </w:rPr>
      </w:pPr>
      <w:r w:rsidRPr="00C40996">
        <w:rPr>
          <w:rFonts w:eastAsia="Arial" w:cs="Arial"/>
          <w:b/>
          <w:bCs/>
          <w:color w:val="000000"/>
        </w:rPr>
        <w:t>Requisitos generales.</w:t>
      </w:r>
    </w:p>
    <w:p w14:paraId="170800AA" w14:textId="77777777" w:rsidR="005759AD" w:rsidRPr="00C40996" w:rsidRDefault="005759AD" w:rsidP="00C40996">
      <w:pPr>
        <w:pStyle w:val="Prrafodelista"/>
        <w:spacing w:after="0" w:line="240" w:lineRule="auto"/>
        <w:ind w:left="1080"/>
        <w:jc w:val="both"/>
        <w:rPr>
          <w:rFonts w:eastAsia="Arial" w:cs="Arial"/>
          <w:b/>
          <w:bCs/>
          <w:color w:val="000000"/>
        </w:rPr>
      </w:pPr>
    </w:p>
    <w:p w14:paraId="502D5521" w14:textId="5FE34E6E" w:rsidR="004A3548" w:rsidRPr="004A3548" w:rsidRDefault="000428E2" w:rsidP="004A3548">
      <w:pPr>
        <w:pStyle w:val="Prrafodelista"/>
        <w:numPr>
          <w:ilvl w:val="1"/>
          <w:numId w:val="72"/>
        </w:numPr>
        <w:spacing w:after="0" w:line="240" w:lineRule="auto"/>
        <w:ind w:left="1276"/>
        <w:jc w:val="both"/>
        <w:rPr>
          <w:rFonts w:eastAsia="Arial" w:cs="Arial"/>
          <w:color w:val="000000"/>
        </w:rPr>
      </w:pPr>
      <w:r w:rsidRPr="004A3548">
        <w:rPr>
          <w:rFonts w:eastAsia="Arial" w:cs="Arial"/>
          <w:color w:val="000000"/>
        </w:rPr>
        <w:t xml:space="preserve">Copia identificación oficial vigente con fotografía, se aceptarán; </w:t>
      </w:r>
      <w:r w:rsidR="004A3548" w:rsidRPr="004A3548">
        <w:rPr>
          <w:rFonts w:eastAsia="Arial" w:cs="Arial"/>
          <w:color w:val="000000"/>
        </w:rPr>
        <w:t>Credencial para votar emitida por el Instituto Nacional Electoral, pasaporte mexicano emitido por la Secretaría de Relaciones Exteriores, cartilla de servicio militar emitida por la Secretaría de la Defensa Nacional, cédula profesional con fotografía emitida por la Secretaría de Educación Pública. Los documentos deberán estar vigentes a la fecha de presentación de la solicitud.</w:t>
      </w:r>
    </w:p>
    <w:p w14:paraId="5D34A641" w14:textId="639A5006" w:rsidR="000428E2" w:rsidRPr="004A3548" w:rsidRDefault="000428E2" w:rsidP="00C40996">
      <w:pPr>
        <w:pStyle w:val="Prrafodelista"/>
        <w:numPr>
          <w:ilvl w:val="1"/>
          <w:numId w:val="72"/>
        </w:numPr>
        <w:spacing w:after="0" w:line="240" w:lineRule="auto"/>
        <w:ind w:left="1276"/>
        <w:jc w:val="both"/>
        <w:rPr>
          <w:rFonts w:eastAsia="Arial" w:cs="Arial"/>
          <w:color w:val="000000"/>
        </w:rPr>
      </w:pPr>
      <w:r w:rsidRPr="004A3548">
        <w:rPr>
          <w:rFonts w:eastAsia="Arial" w:cs="Arial"/>
          <w:color w:val="000000"/>
        </w:rPr>
        <w:t>Copia de comprobante de domicilio, se tomarán como válidos recibos de servicios básicos del hogar, como agua o energía eléctrica con una vigencia no mayor a tres meses, en caso de no contar con este documento, se podrá presentar la Constancia Domiciliaria (Anexo 2) o carta de residencia expedida por la máxima autoridad en su lugar de residencia</w:t>
      </w:r>
      <w:r w:rsidR="00A65BA4" w:rsidRPr="004A3548">
        <w:rPr>
          <w:rFonts w:eastAsia="Arial" w:cs="Arial"/>
          <w:color w:val="000000"/>
        </w:rPr>
        <w:t xml:space="preserve">; y </w:t>
      </w:r>
    </w:p>
    <w:p w14:paraId="34BB1824" w14:textId="77777777" w:rsidR="000428E2" w:rsidRPr="00C40996" w:rsidRDefault="000428E2" w:rsidP="00C40996">
      <w:pPr>
        <w:pStyle w:val="Prrafodelista"/>
        <w:numPr>
          <w:ilvl w:val="1"/>
          <w:numId w:val="72"/>
        </w:numPr>
        <w:spacing w:after="0" w:line="240" w:lineRule="auto"/>
        <w:ind w:left="1276"/>
        <w:jc w:val="both"/>
        <w:rPr>
          <w:rFonts w:eastAsia="Arial" w:cs="Arial"/>
          <w:color w:val="000000"/>
        </w:rPr>
      </w:pPr>
      <w:r w:rsidRPr="00C40996">
        <w:rPr>
          <w:rFonts w:eastAsia="Arial" w:cs="Arial"/>
          <w:color w:val="000000"/>
        </w:rPr>
        <w:t>Clave única de registro de población (CURP).</w:t>
      </w:r>
    </w:p>
    <w:p w14:paraId="0899E23E" w14:textId="77777777" w:rsidR="000428E2" w:rsidRPr="00656767" w:rsidRDefault="000428E2" w:rsidP="007E16D6">
      <w:pPr>
        <w:spacing w:after="0" w:line="240" w:lineRule="auto"/>
        <w:ind w:left="2160"/>
        <w:jc w:val="both"/>
        <w:rPr>
          <w:rFonts w:eastAsia="Arial" w:cs="Arial"/>
          <w:color w:val="000000"/>
        </w:rPr>
      </w:pPr>
    </w:p>
    <w:p w14:paraId="12890ABD" w14:textId="77777777" w:rsidR="000428E2" w:rsidRPr="00C40996" w:rsidRDefault="000428E2" w:rsidP="007E16D6">
      <w:pPr>
        <w:pStyle w:val="Prrafodelista"/>
        <w:numPr>
          <w:ilvl w:val="0"/>
          <w:numId w:val="30"/>
        </w:numPr>
        <w:spacing w:after="0" w:line="240" w:lineRule="auto"/>
        <w:ind w:left="1080"/>
        <w:jc w:val="both"/>
        <w:rPr>
          <w:rFonts w:eastAsia="Arial" w:cs="Arial"/>
          <w:b/>
          <w:bCs/>
          <w:color w:val="000000"/>
        </w:rPr>
      </w:pPr>
      <w:r w:rsidRPr="00C40996">
        <w:rPr>
          <w:rFonts w:eastAsia="Arial" w:cs="Arial"/>
          <w:b/>
          <w:bCs/>
          <w:color w:val="000000"/>
        </w:rPr>
        <w:t xml:space="preserve">Requisitos específicos. </w:t>
      </w:r>
    </w:p>
    <w:p w14:paraId="2E6DC090" w14:textId="77777777" w:rsidR="000428E2" w:rsidRPr="00656767" w:rsidRDefault="000428E2" w:rsidP="007E16D6">
      <w:pPr>
        <w:pStyle w:val="Prrafodelista"/>
        <w:spacing w:after="0" w:line="240" w:lineRule="auto"/>
        <w:ind w:left="1080"/>
        <w:jc w:val="both"/>
        <w:rPr>
          <w:rFonts w:eastAsia="Arial" w:cs="Arial"/>
          <w:color w:val="000000"/>
        </w:rPr>
      </w:pPr>
    </w:p>
    <w:p w14:paraId="43812E3A" w14:textId="77777777" w:rsidR="000428E2" w:rsidRDefault="000428E2" w:rsidP="007E16D6">
      <w:pPr>
        <w:spacing w:after="0" w:line="240" w:lineRule="auto"/>
        <w:ind w:left="1080"/>
        <w:jc w:val="both"/>
        <w:rPr>
          <w:rFonts w:eastAsia="Arial" w:cs="Arial"/>
          <w:color w:val="000000"/>
        </w:rPr>
      </w:pPr>
      <w:r w:rsidRPr="00656767">
        <w:rPr>
          <w:rFonts w:eastAsia="Arial" w:cs="Arial"/>
          <w:color w:val="000000"/>
        </w:rPr>
        <w:t>Todos los requisitos deberán presentarse en original y copia legible para su cotejo.</w:t>
      </w:r>
    </w:p>
    <w:p w14:paraId="4DD73FB6" w14:textId="77777777" w:rsidR="00E34F16" w:rsidRDefault="00E34F16" w:rsidP="007E16D6">
      <w:pPr>
        <w:spacing w:after="0" w:line="240" w:lineRule="auto"/>
        <w:ind w:left="1080"/>
        <w:jc w:val="both"/>
        <w:rPr>
          <w:rFonts w:eastAsia="Arial" w:cs="Arial"/>
          <w:color w:val="000000"/>
        </w:rPr>
      </w:pPr>
    </w:p>
    <w:p w14:paraId="55B3FE62" w14:textId="31FCE440" w:rsidR="00E34F16" w:rsidRPr="00C40996" w:rsidRDefault="00007EB4" w:rsidP="00C40996">
      <w:pPr>
        <w:autoSpaceDE w:val="0"/>
        <w:autoSpaceDN w:val="0"/>
        <w:adjustRightInd w:val="0"/>
        <w:spacing w:after="0" w:line="240" w:lineRule="auto"/>
        <w:ind w:left="1134"/>
        <w:jc w:val="both"/>
        <w:rPr>
          <w:rFonts w:eastAsia="Arial" w:cs="Arial"/>
          <w:b/>
          <w:bCs/>
          <w:color w:val="000000"/>
        </w:rPr>
      </w:pPr>
      <w:r>
        <w:rPr>
          <w:rFonts w:eastAsia="Arial" w:cs="Arial"/>
          <w:b/>
          <w:bCs/>
          <w:color w:val="000000"/>
        </w:rPr>
        <w:t xml:space="preserve">2.1 </w:t>
      </w:r>
      <w:r w:rsidR="00E34F16" w:rsidRPr="00C40996">
        <w:rPr>
          <w:rFonts w:eastAsia="Arial" w:cs="Arial"/>
          <w:b/>
          <w:bCs/>
          <w:color w:val="000000"/>
        </w:rPr>
        <w:t>Apoyos económicos a niñas,</w:t>
      </w:r>
      <w:r w:rsidR="00E34F16">
        <w:rPr>
          <w:rFonts w:eastAsia="Arial" w:cs="Arial"/>
          <w:b/>
          <w:bCs/>
          <w:color w:val="000000"/>
        </w:rPr>
        <w:t xml:space="preserve"> </w:t>
      </w:r>
      <w:r w:rsidR="00E34F16" w:rsidRPr="00C40996">
        <w:rPr>
          <w:rFonts w:eastAsia="Arial" w:cs="Arial"/>
          <w:b/>
          <w:bCs/>
          <w:color w:val="000000"/>
        </w:rPr>
        <w:t xml:space="preserve">niños, adolescentes y </w:t>
      </w:r>
      <w:r w:rsidR="00E34F16" w:rsidRPr="00E34F16">
        <w:rPr>
          <w:rFonts w:eastAsia="Arial" w:cs="Arial"/>
          <w:b/>
          <w:bCs/>
          <w:color w:val="000000"/>
        </w:rPr>
        <w:t>jóvenes</w:t>
      </w:r>
      <w:r w:rsidR="00800439">
        <w:rPr>
          <w:rFonts w:eastAsia="Arial" w:cs="Arial"/>
          <w:b/>
          <w:bCs/>
          <w:color w:val="000000"/>
        </w:rPr>
        <w:t>.</w:t>
      </w:r>
    </w:p>
    <w:p w14:paraId="7532EA90" w14:textId="77777777" w:rsidR="000428E2" w:rsidRPr="00656767" w:rsidRDefault="000428E2" w:rsidP="007E16D6">
      <w:pPr>
        <w:spacing w:after="0" w:line="240" w:lineRule="auto"/>
        <w:ind w:left="1080"/>
        <w:jc w:val="both"/>
        <w:rPr>
          <w:rFonts w:eastAsia="Arial" w:cs="Arial"/>
          <w:color w:val="000000"/>
        </w:rPr>
      </w:pPr>
    </w:p>
    <w:p w14:paraId="3D5D84E8" w14:textId="77777777" w:rsidR="00A65BA4" w:rsidRDefault="000428E2" w:rsidP="00C40996">
      <w:pPr>
        <w:pStyle w:val="Prrafodelista"/>
        <w:numPr>
          <w:ilvl w:val="0"/>
          <w:numId w:val="32"/>
        </w:numPr>
        <w:spacing w:after="0" w:line="240" w:lineRule="auto"/>
        <w:ind w:left="1440" w:hanging="22"/>
        <w:jc w:val="both"/>
        <w:rPr>
          <w:rFonts w:eastAsia="Arial" w:cs="Arial"/>
          <w:color w:val="000000"/>
        </w:rPr>
      </w:pPr>
      <w:r w:rsidRPr="00656767">
        <w:rPr>
          <w:rFonts w:eastAsia="Arial" w:cs="Arial"/>
          <w:color w:val="000000"/>
        </w:rPr>
        <w:t>Apoyo económico a las y los cuidadores de las hijas e hijos de personas privadas de la libertad en centros de reinserción social en el Estado de Chihuahua:</w:t>
      </w:r>
    </w:p>
    <w:p w14:paraId="47C09604" w14:textId="77777777" w:rsidR="000428E2" w:rsidRPr="00656767" w:rsidRDefault="000428E2" w:rsidP="00C40996">
      <w:pPr>
        <w:pStyle w:val="Prrafodelista"/>
        <w:spacing w:after="0" w:line="240" w:lineRule="auto"/>
        <w:ind w:left="1440"/>
        <w:jc w:val="both"/>
        <w:rPr>
          <w:rFonts w:eastAsia="Arial" w:cs="Arial"/>
          <w:color w:val="000000"/>
        </w:rPr>
      </w:pPr>
    </w:p>
    <w:p w14:paraId="4247FA35" w14:textId="77777777" w:rsidR="000428E2" w:rsidRPr="00656767" w:rsidRDefault="000428E2" w:rsidP="007E16D6">
      <w:pPr>
        <w:pStyle w:val="Prrafodelista"/>
        <w:numPr>
          <w:ilvl w:val="0"/>
          <w:numId w:val="33"/>
        </w:numPr>
        <w:spacing w:after="0" w:line="240" w:lineRule="auto"/>
        <w:ind w:left="1800"/>
        <w:jc w:val="both"/>
        <w:rPr>
          <w:rFonts w:eastAsia="Arial" w:cs="Arial"/>
          <w:color w:val="000000"/>
        </w:rPr>
      </w:pPr>
      <w:r w:rsidRPr="00656767">
        <w:rPr>
          <w:rFonts w:eastAsia="Arial" w:cs="Arial"/>
          <w:color w:val="000000"/>
        </w:rPr>
        <w:t>Estudio Socioeconómico (Anexo 1);</w:t>
      </w:r>
    </w:p>
    <w:p w14:paraId="5E56AC87" w14:textId="7D3CCA71" w:rsidR="000428E2" w:rsidRPr="00656767" w:rsidRDefault="000428E2" w:rsidP="007E16D6">
      <w:pPr>
        <w:pStyle w:val="Prrafodelista"/>
        <w:numPr>
          <w:ilvl w:val="0"/>
          <w:numId w:val="33"/>
        </w:numPr>
        <w:spacing w:after="0" w:line="240" w:lineRule="auto"/>
        <w:ind w:left="1800"/>
        <w:jc w:val="both"/>
        <w:rPr>
          <w:rFonts w:eastAsia="Arial" w:cs="Arial"/>
          <w:color w:val="000000"/>
        </w:rPr>
      </w:pPr>
      <w:r w:rsidRPr="00656767">
        <w:rPr>
          <w:rFonts w:eastAsia="Arial" w:cs="Arial"/>
          <w:color w:val="000000"/>
        </w:rPr>
        <w:t>Acta de nacimiento de los hijos o hijas de la persona privada de la libertad</w:t>
      </w:r>
      <w:r w:rsidR="00BE67B8">
        <w:rPr>
          <w:rFonts w:eastAsia="Arial" w:cs="Arial"/>
          <w:color w:val="000000"/>
        </w:rPr>
        <w:t xml:space="preserve"> (1 </w:t>
      </w:r>
      <w:r w:rsidRPr="00656767">
        <w:rPr>
          <w:rFonts w:eastAsia="Arial" w:cs="Arial"/>
          <w:color w:val="000000"/>
        </w:rPr>
        <w:t>copia</w:t>
      </w:r>
      <w:r w:rsidR="00BE67B8">
        <w:rPr>
          <w:rFonts w:eastAsia="Arial" w:cs="Arial"/>
          <w:color w:val="000000"/>
        </w:rPr>
        <w:t>)</w:t>
      </w:r>
      <w:r w:rsidR="00A65BA4">
        <w:rPr>
          <w:rFonts w:eastAsia="Arial" w:cs="Arial"/>
          <w:color w:val="000000"/>
        </w:rPr>
        <w:t xml:space="preserve">; </w:t>
      </w:r>
    </w:p>
    <w:p w14:paraId="3E2598C0" w14:textId="202F4B69" w:rsidR="000428E2" w:rsidRPr="00656767" w:rsidRDefault="000428E2" w:rsidP="007E16D6">
      <w:pPr>
        <w:pStyle w:val="Prrafodelista"/>
        <w:numPr>
          <w:ilvl w:val="0"/>
          <w:numId w:val="33"/>
        </w:numPr>
        <w:spacing w:after="0" w:line="240" w:lineRule="auto"/>
        <w:ind w:left="1800"/>
        <w:jc w:val="both"/>
        <w:rPr>
          <w:rFonts w:eastAsia="Arial" w:cs="Arial"/>
          <w:color w:val="000000"/>
        </w:rPr>
      </w:pPr>
      <w:r w:rsidRPr="00656767">
        <w:rPr>
          <w:rFonts w:eastAsia="Arial" w:cs="Arial"/>
          <w:color w:val="000000"/>
        </w:rPr>
        <w:t>Escrito libre firmado p</w:t>
      </w:r>
      <w:r w:rsidR="00DE57FA">
        <w:rPr>
          <w:rFonts w:eastAsia="Arial" w:cs="Arial"/>
          <w:color w:val="000000"/>
        </w:rPr>
        <w:t xml:space="preserve">or la </w:t>
      </w:r>
      <w:r w:rsidRPr="00656767">
        <w:rPr>
          <w:rFonts w:eastAsia="Arial" w:cs="Arial"/>
          <w:color w:val="000000"/>
        </w:rPr>
        <w:t>madre</w:t>
      </w:r>
      <w:r w:rsidR="00DE57FA">
        <w:rPr>
          <w:rFonts w:eastAsia="Arial" w:cs="Arial"/>
          <w:color w:val="000000"/>
        </w:rPr>
        <w:t xml:space="preserve"> o padre</w:t>
      </w:r>
      <w:r w:rsidRPr="00656767">
        <w:rPr>
          <w:rFonts w:eastAsia="Arial" w:cs="Arial"/>
          <w:color w:val="000000"/>
        </w:rPr>
        <w:t xml:space="preserve"> de los hijos e hijas en donde se nombre cuidador o cuidadora principal a la persona beneficiaria del apoyo;</w:t>
      </w:r>
    </w:p>
    <w:p w14:paraId="4361D232" w14:textId="516CC672" w:rsidR="000428E2" w:rsidRPr="00656767" w:rsidRDefault="000428E2" w:rsidP="007E16D6">
      <w:pPr>
        <w:pStyle w:val="Prrafodelista"/>
        <w:numPr>
          <w:ilvl w:val="0"/>
          <w:numId w:val="33"/>
        </w:numPr>
        <w:spacing w:after="0" w:line="240" w:lineRule="auto"/>
        <w:ind w:left="1800"/>
        <w:jc w:val="both"/>
        <w:rPr>
          <w:rFonts w:eastAsia="Arial" w:cs="Arial"/>
          <w:color w:val="000000"/>
        </w:rPr>
      </w:pPr>
      <w:r w:rsidRPr="00656767">
        <w:rPr>
          <w:rFonts w:eastAsia="Arial" w:cs="Arial"/>
          <w:color w:val="000000"/>
        </w:rPr>
        <w:t>Constancia del Centro de Reinserción Social que dé fe de la condición de privación de la libertad del padre o madre en original</w:t>
      </w:r>
      <w:r w:rsidR="0061257D">
        <w:rPr>
          <w:rFonts w:eastAsia="Arial" w:cs="Arial"/>
          <w:color w:val="000000"/>
        </w:rPr>
        <w:t xml:space="preserve">; y </w:t>
      </w:r>
    </w:p>
    <w:p w14:paraId="1AC996D7" w14:textId="77777777" w:rsidR="000428E2" w:rsidRPr="00656767" w:rsidRDefault="000428E2" w:rsidP="007E16D6">
      <w:pPr>
        <w:pStyle w:val="Prrafodelista"/>
        <w:numPr>
          <w:ilvl w:val="0"/>
          <w:numId w:val="33"/>
        </w:numPr>
        <w:spacing w:after="0" w:line="240" w:lineRule="auto"/>
        <w:ind w:left="1800"/>
        <w:jc w:val="both"/>
        <w:rPr>
          <w:rFonts w:eastAsia="Arial" w:cs="Arial"/>
          <w:color w:val="000000"/>
        </w:rPr>
      </w:pPr>
      <w:r w:rsidRPr="00656767">
        <w:rPr>
          <w:rFonts w:eastAsia="Arial" w:cs="Arial"/>
          <w:color w:val="000000"/>
        </w:rPr>
        <w:t>Boleta o constancia de estudios del grado escolar en curso para mayores de 6 años en copia.</w:t>
      </w:r>
    </w:p>
    <w:p w14:paraId="42AC854E" w14:textId="77777777" w:rsidR="000428E2" w:rsidRPr="00656767" w:rsidRDefault="000428E2" w:rsidP="007E16D6">
      <w:pPr>
        <w:pStyle w:val="Prrafodelista"/>
        <w:spacing w:after="0" w:line="240" w:lineRule="auto"/>
        <w:ind w:left="1800"/>
        <w:jc w:val="both"/>
        <w:rPr>
          <w:rFonts w:eastAsia="Arial" w:cs="Arial"/>
          <w:color w:val="000000"/>
        </w:rPr>
      </w:pPr>
    </w:p>
    <w:p w14:paraId="6F82DAF3" w14:textId="77777777" w:rsidR="000428E2" w:rsidRDefault="000428E2" w:rsidP="00C40996">
      <w:pPr>
        <w:pStyle w:val="Prrafodelista"/>
        <w:numPr>
          <w:ilvl w:val="2"/>
          <w:numId w:val="73"/>
        </w:numPr>
        <w:spacing w:after="0" w:line="240" w:lineRule="auto"/>
        <w:jc w:val="both"/>
        <w:rPr>
          <w:rFonts w:eastAsia="Arial" w:cs="Arial"/>
          <w:color w:val="000000"/>
        </w:rPr>
      </w:pPr>
      <w:r w:rsidRPr="00656767">
        <w:rPr>
          <w:rFonts w:eastAsia="Arial" w:cs="Arial"/>
          <w:color w:val="000000"/>
        </w:rPr>
        <w:t>Apoyo económico para jóvenes estudiantes universitarios que radican en localidades lejanas a su institución educativa:</w:t>
      </w:r>
    </w:p>
    <w:p w14:paraId="0A167F69" w14:textId="77777777" w:rsidR="00632068" w:rsidRDefault="00632068" w:rsidP="00C40996">
      <w:pPr>
        <w:pStyle w:val="Prrafodelista"/>
        <w:spacing w:after="0" w:line="240" w:lineRule="auto"/>
        <w:ind w:left="2160"/>
        <w:jc w:val="both"/>
        <w:rPr>
          <w:rFonts w:eastAsia="Arial" w:cs="Arial"/>
          <w:color w:val="000000"/>
        </w:rPr>
      </w:pPr>
    </w:p>
    <w:p w14:paraId="1C229E9C" w14:textId="77777777" w:rsidR="00632068" w:rsidRPr="00656767" w:rsidRDefault="00632068" w:rsidP="007E16D6">
      <w:pPr>
        <w:pStyle w:val="Prrafodelista"/>
        <w:numPr>
          <w:ilvl w:val="0"/>
          <w:numId w:val="34"/>
        </w:numPr>
        <w:spacing w:after="0" w:line="240" w:lineRule="auto"/>
        <w:ind w:left="1800"/>
        <w:jc w:val="both"/>
        <w:rPr>
          <w:rFonts w:eastAsia="Arial" w:cs="Arial"/>
          <w:color w:val="000000"/>
        </w:rPr>
      </w:pPr>
      <w:r w:rsidRPr="00656767">
        <w:rPr>
          <w:rFonts w:eastAsia="Arial" w:cs="Arial"/>
          <w:color w:val="000000"/>
        </w:rPr>
        <w:t>Estudio Socioeconómico (Anexo 1);</w:t>
      </w:r>
      <w:r w:rsidR="0061257D">
        <w:rPr>
          <w:rFonts w:eastAsia="Arial" w:cs="Arial"/>
          <w:color w:val="000000"/>
        </w:rPr>
        <w:t xml:space="preserve"> y </w:t>
      </w:r>
    </w:p>
    <w:p w14:paraId="772B9ABD" w14:textId="77777777" w:rsidR="00632068" w:rsidRDefault="00632068" w:rsidP="007E16D6">
      <w:pPr>
        <w:pStyle w:val="Prrafodelista"/>
        <w:numPr>
          <w:ilvl w:val="0"/>
          <w:numId w:val="34"/>
        </w:numPr>
        <w:spacing w:after="0" w:line="240" w:lineRule="auto"/>
        <w:ind w:left="1800"/>
        <w:jc w:val="both"/>
        <w:rPr>
          <w:rFonts w:eastAsia="Arial" w:cs="Arial"/>
          <w:color w:val="000000"/>
        </w:rPr>
      </w:pPr>
      <w:r w:rsidRPr="00656767">
        <w:rPr>
          <w:rFonts w:eastAsia="Arial" w:cs="Arial"/>
          <w:color w:val="000000"/>
        </w:rPr>
        <w:t>Documento que acredite estar inscrito en un nivel superior, no mayor a 3 meses de antigüedad.</w:t>
      </w:r>
    </w:p>
    <w:p w14:paraId="5EDC3D38" w14:textId="77777777" w:rsidR="00632068" w:rsidRDefault="00632068" w:rsidP="00C40996">
      <w:pPr>
        <w:pStyle w:val="Prrafodelista"/>
        <w:spacing w:after="0" w:line="240" w:lineRule="auto"/>
        <w:ind w:left="2160"/>
        <w:jc w:val="both"/>
        <w:rPr>
          <w:rFonts w:eastAsia="Arial" w:cs="Arial"/>
          <w:color w:val="000000"/>
        </w:rPr>
      </w:pPr>
    </w:p>
    <w:p w14:paraId="42257139" w14:textId="77777777" w:rsidR="00632068" w:rsidRPr="00656767" w:rsidRDefault="00632068" w:rsidP="00C40996">
      <w:pPr>
        <w:pStyle w:val="Prrafodelista"/>
        <w:numPr>
          <w:ilvl w:val="2"/>
          <w:numId w:val="73"/>
        </w:numPr>
        <w:spacing w:after="0" w:line="240" w:lineRule="auto"/>
        <w:jc w:val="both"/>
        <w:rPr>
          <w:rFonts w:eastAsia="Arial" w:cs="Arial"/>
          <w:color w:val="000000"/>
        </w:rPr>
      </w:pPr>
      <w:r>
        <w:rPr>
          <w:rFonts w:eastAsia="Arial" w:cs="Arial"/>
          <w:color w:val="000000"/>
        </w:rPr>
        <w:t xml:space="preserve">Apoyo económico </w:t>
      </w:r>
      <w:r w:rsidRPr="004D7E2F">
        <w:rPr>
          <w:rFonts w:eastAsia="Arial" w:cs="Arial"/>
          <w:color w:val="000000"/>
        </w:rPr>
        <w:t>a niñas, niños, adolescentes y juventudes bajo resguardo de mujeres jefas de familia, mayores de 30 años.</w:t>
      </w:r>
    </w:p>
    <w:p w14:paraId="050A58D5" w14:textId="77777777" w:rsidR="00485B00" w:rsidRPr="00485B00" w:rsidRDefault="00485B00" w:rsidP="00C40996">
      <w:pPr>
        <w:spacing w:after="0" w:line="240" w:lineRule="auto"/>
        <w:jc w:val="both"/>
        <w:rPr>
          <w:rFonts w:eastAsia="Arial" w:cs="Arial"/>
          <w:color w:val="000000"/>
        </w:rPr>
      </w:pPr>
    </w:p>
    <w:p w14:paraId="78FEA563" w14:textId="77777777" w:rsidR="00485B00" w:rsidRPr="00485B00" w:rsidRDefault="00485B00" w:rsidP="007E16D6">
      <w:pPr>
        <w:pStyle w:val="Prrafodelista"/>
        <w:numPr>
          <w:ilvl w:val="0"/>
          <w:numId w:val="55"/>
        </w:numPr>
        <w:spacing w:after="200" w:line="276" w:lineRule="auto"/>
        <w:jc w:val="both"/>
        <w:rPr>
          <w:rFonts w:eastAsia="Arial" w:cs="Arial"/>
          <w:color w:val="000000"/>
        </w:rPr>
      </w:pPr>
      <w:r w:rsidRPr="00485B00">
        <w:rPr>
          <w:rFonts w:eastAsia="Arial" w:cs="Arial"/>
          <w:color w:val="000000"/>
        </w:rPr>
        <w:t>Estudio Socioeconómico (Anexo 1)</w:t>
      </w:r>
      <w:r w:rsidR="0061257D">
        <w:rPr>
          <w:rFonts w:eastAsia="Arial" w:cs="Arial"/>
          <w:color w:val="000000"/>
        </w:rPr>
        <w:t xml:space="preserve">; y </w:t>
      </w:r>
    </w:p>
    <w:p w14:paraId="5C1BC824" w14:textId="77777777" w:rsidR="00485B00" w:rsidRPr="00485B00" w:rsidRDefault="00485B00" w:rsidP="007E16D6">
      <w:pPr>
        <w:pStyle w:val="Prrafodelista"/>
        <w:numPr>
          <w:ilvl w:val="0"/>
          <w:numId w:val="55"/>
        </w:numPr>
        <w:spacing w:after="200" w:line="276" w:lineRule="auto"/>
        <w:jc w:val="both"/>
        <w:rPr>
          <w:rFonts w:eastAsia="Arial" w:cs="Arial"/>
          <w:color w:val="000000"/>
        </w:rPr>
      </w:pPr>
      <w:r w:rsidRPr="00485B00">
        <w:rPr>
          <w:rFonts w:eastAsia="Arial" w:cs="Arial"/>
          <w:color w:val="000000"/>
        </w:rPr>
        <w:t>Acta de nacimiento de las y los hijos.</w:t>
      </w:r>
    </w:p>
    <w:p w14:paraId="30D9EC9D" w14:textId="77777777" w:rsidR="000428E2" w:rsidRDefault="00007EB4" w:rsidP="00C40996">
      <w:pPr>
        <w:autoSpaceDE w:val="0"/>
        <w:autoSpaceDN w:val="0"/>
        <w:adjustRightInd w:val="0"/>
        <w:spacing w:after="0" w:line="240" w:lineRule="auto"/>
        <w:ind w:left="1276"/>
        <w:jc w:val="both"/>
        <w:rPr>
          <w:rFonts w:eastAsia="Arial" w:cs="Arial"/>
          <w:b/>
          <w:bCs/>
          <w:color w:val="000000"/>
        </w:rPr>
      </w:pPr>
      <w:r>
        <w:rPr>
          <w:rFonts w:eastAsia="Arial" w:cs="Arial"/>
          <w:b/>
          <w:bCs/>
          <w:color w:val="000000"/>
        </w:rPr>
        <w:lastRenderedPageBreak/>
        <w:t xml:space="preserve">2.2 </w:t>
      </w:r>
      <w:r w:rsidR="00BE67B8" w:rsidRPr="00C40996">
        <w:rPr>
          <w:rFonts w:eastAsia="Arial" w:cs="Arial"/>
          <w:b/>
          <w:bCs/>
          <w:color w:val="000000"/>
        </w:rPr>
        <w:t>Apoyos económicos otorgados a Organizaciones de la Sociedad Civil e Instituciones Públicas y Privadas para la atención de Niñas, Niños, Adolescentes y Juventudes en condición de pobreza.</w:t>
      </w:r>
    </w:p>
    <w:p w14:paraId="592F2599" w14:textId="77777777" w:rsidR="00BE67B8" w:rsidRPr="00BE67B8" w:rsidRDefault="00BE67B8" w:rsidP="00C40996">
      <w:pPr>
        <w:jc w:val="both"/>
      </w:pPr>
    </w:p>
    <w:p w14:paraId="00C2519A" w14:textId="77777777" w:rsidR="000428E2" w:rsidRPr="00C40996" w:rsidRDefault="000428E2" w:rsidP="00C40996">
      <w:pPr>
        <w:pStyle w:val="Prrafodelista"/>
        <w:numPr>
          <w:ilvl w:val="2"/>
          <w:numId w:val="75"/>
        </w:numPr>
        <w:spacing w:after="0" w:line="240" w:lineRule="auto"/>
        <w:ind w:hanging="22"/>
        <w:jc w:val="both"/>
        <w:rPr>
          <w:rFonts w:eastAsia="Arial" w:cs="Arial"/>
          <w:color w:val="000000"/>
        </w:rPr>
      </w:pPr>
      <w:r w:rsidRPr="00C40996">
        <w:rPr>
          <w:rFonts w:eastAsia="Arial" w:cs="Arial"/>
          <w:color w:val="000000"/>
        </w:rPr>
        <w:t>Apoyo económico para Organizaciones de la Sociedad Civil con Convenio Marco vigente:</w:t>
      </w:r>
    </w:p>
    <w:p w14:paraId="39C12D74" w14:textId="77777777" w:rsidR="000428E2" w:rsidRPr="00656767" w:rsidRDefault="000428E2" w:rsidP="00C40996">
      <w:pPr>
        <w:pStyle w:val="Prrafodelista"/>
        <w:spacing w:after="0" w:line="240" w:lineRule="auto"/>
        <w:ind w:left="1800"/>
        <w:jc w:val="both"/>
        <w:rPr>
          <w:rFonts w:eastAsia="Arial" w:cs="Arial"/>
          <w:color w:val="000000"/>
        </w:rPr>
      </w:pPr>
    </w:p>
    <w:p w14:paraId="42F990EF" w14:textId="5842BE5A" w:rsidR="000428E2" w:rsidRPr="00656767" w:rsidRDefault="000428E2" w:rsidP="007E16D6">
      <w:pPr>
        <w:pStyle w:val="Prrafodelista"/>
        <w:numPr>
          <w:ilvl w:val="0"/>
          <w:numId w:val="37"/>
        </w:numPr>
        <w:spacing w:after="0" w:line="240" w:lineRule="auto"/>
        <w:ind w:left="2160"/>
        <w:jc w:val="both"/>
        <w:rPr>
          <w:rFonts w:eastAsia="Arial" w:cs="Arial"/>
          <w:color w:val="000000"/>
        </w:rPr>
      </w:pPr>
      <w:r w:rsidRPr="00656767">
        <w:rPr>
          <w:rFonts w:eastAsia="Arial" w:cs="Arial"/>
          <w:color w:val="000000"/>
        </w:rPr>
        <w:t xml:space="preserve">Solicitud de proyecto de presupuesto de gasto correspondiente al Ejercicio Fiscal </w:t>
      </w:r>
      <w:r w:rsidR="00731199">
        <w:rPr>
          <w:rFonts w:eastAsia="Arial" w:cs="Arial"/>
          <w:color w:val="000000"/>
        </w:rPr>
        <w:t xml:space="preserve">en </w:t>
      </w:r>
      <w:r w:rsidR="00731199" w:rsidRPr="00472995">
        <w:rPr>
          <w:rFonts w:eastAsia="Arial" w:cs="Arial"/>
          <w:color w:val="000000"/>
        </w:rPr>
        <w:t>curso</w:t>
      </w:r>
      <w:r w:rsidR="00B11C26" w:rsidRPr="00472995">
        <w:rPr>
          <w:rFonts w:eastAsia="Arial" w:cs="Arial"/>
          <w:color w:val="000000"/>
        </w:rPr>
        <w:t>, en formato libre</w:t>
      </w:r>
      <w:r w:rsidRPr="00472995">
        <w:rPr>
          <w:rFonts w:eastAsia="Arial" w:cs="Arial"/>
          <w:color w:val="000000"/>
        </w:rPr>
        <w:t>, el cual</w:t>
      </w:r>
      <w:r w:rsidRPr="00656767">
        <w:rPr>
          <w:rFonts w:eastAsia="Arial" w:cs="Arial"/>
          <w:color w:val="000000"/>
        </w:rPr>
        <w:t xml:space="preserve"> deberá desagregarse en</w:t>
      </w:r>
      <w:r w:rsidR="0061257D">
        <w:rPr>
          <w:rFonts w:eastAsia="Arial" w:cs="Arial"/>
          <w:color w:val="000000"/>
        </w:rPr>
        <w:t xml:space="preserve"> </w:t>
      </w:r>
      <w:r w:rsidRPr="00656767">
        <w:rPr>
          <w:rFonts w:eastAsia="Arial" w:cs="Arial"/>
          <w:color w:val="000000"/>
        </w:rPr>
        <w:t>al menos, los siguientes conceptos:</w:t>
      </w:r>
    </w:p>
    <w:p w14:paraId="7B3A054D" w14:textId="77777777" w:rsidR="000428E2" w:rsidRPr="00656767" w:rsidRDefault="000428E2" w:rsidP="007E16D6">
      <w:pPr>
        <w:pStyle w:val="Prrafodelista"/>
        <w:numPr>
          <w:ilvl w:val="3"/>
          <w:numId w:val="37"/>
        </w:numPr>
        <w:spacing w:after="0" w:line="240" w:lineRule="auto"/>
        <w:jc w:val="both"/>
        <w:rPr>
          <w:rFonts w:eastAsia="Arial" w:cs="Arial"/>
          <w:color w:val="000000"/>
        </w:rPr>
      </w:pPr>
      <w:r w:rsidRPr="00656767">
        <w:rPr>
          <w:rFonts w:eastAsia="Arial" w:cs="Arial"/>
          <w:color w:val="000000"/>
        </w:rPr>
        <w:t>Nómina de la asociación y del personal operativo de los centros (sueldos y salarios, pago de honorarios, bonos, apoyos, impuestos y todo aquel recurso que se genere de la relación laboral que tenga a su cargo la AC)</w:t>
      </w:r>
      <w:r w:rsidR="0061257D">
        <w:rPr>
          <w:rFonts w:eastAsia="Arial" w:cs="Arial"/>
          <w:color w:val="000000"/>
        </w:rPr>
        <w:t xml:space="preserve">; </w:t>
      </w:r>
    </w:p>
    <w:p w14:paraId="7BEA4B10" w14:textId="77777777" w:rsidR="000428E2" w:rsidRPr="00656767" w:rsidRDefault="000428E2" w:rsidP="007E16D6">
      <w:pPr>
        <w:pStyle w:val="Prrafodelista"/>
        <w:numPr>
          <w:ilvl w:val="3"/>
          <w:numId w:val="37"/>
        </w:numPr>
        <w:spacing w:after="0" w:line="240" w:lineRule="auto"/>
        <w:jc w:val="both"/>
        <w:rPr>
          <w:rFonts w:eastAsia="Arial" w:cs="Arial"/>
          <w:color w:val="000000"/>
        </w:rPr>
      </w:pPr>
      <w:r w:rsidRPr="00656767">
        <w:rPr>
          <w:rFonts w:eastAsia="Arial" w:cs="Arial"/>
          <w:color w:val="000000"/>
        </w:rPr>
        <w:t>Pago de mantenimiento y servicios</w:t>
      </w:r>
      <w:r w:rsidR="0061257D">
        <w:rPr>
          <w:rFonts w:eastAsia="Arial" w:cs="Arial"/>
          <w:color w:val="000000"/>
        </w:rPr>
        <w:t xml:space="preserve">; </w:t>
      </w:r>
    </w:p>
    <w:p w14:paraId="664E9AD3" w14:textId="77777777" w:rsidR="000428E2" w:rsidRPr="00656767" w:rsidRDefault="000428E2" w:rsidP="007E16D6">
      <w:pPr>
        <w:pStyle w:val="Prrafodelista"/>
        <w:numPr>
          <w:ilvl w:val="3"/>
          <w:numId w:val="37"/>
        </w:numPr>
        <w:spacing w:after="0" w:line="240" w:lineRule="auto"/>
        <w:jc w:val="both"/>
        <w:rPr>
          <w:rFonts w:eastAsia="Arial" w:cs="Arial"/>
          <w:color w:val="000000"/>
        </w:rPr>
      </w:pPr>
      <w:r w:rsidRPr="00656767">
        <w:rPr>
          <w:rFonts w:eastAsia="Arial" w:cs="Arial"/>
          <w:color w:val="000000"/>
        </w:rPr>
        <w:t>Contratación y pago de pólizas de seguros</w:t>
      </w:r>
      <w:r w:rsidR="0061257D">
        <w:rPr>
          <w:rFonts w:eastAsia="Arial" w:cs="Arial"/>
          <w:color w:val="000000"/>
        </w:rPr>
        <w:t xml:space="preserve">; </w:t>
      </w:r>
    </w:p>
    <w:p w14:paraId="70966DC9" w14:textId="77777777" w:rsidR="000428E2" w:rsidRPr="00656767" w:rsidRDefault="000428E2" w:rsidP="007E16D6">
      <w:pPr>
        <w:pStyle w:val="Prrafodelista"/>
        <w:numPr>
          <w:ilvl w:val="3"/>
          <w:numId w:val="37"/>
        </w:numPr>
        <w:spacing w:after="0" w:line="240" w:lineRule="auto"/>
        <w:jc w:val="both"/>
        <w:rPr>
          <w:rFonts w:eastAsia="Arial" w:cs="Arial"/>
          <w:color w:val="000000"/>
        </w:rPr>
      </w:pPr>
      <w:r w:rsidRPr="00656767">
        <w:rPr>
          <w:rFonts w:eastAsia="Arial" w:cs="Arial"/>
          <w:color w:val="000000"/>
        </w:rPr>
        <w:t>Adquisición de alimentos</w:t>
      </w:r>
      <w:r w:rsidR="0061257D">
        <w:rPr>
          <w:rFonts w:eastAsia="Arial" w:cs="Arial"/>
          <w:color w:val="000000"/>
        </w:rPr>
        <w:t xml:space="preserve">; </w:t>
      </w:r>
    </w:p>
    <w:p w14:paraId="55FEAFC1" w14:textId="77777777" w:rsidR="000428E2" w:rsidRPr="00656767" w:rsidRDefault="000428E2" w:rsidP="007E16D6">
      <w:pPr>
        <w:pStyle w:val="Prrafodelista"/>
        <w:numPr>
          <w:ilvl w:val="3"/>
          <w:numId w:val="37"/>
        </w:numPr>
        <w:spacing w:after="0" w:line="240" w:lineRule="auto"/>
        <w:jc w:val="both"/>
        <w:rPr>
          <w:rFonts w:eastAsia="Arial" w:cs="Arial"/>
          <w:color w:val="000000"/>
        </w:rPr>
      </w:pPr>
      <w:r w:rsidRPr="00656767">
        <w:rPr>
          <w:rFonts w:eastAsia="Arial" w:cs="Arial"/>
          <w:color w:val="000000"/>
        </w:rPr>
        <w:t>Eventos y festividades académicas</w:t>
      </w:r>
      <w:r w:rsidR="0061257D">
        <w:rPr>
          <w:rFonts w:eastAsia="Arial" w:cs="Arial"/>
          <w:color w:val="000000"/>
        </w:rPr>
        <w:t xml:space="preserve">; y </w:t>
      </w:r>
    </w:p>
    <w:p w14:paraId="26A96325" w14:textId="77777777" w:rsidR="000428E2" w:rsidRPr="00656767" w:rsidRDefault="000428E2" w:rsidP="007E16D6">
      <w:pPr>
        <w:pStyle w:val="Prrafodelista"/>
        <w:numPr>
          <w:ilvl w:val="3"/>
          <w:numId w:val="37"/>
        </w:numPr>
        <w:spacing w:after="0" w:line="240" w:lineRule="auto"/>
        <w:jc w:val="both"/>
        <w:rPr>
          <w:rFonts w:eastAsia="Arial" w:cs="Arial"/>
          <w:color w:val="000000"/>
        </w:rPr>
      </w:pPr>
      <w:r w:rsidRPr="00656767">
        <w:rPr>
          <w:rFonts w:eastAsia="Arial" w:cs="Arial"/>
          <w:color w:val="000000"/>
        </w:rPr>
        <w:t>Todo gasto que se genere única y exclusivamente para los fines establecidos en el convenio.</w:t>
      </w:r>
    </w:p>
    <w:p w14:paraId="4B4D48B9" w14:textId="138D757D" w:rsidR="000428E2" w:rsidRPr="00656767" w:rsidRDefault="000428E2" w:rsidP="00C40996">
      <w:pPr>
        <w:pStyle w:val="Prrafodelista"/>
        <w:numPr>
          <w:ilvl w:val="0"/>
          <w:numId w:val="37"/>
        </w:numPr>
        <w:spacing w:after="0" w:line="240" w:lineRule="auto"/>
        <w:ind w:left="2160"/>
        <w:jc w:val="both"/>
        <w:rPr>
          <w:rFonts w:eastAsia="Arial" w:cs="Arial"/>
          <w:color w:val="000000"/>
        </w:rPr>
      </w:pPr>
      <w:r w:rsidRPr="00656767">
        <w:rPr>
          <w:rFonts w:eastAsia="Arial" w:cs="Arial"/>
          <w:color w:val="000000"/>
        </w:rPr>
        <w:t>Presentar convenio marco vigente</w:t>
      </w:r>
      <w:r w:rsidR="0061257D">
        <w:rPr>
          <w:rFonts w:eastAsia="Arial" w:cs="Arial"/>
          <w:color w:val="000000"/>
        </w:rPr>
        <w:t xml:space="preserve">; </w:t>
      </w:r>
    </w:p>
    <w:p w14:paraId="6EEBC994" w14:textId="34E0FA60" w:rsidR="000428E2" w:rsidRPr="00656767" w:rsidRDefault="000428E2" w:rsidP="00C40996">
      <w:pPr>
        <w:pStyle w:val="Prrafodelista"/>
        <w:numPr>
          <w:ilvl w:val="0"/>
          <w:numId w:val="37"/>
        </w:numPr>
        <w:spacing w:after="0" w:line="240" w:lineRule="auto"/>
        <w:ind w:left="2160"/>
        <w:jc w:val="both"/>
        <w:rPr>
          <w:rFonts w:eastAsia="Arial" w:cs="Arial"/>
          <w:color w:val="000000"/>
        </w:rPr>
      </w:pPr>
      <w:r w:rsidRPr="00656767">
        <w:rPr>
          <w:rFonts w:eastAsia="Arial" w:cs="Arial"/>
          <w:color w:val="000000"/>
        </w:rPr>
        <w:t>Acta constitutiva de la Asociación Civil y su última protocolización</w:t>
      </w:r>
      <w:r w:rsidR="0061257D">
        <w:rPr>
          <w:rFonts w:eastAsia="Arial" w:cs="Arial"/>
          <w:color w:val="000000"/>
        </w:rPr>
        <w:t xml:space="preserve">; </w:t>
      </w:r>
      <w:r w:rsidRPr="00656767">
        <w:rPr>
          <w:rFonts w:eastAsia="Arial" w:cs="Arial"/>
          <w:color w:val="000000"/>
        </w:rPr>
        <w:t xml:space="preserve"> </w:t>
      </w:r>
    </w:p>
    <w:p w14:paraId="66A133F1" w14:textId="77777777" w:rsidR="000428E2" w:rsidRPr="00656767" w:rsidRDefault="000428E2" w:rsidP="00C40996">
      <w:pPr>
        <w:pStyle w:val="Prrafodelista"/>
        <w:numPr>
          <w:ilvl w:val="0"/>
          <w:numId w:val="37"/>
        </w:numPr>
        <w:spacing w:after="0" w:line="240" w:lineRule="auto"/>
        <w:ind w:left="2160"/>
        <w:jc w:val="both"/>
        <w:rPr>
          <w:rFonts w:eastAsia="Arial" w:cs="Arial"/>
          <w:color w:val="000000"/>
        </w:rPr>
      </w:pPr>
      <w:r w:rsidRPr="00656767">
        <w:rPr>
          <w:rFonts w:eastAsia="Arial" w:cs="Arial"/>
          <w:color w:val="000000"/>
        </w:rPr>
        <w:t>Poder del Representante Legal, en los casos en que aplique</w:t>
      </w:r>
      <w:r w:rsidR="0061257D">
        <w:rPr>
          <w:rFonts w:eastAsia="Arial" w:cs="Arial"/>
          <w:color w:val="000000"/>
        </w:rPr>
        <w:t xml:space="preserve">; y </w:t>
      </w:r>
      <w:r w:rsidRPr="00656767">
        <w:rPr>
          <w:rFonts w:eastAsia="Arial" w:cs="Arial"/>
          <w:color w:val="000000"/>
        </w:rPr>
        <w:t xml:space="preserve"> </w:t>
      </w:r>
    </w:p>
    <w:p w14:paraId="51528415" w14:textId="77777777" w:rsidR="000428E2" w:rsidRPr="00656767" w:rsidRDefault="000428E2" w:rsidP="00C40996">
      <w:pPr>
        <w:pStyle w:val="Prrafodelista"/>
        <w:numPr>
          <w:ilvl w:val="0"/>
          <w:numId w:val="37"/>
        </w:numPr>
        <w:spacing w:after="0" w:line="240" w:lineRule="auto"/>
        <w:ind w:left="2160"/>
        <w:jc w:val="both"/>
        <w:rPr>
          <w:rFonts w:eastAsia="Arial" w:cs="Arial"/>
          <w:color w:val="000000"/>
        </w:rPr>
      </w:pPr>
      <w:r w:rsidRPr="00656767">
        <w:rPr>
          <w:rFonts w:eastAsia="Arial" w:cs="Arial"/>
          <w:color w:val="000000"/>
        </w:rPr>
        <w:t xml:space="preserve">Identificación del Representante legal en copia. </w:t>
      </w:r>
    </w:p>
    <w:p w14:paraId="65A20A2B" w14:textId="77777777" w:rsidR="000428E2" w:rsidRPr="00656767" w:rsidRDefault="000428E2" w:rsidP="007E16D6">
      <w:pPr>
        <w:spacing w:after="0" w:line="240" w:lineRule="auto"/>
        <w:ind w:left="1440"/>
        <w:jc w:val="both"/>
        <w:rPr>
          <w:rFonts w:eastAsia="Arial" w:cs="Arial"/>
          <w:color w:val="000000"/>
        </w:rPr>
      </w:pPr>
    </w:p>
    <w:p w14:paraId="146D0D15" w14:textId="77777777" w:rsidR="000428E2" w:rsidRPr="00656767" w:rsidRDefault="000428E2" w:rsidP="00C40996">
      <w:pPr>
        <w:pStyle w:val="Prrafodelista"/>
        <w:numPr>
          <w:ilvl w:val="2"/>
          <w:numId w:val="75"/>
        </w:numPr>
        <w:spacing w:after="0" w:line="240" w:lineRule="auto"/>
        <w:ind w:hanging="22"/>
        <w:jc w:val="both"/>
        <w:rPr>
          <w:rFonts w:eastAsia="Arial" w:cs="Arial"/>
          <w:color w:val="000000"/>
        </w:rPr>
      </w:pPr>
      <w:r w:rsidRPr="00656767">
        <w:rPr>
          <w:rFonts w:eastAsia="Arial" w:cs="Arial"/>
          <w:color w:val="000000"/>
        </w:rPr>
        <w:t>Apoyo económico a Organizaciones de la Sociedad Civil con proyectos de intervención en niñas, niños, adolescentes y juventudes en el Estado:</w:t>
      </w:r>
    </w:p>
    <w:p w14:paraId="369BA2F7" w14:textId="77777777" w:rsidR="000428E2" w:rsidRPr="00656767" w:rsidRDefault="000428E2" w:rsidP="00C40996">
      <w:pPr>
        <w:pStyle w:val="Prrafodelista"/>
        <w:spacing w:after="0" w:line="240" w:lineRule="auto"/>
        <w:ind w:left="1800"/>
        <w:jc w:val="both"/>
        <w:rPr>
          <w:rFonts w:eastAsia="Arial" w:cs="Arial"/>
          <w:color w:val="000000"/>
        </w:rPr>
      </w:pPr>
    </w:p>
    <w:p w14:paraId="0BC7AA63" w14:textId="35F21708" w:rsidR="000428E2" w:rsidRPr="00656767" w:rsidRDefault="000428E2" w:rsidP="00C40996">
      <w:pPr>
        <w:pStyle w:val="Prrafodelista"/>
        <w:numPr>
          <w:ilvl w:val="0"/>
          <w:numId w:val="40"/>
        </w:numPr>
        <w:spacing w:after="0" w:line="240" w:lineRule="auto"/>
        <w:jc w:val="both"/>
        <w:rPr>
          <w:rFonts w:eastAsia="Arial" w:cs="Arial"/>
          <w:color w:val="000000"/>
        </w:rPr>
      </w:pPr>
      <w:r w:rsidRPr="00656767">
        <w:rPr>
          <w:rFonts w:eastAsia="Arial" w:cs="Arial"/>
          <w:color w:val="000000"/>
        </w:rPr>
        <w:t xml:space="preserve">Solicitud de entrega de apoyo correspondiente al Ejercicio Fiscal </w:t>
      </w:r>
      <w:r w:rsidR="00BE67B8">
        <w:rPr>
          <w:rFonts w:eastAsia="Arial" w:cs="Arial"/>
          <w:color w:val="000000"/>
        </w:rPr>
        <w:t>en curso</w:t>
      </w:r>
      <w:r w:rsidRPr="00656767">
        <w:rPr>
          <w:rFonts w:eastAsia="Arial" w:cs="Arial"/>
          <w:color w:val="000000"/>
        </w:rPr>
        <w:t xml:space="preserve">; </w:t>
      </w:r>
      <w:r w:rsidR="00BE67B8">
        <w:rPr>
          <w:rFonts w:eastAsia="Arial" w:cs="Arial"/>
          <w:color w:val="000000"/>
        </w:rPr>
        <w:t>(Anexo 4)</w:t>
      </w:r>
      <w:r w:rsidR="0061257D">
        <w:rPr>
          <w:rFonts w:eastAsia="Arial" w:cs="Arial"/>
          <w:color w:val="000000"/>
        </w:rPr>
        <w:t xml:space="preserve">; </w:t>
      </w:r>
    </w:p>
    <w:p w14:paraId="05E0447A" w14:textId="77777777" w:rsidR="000428E2" w:rsidRPr="00656767" w:rsidRDefault="000428E2" w:rsidP="00C40996">
      <w:pPr>
        <w:pStyle w:val="Prrafodelista"/>
        <w:numPr>
          <w:ilvl w:val="0"/>
          <w:numId w:val="40"/>
        </w:numPr>
        <w:spacing w:after="0" w:line="240" w:lineRule="auto"/>
        <w:jc w:val="both"/>
        <w:rPr>
          <w:rFonts w:eastAsia="Arial" w:cs="Arial"/>
          <w:color w:val="000000"/>
        </w:rPr>
      </w:pPr>
      <w:r w:rsidRPr="00656767">
        <w:rPr>
          <w:rFonts w:eastAsia="Arial" w:cs="Arial"/>
          <w:color w:val="000000"/>
        </w:rPr>
        <w:t>Llenar el formato presentación del proyecto (Anexo 3);</w:t>
      </w:r>
    </w:p>
    <w:p w14:paraId="07AFABC1" w14:textId="77777777" w:rsidR="000428E2" w:rsidRPr="00656767" w:rsidRDefault="000428E2" w:rsidP="00C40996">
      <w:pPr>
        <w:pStyle w:val="Prrafodelista"/>
        <w:numPr>
          <w:ilvl w:val="0"/>
          <w:numId w:val="40"/>
        </w:numPr>
        <w:spacing w:after="0" w:line="240" w:lineRule="auto"/>
        <w:jc w:val="both"/>
        <w:rPr>
          <w:rFonts w:eastAsia="Arial" w:cs="Arial"/>
          <w:color w:val="000000"/>
        </w:rPr>
      </w:pPr>
      <w:r w:rsidRPr="00656767">
        <w:rPr>
          <w:rFonts w:eastAsia="Arial" w:cs="Arial"/>
          <w:color w:val="000000"/>
        </w:rPr>
        <w:t>Acta constitutiva de la Asociación Civil;</w:t>
      </w:r>
    </w:p>
    <w:p w14:paraId="795CBDC3" w14:textId="77777777" w:rsidR="000428E2" w:rsidRPr="00656767" w:rsidRDefault="000428E2" w:rsidP="00C40996">
      <w:pPr>
        <w:pStyle w:val="Prrafodelista"/>
        <w:numPr>
          <w:ilvl w:val="0"/>
          <w:numId w:val="40"/>
        </w:numPr>
        <w:spacing w:after="0" w:line="240" w:lineRule="auto"/>
        <w:jc w:val="both"/>
        <w:rPr>
          <w:rFonts w:eastAsia="Arial" w:cs="Arial"/>
          <w:color w:val="000000"/>
        </w:rPr>
      </w:pPr>
      <w:r w:rsidRPr="00656767">
        <w:rPr>
          <w:rFonts w:eastAsia="Arial" w:cs="Arial"/>
          <w:color w:val="000000"/>
        </w:rPr>
        <w:t>Poder Legal del Representante;</w:t>
      </w:r>
    </w:p>
    <w:p w14:paraId="75E8D9F2" w14:textId="77777777" w:rsidR="000428E2" w:rsidRPr="00656767" w:rsidRDefault="000428E2" w:rsidP="00C40996">
      <w:pPr>
        <w:pStyle w:val="Prrafodelista"/>
        <w:numPr>
          <w:ilvl w:val="0"/>
          <w:numId w:val="40"/>
        </w:numPr>
        <w:spacing w:after="0" w:line="240" w:lineRule="auto"/>
        <w:jc w:val="both"/>
        <w:rPr>
          <w:rFonts w:eastAsia="Arial" w:cs="Arial"/>
          <w:color w:val="000000"/>
        </w:rPr>
      </w:pPr>
      <w:r w:rsidRPr="00656767">
        <w:rPr>
          <w:rFonts w:eastAsia="Arial" w:cs="Arial"/>
          <w:color w:val="000000"/>
        </w:rPr>
        <w:t>Identificación oficial del Representante Legal;</w:t>
      </w:r>
    </w:p>
    <w:p w14:paraId="00FE1FB7" w14:textId="77777777" w:rsidR="000428E2" w:rsidRPr="00656767" w:rsidRDefault="000428E2" w:rsidP="00C40996">
      <w:pPr>
        <w:pStyle w:val="Prrafodelista"/>
        <w:numPr>
          <w:ilvl w:val="0"/>
          <w:numId w:val="40"/>
        </w:numPr>
        <w:spacing w:after="0" w:line="240" w:lineRule="auto"/>
        <w:jc w:val="both"/>
        <w:rPr>
          <w:rFonts w:eastAsia="Arial" w:cs="Arial"/>
          <w:color w:val="000000"/>
        </w:rPr>
      </w:pPr>
      <w:r w:rsidRPr="00656767">
        <w:rPr>
          <w:rFonts w:eastAsia="Arial" w:cs="Arial"/>
          <w:color w:val="000000"/>
        </w:rPr>
        <w:t>Comprobante de domicilio de la Asociación Civil;</w:t>
      </w:r>
    </w:p>
    <w:p w14:paraId="30135A44" w14:textId="77777777" w:rsidR="000428E2" w:rsidRPr="00656767" w:rsidRDefault="000428E2" w:rsidP="00C40996">
      <w:pPr>
        <w:pStyle w:val="Prrafodelista"/>
        <w:numPr>
          <w:ilvl w:val="0"/>
          <w:numId w:val="40"/>
        </w:numPr>
        <w:spacing w:after="0" w:line="240" w:lineRule="auto"/>
        <w:jc w:val="both"/>
        <w:rPr>
          <w:rFonts w:eastAsia="Arial" w:cs="Arial"/>
          <w:color w:val="000000"/>
        </w:rPr>
      </w:pPr>
      <w:r w:rsidRPr="00656767">
        <w:rPr>
          <w:rFonts w:eastAsia="Arial" w:cs="Arial"/>
          <w:color w:val="000000"/>
        </w:rPr>
        <w:t>Constancia de Situación Fiscal de la Asociación Civil;</w:t>
      </w:r>
      <w:r w:rsidR="0061257D">
        <w:rPr>
          <w:rFonts w:eastAsia="Arial" w:cs="Arial"/>
          <w:color w:val="000000"/>
        </w:rPr>
        <w:t xml:space="preserve"> y </w:t>
      </w:r>
    </w:p>
    <w:p w14:paraId="717AB1AD" w14:textId="77777777" w:rsidR="000428E2" w:rsidRPr="00656767" w:rsidRDefault="000428E2" w:rsidP="007E16D6">
      <w:pPr>
        <w:pStyle w:val="Prrafodelista"/>
        <w:numPr>
          <w:ilvl w:val="0"/>
          <w:numId w:val="40"/>
        </w:numPr>
        <w:spacing w:after="0" w:line="240" w:lineRule="auto"/>
        <w:jc w:val="both"/>
        <w:rPr>
          <w:rFonts w:eastAsia="Arial" w:cs="Arial"/>
          <w:color w:val="000000"/>
        </w:rPr>
      </w:pPr>
      <w:r w:rsidRPr="00656767">
        <w:rPr>
          <w:rFonts w:eastAsia="Arial" w:cs="Arial"/>
          <w:color w:val="000000"/>
        </w:rPr>
        <w:t>Toda la documentación solicitada deberá presentarse de manera física y digital en memoria USB.</w:t>
      </w:r>
    </w:p>
    <w:p w14:paraId="0AFF306D" w14:textId="77777777" w:rsidR="00DA4EAA" w:rsidRPr="00656767" w:rsidRDefault="00DA4EAA" w:rsidP="007E16D6">
      <w:pPr>
        <w:spacing w:after="0" w:line="240" w:lineRule="auto"/>
        <w:jc w:val="both"/>
        <w:rPr>
          <w:rFonts w:eastAsia="Arial" w:cs="Arial"/>
          <w:color w:val="000000"/>
        </w:rPr>
      </w:pPr>
    </w:p>
    <w:p w14:paraId="7AF1771F" w14:textId="77777777" w:rsidR="000428E2" w:rsidRPr="00C40996" w:rsidRDefault="000428E2" w:rsidP="00C40996">
      <w:pPr>
        <w:pStyle w:val="Prrafodelista"/>
        <w:numPr>
          <w:ilvl w:val="2"/>
          <w:numId w:val="75"/>
        </w:numPr>
        <w:spacing w:after="0" w:line="240" w:lineRule="auto"/>
        <w:ind w:hanging="22"/>
        <w:jc w:val="both"/>
        <w:rPr>
          <w:rFonts w:eastAsia="Arial" w:cs="Arial"/>
          <w:color w:val="000000"/>
        </w:rPr>
      </w:pPr>
      <w:r w:rsidRPr="00C40996">
        <w:rPr>
          <w:rFonts w:eastAsia="Arial" w:cs="Arial"/>
          <w:color w:val="000000"/>
        </w:rPr>
        <w:t xml:space="preserve">Apoyo económico a Instituciones Públicas con proyectos de intervención para niñas, niños, adolescentes y juventudes: </w:t>
      </w:r>
    </w:p>
    <w:p w14:paraId="1C73E2F0" w14:textId="77777777" w:rsidR="000428E2" w:rsidRPr="00656767" w:rsidRDefault="000428E2" w:rsidP="007E16D6">
      <w:pPr>
        <w:pStyle w:val="Prrafodelista"/>
        <w:spacing w:after="0" w:line="240" w:lineRule="auto"/>
        <w:ind w:left="1800"/>
        <w:jc w:val="both"/>
        <w:rPr>
          <w:rFonts w:eastAsia="Arial" w:cs="Arial"/>
          <w:color w:val="000000"/>
        </w:rPr>
      </w:pPr>
    </w:p>
    <w:p w14:paraId="24D5E2A3" w14:textId="77777777" w:rsidR="000428E2" w:rsidRPr="00656767" w:rsidRDefault="000428E2" w:rsidP="007E16D6">
      <w:pPr>
        <w:pStyle w:val="Prrafodelista"/>
        <w:numPr>
          <w:ilvl w:val="0"/>
          <w:numId w:val="36"/>
        </w:numPr>
        <w:spacing w:after="0" w:line="240" w:lineRule="auto"/>
        <w:ind w:left="2160"/>
        <w:jc w:val="both"/>
        <w:rPr>
          <w:rFonts w:eastAsia="Arial" w:cs="Arial"/>
          <w:color w:val="000000"/>
        </w:rPr>
      </w:pPr>
      <w:r w:rsidRPr="00656767">
        <w:rPr>
          <w:rFonts w:eastAsia="Arial" w:cs="Arial"/>
          <w:color w:val="000000"/>
        </w:rPr>
        <w:t xml:space="preserve">Presentar oficio de solicitud dirigido al titular de la Secretaría (Anexo 4); </w:t>
      </w:r>
    </w:p>
    <w:p w14:paraId="3C644BB3" w14:textId="77777777" w:rsidR="000428E2" w:rsidRPr="00656767" w:rsidRDefault="000428E2" w:rsidP="007E16D6">
      <w:pPr>
        <w:pStyle w:val="Prrafodelista"/>
        <w:numPr>
          <w:ilvl w:val="0"/>
          <w:numId w:val="36"/>
        </w:numPr>
        <w:spacing w:after="0" w:line="240" w:lineRule="auto"/>
        <w:ind w:left="2160"/>
        <w:jc w:val="both"/>
        <w:rPr>
          <w:rFonts w:eastAsia="Arial" w:cs="Arial"/>
          <w:color w:val="000000"/>
        </w:rPr>
      </w:pPr>
      <w:r w:rsidRPr="00656767">
        <w:rPr>
          <w:rFonts w:eastAsia="Arial" w:cs="Arial"/>
          <w:color w:val="000000"/>
        </w:rPr>
        <w:t>Llenar el formato presentación del proyecto (Anexo 3);</w:t>
      </w:r>
    </w:p>
    <w:p w14:paraId="6EB8EC9D" w14:textId="77777777" w:rsidR="000428E2" w:rsidRPr="00656767" w:rsidRDefault="000428E2" w:rsidP="007E16D6">
      <w:pPr>
        <w:pStyle w:val="Prrafodelista"/>
        <w:numPr>
          <w:ilvl w:val="0"/>
          <w:numId w:val="36"/>
        </w:numPr>
        <w:spacing w:after="0" w:line="240" w:lineRule="auto"/>
        <w:ind w:left="2160"/>
        <w:jc w:val="both"/>
        <w:rPr>
          <w:rFonts w:eastAsia="Arial" w:cs="Arial"/>
          <w:color w:val="000000"/>
        </w:rPr>
      </w:pPr>
      <w:r w:rsidRPr="00656767">
        <w:rPr>
          <w:rFonts w:eastAsia="Arial" w:cs="Arial"/>
          <w:color w:val="000000"/>
        </w:rPr>
        <w:t>Copia de constancia de mayoría y validez de la elección para el Ayuntamiento emitida por Instituto Estatal Electoral Chihuahua;</w:t>
      </w:r>
    </w:p>
    <w:p w14:paraId="475A3407" w14:textId="77777777" w:rsidR="000428E2" w:rsidRPr="00656767" w:rsidRDefault="000428E2" w:rsidP="007E16D6">
      <w:pPr>
        <w:pStyle w:val="Prrafodelista"/>
        <w:numPr>
          <w:ilvl w:val="0"/>
          <w:numId w:val="36"/>
        </w:numPr>
        <w:spacing w:after="0" w:line="240" w:lineRule="auto"/>
        <w:ind w:left="2160"/>
        <w:jc w:val="both"/>
        <w:rPr>
          <w:rFonts w:eastAsia="Arial" w:cs="Arial"/>
          <w:color w:val="000000"/>
        </w:rPr>
      </w:pPr>
      <w:r w:rsidRPr="00656767">
        <w:rPr>
          <w:rFonts w:eastAsia="Arial" w:cs="Arial"/>
          <w:color w:val="000000"/>
        </w:rPr>
        <w:t>Copia de identificación oficial vigente de quien preside el Ayuntamiento;</w:t>
      </w:r>
    </w:p>
    <w:p w14:paraId="6A8AC715" w14:textId="77777777" w:rsidR="000428E2" w:rsidRPr="00656767" w:rsidRDefault="000428E2" w:rsidP="007E16D6">
      <w:pPr>
        <w:pStyle w:val="Prrafodelista"/>
        <w:numPr>
          <w:ilvl w:val="0"/>
          <w:numId w:val="36"/>
        </w:numPr>
        <w:spacing w:after="0" w:line="240" w:lineRule="auto"/>
        <w:ind w:left="2160"/>
        <w:jc w:val="both"/>
        <w:rPr>
          <w:rFonts w:eastAsia="Arial" w:cs="Arial"/>
          <w:color w:val="000000"/>
        </w:rPr>
      </w:pPr>
      <w:r w:rsidRPr="00656767">
        <w:rPr>
          <w:rFonts w:eastAsia="Arial" w:cs="Arial"/>
          <w:color w:val="000000"/>
        </w:rPr>
        <w:t>Copia de nombramiento e identificación oficial vigente del Tesorero y Secretario del Ayuntamiento;</w:t>
      </w:r>
    </w:p>
    <w:p w14:paraId="690468F6" w14:textId="77777777" w:rsidR="000428E2" w:rsidRPr="00656767" w:rsidRDefault="000428E2" w:rsidP="007E16D6">
      <w:pPr>
        <w:pStyle w:val="Prrafodelista"/>
        <w:numPr>
          <w:ilvl w:val="0"/>
          <w:numId w:val="36"/>
        </w:numPr>
        <w:spacing w:after="0" w:line="240" w:lineRule="auto"/>
        <w:ind w:left="2160"/>
        <w:jc w:val="both"/>
        <w:rPr>
          <w:rFonts w:eastAsia="Arial" w:cs="Arial"/>
          <w:color w:val="000000"/>
        </w:rPr>
      </w:pPr>
      <w:r w:rsidRPr="00656767">
        <w:rPr>
          <w:rFonts w:eastAsia="Arial" w:cs="Arial"/>
          <w:color w:val="000000"/>
        </w:rPr>
        <w:t xml:space="preserve">Copia de identificación oficial vigente del Regidor de Hacienda; </w:t>
      </w:r>
    </w:p>
    <w:p w14:paraId="693B9AA1" w14:textId="77777777" w:rsidR="000428E2" w:rsidRPr="00656767" w:rsidRDefault="000428E2" w:rsidP="007E16D6">
      <w:pPr>
        <w:pStyle w:val="Prrafodelista"/>
        <w:numPr>
          <w:ilvl w:val="0"/>
          <w:numId w:val="36"/>
        </w:numPr>
        <w:spacing w:after="0" w:line="240" w:lineRule="auto"/>
        <w:ind w:left="2160"/>
        <w:jc w:val="both"/>
        <w:rPr>
          <w:rFonts w:eastAsia="Arial" w:cs="Arial"/>
          <w:color w:val="000000"/>
        </w:rPr>
      </w:pPr>
      <w:r w:rsidRPr="00656767">
        <w:rPr>
          <w:rFonts w:eastAsia="Arial" w:cs="Arial"/>
          <w:color w:val="000000"/>
        </w:rPr>
        <w:lastRenderedPageBreak/>
        <w:t xml:space="preserve">Presentar comprobante de domicilio del Ayuntamiento (antigüedad no mayor a seis meses) copia; </w:t>
      </w:r>
    </w:p>
    <w:p w14:paraId="2EA7F698" w14:textId="236A65CD" w:rsidR="000428E2" w:rsidRPr="00656767" w:rsidRDefault="000428E2" w:rsidP="007E16D6">
      <w:pPr>
        <w:pStyle w:val="Prrafodelista"/>
        <w:numPr>
          <w:ilvl w:val="0"/>
          <w:numId w:val="36"/>
        </w:numPr>
        <w:spacing w:after="0" w:line="240" w:lineRule="auto"/>
        <w:ind w:left="2160"/>
        <w:jc w:val="both"/>
        <w:rPr>
          <w:rFonts w:eastAsia="Arial" w:cs="Arial"/>
          <w:color w:val="000000"/>
        </w:rPr>
      </w:pPr>
      <w:r w:rsidRPr="00656767">
        <w:rPr>
          <w:rFonts w:eastAsia="Arial" w:cs="Arial"/>
          <w:color w:val="000000"/>
        </w:rPr>
        <w:t>Presentar copia de carátula de cuenta bancaria a nombre del municipio</w:t>
      </w:r>
      <w:r w:rsidR="0061257D">
        <w:rPr>
          <w:rFonts w:eastAsia="Arial" w:cs="Arial"/>
          <w:color w:val="000000"/>
        </w:rPr>
        <w:t xml:space="preserve">; </w:t>
      </w:r>
    </w:p>
    <w:p w14:paraId="7CABF277" w14:textId="43D01F6C" w:rsidR="000428E2" w:rsidRPr="00656767" w:rsidRDefault="000428E2" w:rsidP="007E16D6">
      <w:pPr>
        <w:pStyle w:val="Prrafodelista"/>
        <w:numPr>
          <w:ilvl w:val="0"/>
          <w:numId w:val="36"/>
        </w:numPr>
        <w:spacing w:after="0" w:line="240" w:lineRule="auto"/>
        <w:ind w:left="2160"/>
        <w:jc w:val="both"/>
        <w:rPr>
          <w:rFonts w:eastAsia="Arial" w:cs="Arial"/>
          <w:color w:val="000000"/>
        </w:rPr>
      </w:pPr>
      <w:r w:rsidRPr="00656767">
        <w:rPr>
          <w:rFonts w:eastAsia="Arial" w:cs="Arial"/>
          <w:color w:val="000000"/>
        </w:rPr>
        <w:t>Acta de mayoría de cabildo donde se autorice la participación y recepción del recurso en caso de ser aceptada la solicitud</w:t>
      </w:r>
      <w:r w:rsidR="0061257D">
        <w:rPr>
          <w:rFonts w:eastAsia="Arial" w:cs="Arial"/>
          <w:color w:val="000000"/>
        </w:rPr>
        <w:t xml:space="preserve">; y </w:t>
      </w:r>
    </w:p>
    <w:p w14:paraId="6B81C9D8" w14:textId="77777777" w:rsidR="000428E2" w:rsidRPr="00656767" w:rsidRDefault="000428E2" w:rsidP="007E16D6">
      <w:pPr>
        <w:pStyle w:val="Prrafodelista"/>
        <w:numPr>
          <w:ilvl w:val="0"/>
          <w:numId w:val="36"/>
        </w:numPr>
        <w:spacing w:after="0" w:line="240" w:lineRule="auto"/>
        <w:ind w:left="2160"/>
        <w:jc w:val="both"/>
        <w:rPr>
          <w:rFonts w:eastAsia="Arial" w:cs="Arial"/>
          <w:color w:val="000000"/>
        </w:rPr>
      </w:pPr>
      <w:r w:rsidRPr="00656767">
        <w:rPr>
          <w:rFonts w:eastAsia="Arial" w:cs="Arial"/>
          <w:color w:val="000000"/>
        </w:rPr>
        <w:t>Toda la documentación solicitada deberá presentarse de manera física y digital en memoria USB.</w:t>
      </w:r>
    </w:p>
    <w:p w14:paraId="6D29652B" w14:textId="77777777" w:rsidR="000428E2" w:rsidRPr="00C40996" w:rsidRDefault="000428E2" w:rsidP="00C40996">
      <w:pPr>
        <w:spacing w:after="0" w:line="240" w:lineRule="auto"/>
        <w:ind w:left="720"/>
        <w:jc w:val="both"/>
        <w:rPr>
          <w:rFonts w:eastAsia="Arial" w:cs="Arial"/>
          <w:b/>
          <w:bCs/>
          <w:color w:val="000000"/>
        </w:rPr>
      </w:pPr>
    </w:p>
    <w:p w14:paraId="681B0CA4" w14:textId="225243AF" w:rsidR="00BE67B8" w:rsidRDefault="00007EB4" w:rsidP="00C40996">
      <w:pPr>
        <w:autoSpaceDE w:val="0"/>
        <w:autoSpaceDN w:val="0"/>
        <w:adjustRightInd w:val="0"/>
        <w:spacing w:after="0" w:line="240" w:lineRule="auto"/>
        <w:ind w:left="1276"/>
        <w:jc w:val="both"/>
        <w:rPr>
          <w:rFonts w:eastAsia="Arial" w:cs="Arial"/>
          <w:b/>
          <w:bCs/>
          <w:color w:val="000000"/>
        </w:rPr>
      </w:pPr>
      <w:r>
        <w:rPr>
          <w:rFonts w:eastAsia="Arial" w:cs="Arial"/>
          <w:b/>
          <w:bCs/>
          <w:color w:val="000000"/>
        </w:rPr>
        <w:t xml:space="preserve">2.3 </w:t>
      </w:r>
      <w:r w:rsidR="00BE67B8" w:rsidRPr="00C40996">
        <w:rPr>
          <w:rFonts w:eastAsia="Arial" w:cs="Arial"/>
          <w:b/>
          <w:bCs/>
          <w:color w:val="000000"/>
        </w:rPr>
        <w:t xml:space="preserve">Apoyos en especie para niñas, niños, adolescentes y juventudes </w:t>
      </w:r>
    </w:p>
    <w:p w14:paraId="70C0F0AD" w14:textId="77777777" w:rsidR="00532B3D" w:rsidRPr="00C40996" w:rsidRDefault="00532B3D" w:rsidP="00C40996">
      <w:pPr>
        <w:autoSpaceDE w:val="0"/>
        <w:autoSpaceDN w:val="0"/>
        <w:adjustRightInd w:val="0"/>
        <w:spacing w:after="0" w:line="240" w:lineRule="auto"/>
        <w:jc w:val="both"/>
        <w:rPr>
          <w:rFonts w:eastAsia="Arial" w:cs="Arial"/>
          <w:b/>
          <w:bCs/>
          <w:color w:val="000000"/>
        </w:rPr>
      </w:pPr>
    </w:p>
    <w:p w14:paraId="34DE1BC7" w14:textId="721919EA" w:rsidR="000428E2" w:rsidRPr="00C40996" w:rsidRDefault="00532B3D" w:rsidP="00C40996">
      <w:pPr>
        <w:spacing w:after="0" w:line="240" w:lineRule="auto"/>
        <w:ind w:left="1418"/>
        <w:jc w:val="both"/>
        <w:rPr>
          <w:rFonts w:eastAsia="Arial" w:cs="Arial"/>
          <w:color w:val="000000"/>
        </w:rPr>
      </w:pPr>
      <w:r w:rsidRPr="00C40996">
        <w:rPr>
          <w:rFonts w:eastAsia="Arial" w:cs="Arial"/>
          <w:b/>
          <w:color w:val="000000"/>
        </w:rPr>
        <w:t>2.3.1</w:t>
      </w:r>
      <w:r>
        <w:rPr>
          <w:rFonts w:eastAsia="Arial" w:cs="Arial"/>
          <w:color w:val="000000"/>
        </w:rPr>
        <w:t xml:space="preserve"> </w:t>
      </w:r>
      <w:r w:rsidR="000428E2" w:rsidRPr="00C40996">
        <w:rPr>
          <w:rFonts w:eastAsia="Arial" w:cs="Arial"/>
          <w:color w:val="000000"/>
        </w:rPr>
        <w:t xml:space="preserve">Apoyos en especie a mujeres en periodo de gestación y/o para niños y niñas </w:t>
      </w:r>
      <w:r w:rsidR="00EF1EAD">
        <w:rPr>
          <w:rFonts w:eastAsia="Arial" w:cs="Arial"/>
          <w:color w:val="000000"/>
        </w:rPr>
        <w:t xml:space="preserve">hasta los </w:t>
      </w:r>
      <w:r w:rsidR="000428E2" w:rsidRPr="00C40996">
        <w:rPr>
          <w:rFonts w:eastAsia="Arial" w:cs="Arial"/>
          <w:color w:val="000000"/>
        </w:rPr>
        <w:t>11 meses de edad</w:t>
      </w:r>
    </w:p>
    <w:p w14:paraId="47DC6FBE" w14:textId="77777777" w:rsidR="000428E2" w:rsidRPr="00656767" w:rsidRDefault="000428E2" w:rsidP="00C40996">
      <w:pPr>
        <w:pStyle w:val="Prrafodelista"/>
        <w:spacing w:after="0" w:line="240" w:lineRule="auto"/>
        <w:ind w:left="1440"/>
        <w:jc w:val="both"/>
        <w:rPr>
          <w:rFonts w:eastAsia="Arial" w:cs="Arial"/>
          <w:color w:val="000000"/>
        </w:rPr>
      </w:pPr>
    </w:p>
    <w:p w14:paraId="6EB7ACAE" w14:textId="77777777" w:rsidR="000428E2" w:rsidRPr="00656767" w:rsidRDefault="000428E2" w:rsidP="00C40996">
      <w:pPr>
        <w:pStyle w:val="Prrafodelista"/>
        <w:numPr>
          <w:ilvl w:val="0"/>
          <w:numId w:val="38"/>
        </w:numPr>
        <w:spacing w:after="0" w:line="240" w:lineRule="auto"/>
        <w:ind w:left="2160"/>
        <w:jc w:val="both"/>
        <w:rPr>
          <w:rFonts w:eastAsia="Arial" w:cs="Arial"/>
          <w:color w:val="000000"/>
        </w:rPr>
      </w:pPr>
      <w:r w:rsidRPr="00656767">
        <w:rPr>
          <w:rFonts w:eastAsia="Arial" w:cs="Arial"/>
          <w:color w:val="000000"/>
        </w:rPr>
        <w:t xml:space="preserve">Para mujeres en periodo de gestación: </w:t>
      </w:r>
    </w:p>
    <w:p w14:paraId="17687531" w14:textId="77777777" w:rsidR="00727B2A" w:rsidRDefault="000428E2" w:rsidP="00C40996">
      <w:pPr>
        <w:pStyle w:val="Prrafodelista"/>
        <w:numPr>
          <w:ilvl w:val="0"/>
          <w:numId w:val="57"/>
        </w:numPr>
        <w:spacing w:after="0" w:line="240" w:lineRule="auto"/>
        <w:jc w:val="both"/>
        <w:rPr>
          <w:rFonts w:eastAsia="Arial" w:cs="Arial"/>
          <w:color w:val="000000"/>
        </w:rPr>
      </w:pPr>
      <w:r w:rsidRPr="00727B2A">
        <w:rPr>
          <w:rFonts w:eastAsia="Arial" w:cs="Arial"/>
          <w:color w:val="000000"/>
        </w:rPr>
        <w:t xml:space="preserve">Estudio Socioeconómico (Anexo 1); y </w:t>
      </w:r>
    </w:p>
    <w:p w14:paraId="1D649485" w14:textId="77777777" w:rsidR="000428E2" w:rsidRPr="00727B2A" w:rsidRDefault="00727B2A" w:rsidP="00C40996">
      <w:pPr>
        <w:pStyle w:val="Prrafodelista"/>
        <w:numPr>
          <w:ilvl w:val="0"/>
          <w:numId w:val="57"/>
        </w:numPr>
        <w:spacing w:after="0" w:line="240" w:lineRule="auto"/>
        <w:jc w:val="both"/>
        <w:rPr>
          <w:rFonts w:eastAsia="Arial" w:cs="Arial"/>
          <w:color w:val="000000"/>
        </w:rPr>
      </w:pPr>
      <w:r w:rsidRPr="00727B2A">
        <w:rPr>
          <w:rFonts w:eastAsia="Arial" w:cs="Arial"/>
          <w:color w:val="000000"/>
        </w:rPr>
        <w:t>C</w:t>
      </w:r>
      <w:r w:rsidR="000428E2" w:rsidRPr="00727B2A">
        <w:rPr>
          <w:rFonts w:eastAsia="Arial" w:cs="Arial"/>
          <w:color w:val="000000"/>
        </w:rPr>
        <w:t xml:space="preserve">ertificado médico expedido por una institución de salud que de fe de la condición de embarazo. </w:t>
      </w:r>
    </w:p>
    <w:p w14:paraId="36A2833D" w14:textId="77777777" w:rsidR="000428E2" w:rsidRPr="00656767" w:rsidRDefault="000428E2" w:rsidP="00C40996">
      <w:pPr>
        <w:spacing w:after="0" w:line="240" w:lineRule="auto"/>
        <w:ind w:left="2160"/>
        <w:jc w:val="both"/>
        <w:rPr>
          <w:rFonts w:eastAsia="Arial" w:cs="Arial"/>
          <w:color w:val="000000"/>
        </w:rPr>
      </w:pPr>
    </w:p>
    <w:p w14:paraId="13919B99" w14:textId="77777777" w:rsidR="000428E2" w:rsidRPr="00656767" w:rsidRDefault="000428E2" w:rsidP="00C40996">
      <w:pPr>
        <w:pStyle w:val="Prrafodelista"/>
        <w:numPr>
          <w:ilvl w:val="0"/>
          <w:numId w:val="38"/>
        </w:numPr>
        <w:spacing w:after="0" w:line="240" w:lineRule="auto"/>
        <w:ind w:firstLine="403"/>
        <w:jc w:val="both"/>
        <w:rPr>
          <w:rFonts w:eastAsia="Arial" w:cs="Arial"/>
          <w:color w:val="000000"/>
        </w:rPr>
      </w:pPr>
      <w:r w:rsidRPr="00656767">
        <w:rPr>
          <w:rFonts w:eastAsia="Arial" w:cs="Arial"/>
          <w:color w:val="000000"/>
        </w:rPr>
        <w:t xml:space="preserve">Para niños y niñas de 0 a 11 meses de edad: </w:t>
      </w:r>
    </w:p>
    <w:p w14:paraId="28485C51" w14:textId="77777777" w:rsidR="00EF1EAD" w:rsidRDefault="000428E2" w:rsidP="00C40996">
      <w:pPr>
        <w:pStyle w:val="Prrafodelista"/>
        <w:numPr>
          <w:ilvl w:val="1"/>
          <w:numId w:val="38"/>
        </w:numPr>
        <w:spacing w:after="0" w:line="240" w:lineRule="auto"/>
        <w:ind w:left="2835" w:hanging="328"/>
        <w:jc w:val="both"/>
        <w:rPr>
          <w:rFonts w:eastAsia="Arial" w:cs="Arial"/>
          <w:color w:val="000000"/>
        </w:rPr>
      </w:pPr>
      <w:r w:rsidRPr="00656767">
        <w:rPr>
          <w:rFonts w:eastAsia="Arial" w:cs="Arial"/>
          <w:color w:val="000000"/>
        </w:rPr>
        <w:t>Acta de nacimiento</w:t>
      </w:r>
      <w:r w:rsidR="0061257D">
        <w:rPr>
          <w:rFonts w:eastAsia="Arial" w:cs="Arial"/>
          <w:color w:val="000000"/>
        </w:rPr>
        <w:t xml:space="preserve">; y </w:t>
      </w:r>
    </w:p>
    <w:p w14:paraId="2DD91957" w14:textId="0F20C9B1" w:rsidR="00EF1EAD" w:rsidRPr="00EF1EAD" w:rsidRDefault="000428E2" w:rsidP="00EF1EAD">
      <w:pPr>
        <w:pStyle w:val="Prrafodelista"/>
        <w:numPr>
          <w:ilvl w:val="1"/>
          <w:numId w:val="38"/>
        </w:numPr>
        <w:spacing w:after="0" w:line="240" w:lineRule="auto"/>
        <w:ind w:left="2835" w:hanging="328"/>
        <w:jc w:val="both"/>
        <w:rPr>
          <w:rFonts w:eastAsia="Arial" w:cs="Arial"/>
          <w:color w:val="000000"/>
        </w:rPr>
      </w:pPr>
      <w:r w:rsidRPr="00656767">
        <w:rPr>
          <w:rFonts w:eastAsia="Arial" w:cs="Arial"/>
          <w:color w:val="000000"/>
        </w:rPr>
        <w:t xml:space="preserve"> </w:t>
      </w:r>
      <w:r w:rsidR="00EF1EAD" w:rsidRPr="00EF1EAD">
        <w:rPr>
          <w:rFonts w:eastAsia="Arial" w:cs="Arial"/>
          <w:color w:val="000000"/>
        </w:rPr>
        <w:t>Clave única de registro de población (CURP)</w:t>
      </w:r>
      <w:r w:rsidR="00EF1EAD">
        <w:rPr>
          <w:rFonts w:eastAsia="Arial" w:cs="Arial"/>
          <w:color w:val="000000"/>
        </w:rPr>
        <w:t xml:space="preserve"> del menor</w:t>
      </w:r>
    </w:p>
    <w:p w14:paraId="65A8B671" w14:textId="77777777" w:rsidR="000428E2" w:rsidRPr="00656767" w:rsidRDefault="000428E2" w:rsidP="00C40996">
      <w:pPr>
        <w:pStyle w:val="Prrafodelista"/>
        <w:spacing w:after="0" w:line="240" w:lineRule="auto"/>
        <w:ind w:left="3240"/>
        <w:jc w:val="both"/>
        <w:rPr>
          <w:rFonts w:eastAsia="Arial" w:cs="Arial"/>
          <w:color w:val="000000"/>
        </w:rPr>
      </w:pPr>
    </w:p>
    <w:p w14:paraId="146BFC2C" w14:textId="77777777" w:rsidR="000428E2" w:rsidRPr="00EF1EAD" w:rsidRDefault="000428E2" w:rsidP="00C40996">
      <w:pPr>
        <w:pStyle w:val="Prrafodelista"/>
        <w:numPr>
          <w:ilvl w:val="2"/>
          <w:numId w:val="76"/>
        </w:numPr>
        <w:spacing w:after="0" w:line="240" w:lineRule="auto"/>
        <w:ind w:left="1985" w:hanging="567"/>
        <w:jc w:val="both"/>
        <w:rPr>
          <w:rFonts w:eastAsia="Arial" w:cs="Arial"/>
          <w:color w:val="000000"/>
        </w:rPr>
      </w:pPr>
      <w:r w:rsidRPr="00C40996">
        <w:rPr>
          <w:rFonts w:eastAsia="Arial" w:cs="Arial"/>
          <w:color w:val="000000"/>
        </w:rPr>
        <w:t xml:space="preserve">Apoyos en especie de material didáctico para la estimulación en el desarrollo </w:t>
      </w:r>
      <w:r w:rsidRPr="00EF1EAD">
        <w:rPr>
          <w:rFonts w:eastAsia="Arial" w:cs="Arial"/>
          <w:color w:val="000000"/>
        </w:rPr>
        <w:t>neurocognitivo y fisiológico de niños y niñas de 1 a 3 años de edad:</w:t>
      </w:r>
    </w:p>
    <w:p w14:paraId="0DB5E5C6" w14:textId="77777777" w:rsidR="0061257D" w:rsidRPr="00EF1EAD" w:rsidRDefault="0061257D" w:rsidP="00C40996">
      <w:pPr>
        <w:pStyle w:val="Prrafodelista"/>
        <w:spacing w:after="0" w:line="240" w:lineRule="auto"/>
        <w:ind w:left="1985"/>
        <w:jc w:val="both"/>
        <w:rPr>
          <w:rFonts w:eastAsia="Arial" w:cs="Arial"/>
          <w:color w:val="000000"/>
        </w:rPr>
      </w:pPr>
    </w:p>
    <w:p w14:paraId="163CA2D7" w14:textId="77777777" w:rsidR="00C37AED" w:rsidRPr="00EF1EAD" w:rsidRDefault="000428E2" w:rsidP="00C40996">
      <w:pPr>
        <w:pStyle w:val="Prrafodelista"/>
        <w:numPr>
          <w:ilvl w:val="0"/>
          <w:numId w:val="58"/>
        </w:numPr>
        <w:spacing w:after="0" w:line="240" w:lineRule="auto"/>
        <w:ind w:left="2552" w:hanging="22"/>
        <w:jc w:val="both"/>
        <w:rPr>
          <w:rFonts w:eastAsia="Arial" w:cs="Arial"/>
          <w:color w:val="000000"/>
        </w:rPr>
      </w:pPr>
      <w:r w:rsidRPr="00EF1EAD">
        <w:rPr>
          <w:rFonts w:eastAsia="Arial" w:cs="Arial"/>
          <w:color w:val="000000"/>
        </w:rPr>
        <w:t>Estudio Socioeconómico (Anexo 1)</w:t>
      </w:r>
      <w:r w:rsidR="00DA4EAA" w:rsidRPr="00EF1EAD">
        <w:rPr>
          <w:rFonts w:eastAsia="Arial" w:cs="Arial"/>
          <w:color w:val="000000"/>
        </w:rPr>
        <w:t xml:space="preserve"> </w:t>
      </w:r>
      <w:r w:rsidRPr="00EF1EAD">
        <w:rPr>
          <w:rFonts w:eastAsia="Arial" w:cs="Arial"/>
          <w:color w:val="000000"/>
        </w:rPr>
        <w:t xml:space="preserve">y;  </w:t>
      </w:r>
    </w:p>
    <w:p w14:paraId="089A9638" w14:textId="5531288E" w:rsidR="00EF1EAD" w:rsidRPr="00EF1EAD" w:rsidRDefault="00EF1EAD" w:rsidP="00EF1EAD">
      <w:pPr>
        <w:pStyle w:val="Prrafodelista"/>
        <w:numPr>
          <w:ilvl w:val="0"/>
          <w:numId w:val="58"/>
        </w:numPr>
        <w:spacing w:after="0" w:line="240" w:lineRule="auto"/>
        <w:ind w:left="2552" w:hanging="22"/>
        <w:jc w:val="both"/>
        <w:rPr>
          <w:rFonts w:eastAsia="Arial" w:cs="Arial"/>
          <w:color w:val="000000"/>
        </w:rPr>
      </w:pPr>
      <w:r w:rsidRPr="00EF1EAD">
        <w:rPr>
          <w:rFonts w:eastAsia="Arial" w:cs="Arial"/>
          <w:color w:val="000000"/>
        </w:rPr>
        <w:t>Clave única de registro de población (CURP) del menor.</w:t>
      </w:r>
    </w:p>
    <w:p w14:paraId="24B20C5E" w14:textId="7081D66C" w:rsidR="00C07E4A" w:rsidRDefault="00C07E4A" w:rsidP="00C40996">
      <w:pPr>
        <w:spacing w:after="0" w:line="240" w:lineRule="auto"/>
        <w:jc w:val="both"/>
        <w:rPr>
          <w:rFonts w:eastAsia="Arial" w:cs="Arial"/>
          <w:color w:val="000000"/>
        </w:rPr>
      </w:pPr>
    </w:p>
    <w:p w14:paraId="26378776" w14:textId="77777777" w:rsidR="00C07E4A" w:rsidRPr="00EF1EAD" w:rsidRDefault="00C07E4A" w:rsidP="00C40996">
      <w:pPr>
        <w:spacing w:after="0" w:line="240" w:lineRule="auto"/>
        <w:jc w:val="both"/>
        <w:rPr>
          <w:rFonts w:eastAsia="Arial" w:cs="Arial"/>
          <w:color w:val="000000"/>
        </w:rPr>
      </w:pPr>
    </w:p>
    <w:p w14:paraId="273A5F84" w14:textId="737D7942" w:rsidR="001F25E2" w:rsidRPr="00C40996" w:rsidRDefault="00532B3D" w:rsidP="00C40996">
      <w:pPr>
        <w:autoSpaceDE w:val="0"/>
        <w:autoSpaceDN w:val="0"/>
        <w:adjustRightInd w:val="0"/>
        <w:spacing w:after="0" w:line="240" w:lineRule="auto"/>
        <w:ind w:left="1418"/>
        <w:jc w:val="both"/>
        <w:rPr>
          <w:rFonts w:eastAsia="Arial" w:cs="Arial"/>
          <w:b/>
          <w:bCs/>
          <w:color w:val="000000"/>
        </w:rPr>
      </w:pPr>
      <w:r w:rsidRPr="00EF1EAD">
        <w:rPr>
          <w:rFonts w:eastAsia="Arial" w:cs="Arial"/>
          <w:b/>
          <w:bCs/>
          <w:color w:val="000000"/>
        </w:rPr>
        <w:t xml:space="preserve">2.4 </w:t>
      </w:r>
      <w:r w:rsidR="001F25E2" w:rsidRPr="00EF1EAD">
        <w:rPr>
          <w:rFonts w:eastAsia="Arial" w:cs="Arial"/>
          <w:b/>
          <w:bCs/>
          <w:color w:val="000000"/>
        </w:rPr>
        <w:t>Servicios para el desarrollo</w:t>
      </w:r>
      <w:r w:rsidR="001F25E2" w:rsidRPr="00C40996">
        <w:rPr>
          <w:rFonts w:eastAsia="Arial" w:cs="Arial"/>
          <w:b/>
          <w:bCs/>
          <w:color w:val="000000"/>
        </w:rPr>
        <w:t xml:space="preserve"> integral de niñas, niños, adolescentes y juventudes.</w:t>
      </w:r>
    </w:p>
    <w:p w14:paraId="056F0062" w14:textId="77777777" w:rsidR="000428E2" w:rsidRPr="00656767" w:rsidRDefault="000428E2" w:rsidP="00C40996">
      <w:pPr>
        <w:pStyle w:val="Prrafodelista"/>
        <w:spacing w:after="0" w:line="240" w:lineRule="auto"/>
        <w:ind w:left="2160"/>
        <w:jc w:val="both"/>
        <w:rPr>
          <w:rFonts w:eastAsia="Arial" w:cs="Arial"/>
          <w:color w:val="000000"/>
        </w:rPr>
      </w:pPr>
    </w:p>
    <w:p w14:paraId="0E6E5046" w14:textId="77777777" w:rsidR="000428E2" w:rsidRPr="00C40996" w:rsidRDefault="000428E2" w:rsidP="00C40996">
      <w:pPr>
        <w:pStyle w:val="Prrafodelista"/>
        <w:numPr>
          <w:ilvl w:val="2"/>
          <w:numId w:val="77"/>
        </w:numPr>
        <w:spacing w:after="0" w:line="240" w:lineRule="auto"/>
        <w:jc w:val="both"/>
        <w:rPr>
          <w:rFonts w:eastAsia="Arial" w:cs="Arial"/>
          <w:color w:val="000000"/>
        </w:rPr>
      </w:pPr>
      <w:r w:rsidRPr="00C40996">
        <w:rPr>
          <w:rFonts w:eastAsia="Arial" w:cs="Arial"/>
          <w:color w:val="000000"/>
        </w:rPr>
        <w:t>Servicios para el desarrollo integral de Niñas, Niños, Adolescentes y Juventudes:</w:t>
      </w:r>
    </w:p>
    <w:p w14:paraId="390A4866" w14:textId="77777777" w:rsidR="00DA4EAA" w:rsidRPr="00656767" w:rsidRDefault="00DA4EAA" w:rsidP="007E16D6">
      <w:pPr>
        <w:pStyle w:val="Prrafodelista"/>
        <w:spacing w:after="0" w:line="240" w:lineRule="auto"/>
        <w:ind w:left="1494"/>
        <w:jc w:val="both"/>
        <w:rPr>
          <w:rFonts w:eastAsia="Arial" w:cs="Arial"/>
          <w:color w:val="000000"/>
        </w:rPr>
      </w:pPr>
    </w:p>
    <w:p w14:paraId="5A884905" w14:textId="77777777" w:rsidR="0061257D" w:rsidRDefault="000428E2" w:rsidP="00C40996">
      <w:pPr>
        <w:pStyle w:val="Prrafodelista"/>
        <w:numPr>
          <w:ilvl w:val="0"/>
          <w:numId w:val="78"/>
        </w:numPr>
        <w:spacing w:after="0" w:line="240" w:lineRule="auto"/>
        <w:jc w:val="both"/>
        <w:rPr>
          <w:rFonts w:eastAsia="Arial" w:cs="Arial"/>
          <w:color w:val="000000"/>
        </w:rPr>
      </w:pPr>
      <w:r w:rsidRPr="00C40996">
        <w:rPr>
          <w:rFonts w:eastAsia="Arial" w:cs="Arial"/>
          <w:color w:val="000000"/>
        </w:rPr>
        <w:t>Para obtener servicios a través de organizaciones de la sociedad civil, instituciones públicas o privadas, los interesados deberán registrar sus datos ante la Unidad Operativa del programa, para lo que se les solicitará registrarse en listas de asistencia del servicio que otorgue</w:t>
      </w:r>
      <w:r w:rsidR="0061257D">
        <w:rPr>
          <w:rFonts w:eastAsia="Arial" w:cs="Arial"/>
          <w:color w:val="000000"/>
        </w:rPr>
        <w:t xml:space="preserve">. </w:t>
      </w:r>
    </w:p>
    <w:p w14:paraId="39662819" w14:textId="2FA1D5E2" w:rsidR="000428E2" w:rsidRDefault="000428E2" w:rsidP="00C40996">
      <w:pPr>
        <w:pStyle w:val="Prrafodelista"/>
        <w:spacing w:after="0" w:line="240" w:lineRule="auto"/>
        <w:ind w:left="2136"/>
        <w:jc w:val="both"/>
        <w:rPr>
          <w:rFonts w:eastAsia="Arial" w:cs="Arial"/>
          <w:color w:val="000000"/>
        </w:rPr>
      </w:pPr>
      <w:r w:rsidRPr="00C40996">
        <w:rPr>
          <w:rFonts w:eastAsia="Arial" w:cs="Arial"/>
          <w:color w:val="000000"/>
        </w:rPr>
        <w:t xml:space="preserve"> </w:t>
      </w:r>
    </w:p>
    <w:p w14:paraId="5E0B4374" w14:textId="77777777" w:rsidR="00DA4EAA" w:rsidRPr="00656767" w:rsidRDefault="00DA4EAA" w:rsidP="007E16D6">
      <w:pPr>
        <w:widowControl w:val="0"/>
        <w:pBdr>
          <w:top w:val="nil"/>
          <w:left w:val="nil"/>
          <w:bottom w:val="nil"/>
          <w:right w:val="nil"/>
          <w:between w:val="nil"/>
        </w:pBdr>
        <w:spacing w:after="0" w:line="240" w:lineRule="auto"/>
        <w:ind w:right="121"/>
        <w:jc w:val="both"/>
        <w:rPr>
          <w:rFonts w:eastAsia="Arial" w:cs="Arial"/>
          <w:color w:val="000000"/>
        </w:rPr>
      </w:pPr>
    </w:p>
    <w:p w14:paraId="7127A556" w14:textId="77777777" w:rsidR="00DA4EAA" w:rsidRDefault="00DA4EAA" w:rsidP="00C40996">
      <w:pPr>
        <w:pStyle w:val="Prrafodelista"/>
        <w:numPr>
          <w:ilvl w:val="2"/>
          <w:numId w:val="91"/>
        </w:numPr>
        <w:pBdr>
          <w:top w:val="nil"/>
          <w:left w:val="nil"/>
          <w:bottom w:val="nil"/>
          <w:right w:val="nil"/>
          <w:between w:val="nil"/>
        </w:pBdr>
        <w:spacing w:after="0" w:line="240" w:lineRule="auto"/>
        <w:jc w:val="both"/>
        <w:rPr>
          <w:rFonts w:eastAsia="Arial" w:cs="Arial"/>
          <w:b/>
          <w:color w:val="000000"/>
        </w:rPr>
      </w:pPr>
      <w:r w:rsidRPr="00C40996">
        <w:rPr>
          <w:rFonts w:eastAsia="Arial" w:cs="Arial"/>
          <w:b/>
          <w:color w:val="000000"/>
        </w:rPr>
        <w:t>Criterios de Elegibilidad.</w:t>
      </w:r>
    </w:p>
    <w:p w14:paraId="18FEB92C" w14:textId="77777777" w:rsidR="009A22FD" w:rsidRPr="00C40996" w:rsidRDefault="009A22FD" w:rsidP="00C40996">
      <w:pPr>
        <w:pStyle w:val="Prrafodelista"/>
        <w:pBdr>
          <w:top w:val="nil"/>
          <w:left w:val="nil"/>
          <w:bottom w:val="nil"/>
          <w:right w:val="nil"/>
          <w:between w:val="nil"/>
        </w:pBdr>
        <w:spacing w:after="0" w:line="240" w:lineRule="auto"/>
        <w:ind w:left="792"/>
        <w:jc w:val="both"/>
        <w:rPr>
          <w:rFonts w:eastAsia="Arial" w:cs="Arial"/>
          <w:b/>
          <w:color w:val="000000"/>
        </w:rPr>
      </w:pPr>
    </w:p>
    <w:p w14:paraId="7F129A3B" w14:textId="77777777" w:rsidR="00DA4EAA" w:rsidRPr="00656767" w:rsidRDefault="00DA4EAA" w:rsidP="006C4DD0">
      <w:pPr>
        <w:pStyle w:val="Prrafodelista"/>
        <w:numPr>
          <w:ilvl w:val="0"/>
          <w:numId w:val="98"/>
        </w:numPr>
        <w:pBdr>
          <w:top w:val="nil"/>
          <w:left w:val="nil"/>
          <w:bottom w:val="nil"/>
          <w:right w:val="nil"/>
          <w:between w:val="nil"/>
        </w:pBdr>
        <w:spacing w:after="0" w:line="240" w:lineRule="auto"/>
        <w:jc w:val="both"/>
        <w:rPr>
          <w:rFonts w:eastAsia="Arial" w:cs="Arial"/>
          <w:color w:val="000000"/>
        </w:rPr>
      </w:pPr>
      <w:r w:rsidRPr="00656767">
        <w:rPr>
          <w:rFonts w:eastAsia="Arial" w:cs="Arial"/>
          <w:color w:val="000000"/>
        </w:rPr>
        <w:t>Los solicitantes deberán cumplir con los requisitos generales y específicos del apoyo que se encuentre en trámite,</w:t>
      </w:r>
    </w:p>
    <w:p w14:paraId="07B3D40E" w14:textId="3479B4AC" w:rsidR="00DA4EAA" w:rsidRPr="00656767" w:rsidRDefault="00DA4EAA" w:rsidP="006C4DD0">
      <w:pPr>
        <w:pStyle w:val="Prrafodelista"/>
        <w:numPr>
          <w:ilvl w:val="0"/>
          <w:numId w:val="98"/>
        </w:numPr>
        <w:pBdr>
          <w:top w:val="nil"/>
          <w:left w:val="nil"/>
          <w:bottom w:val="nil"/>
          <w:right w:val="nil"/>
          <w:between w:val="nil"/>
        </w:pBdr>
        <w:spacing w:after="0" w:line="240" w:lineRule="auto"/>
        <w:jc w:val="both"/>
        <w:rPr>
          <w:rFonts w:eastAsia="Arial" w:cs="Arial"/>
          <w:color w:val="000000"/>
        </w:rPr>
      </w:pPr>
      <w:r w:rsidRPr="00656767">
        <w:rPr>
          <w:rFonts w:eastAsia="Arial" w:cs="Arial"/>
          <w:color w:val="000000"/>
        </w:rPr>
        <w:t>La documentación deberá ser entregada en tiempo y forma a lo establecido en las presentes reglas de operación</w:t>
      </w:r>
      <w:r w:rsidR="009A22FD">
        <w:rPr>
          <w:rFonts w:eastAsia="Arial" w:cs="Arial"/>
          <w:color w:val="000000"/>
        </w:rPr>
        <w:t xml:space="preserve">; </w:t>
      </w:r>
    </w:p>
    <w:p w14:paraId="18DAD210" w14:textId="3C150A9E" w:rsidR="00DA4EAA" w:rsidRPr="00656767" w:rsidRDefault="00DA4EAA" w:rsidP="006C4DD0">
      <w:pPr>
        <w:pStyle w:val="Prrafodelista"/>
        <w:numPr>
          <w:ilvl w:val="0"/>
          <w:numId w:val="98"/>
        </w:numPr>
        <w:pBdr>
          <w:top w:val="nil"/>
          <w:left w:val="nil"/>
          <w:bottom w:val="nil"/>
          <w:right w:val="nil"/>
          <w:between w:val="nil"/>
        </w:pBdr>
        <w:spacing w:after="0" w:line="240" w:lineRule="auto"/>
        <w:jc w:val="both"/>
        <w:rPr>
          <w:rFonts w:eastAsia="Arial" w:cs="Arial"/>
          <w:color w:val="000000"/>
        </w:rPr>
      </w:pPr>
      <w:r w:rsidRPr="00656767">
        <w:rPr>
          <w:rFonts w:eastAsia="Arial" w:cs="Arial"/>
          <w:color w:val="000000"/>
        </w:rPr>
        <w:t>Se tomará como principio rector, el primero en tiempo, primero en derecho, para establecer a beneficiarios que entreguen documentación de manera simultánea y cumplan con lo establecido en los numerales previos</w:t>
      </w:r>
      <w:r w:rsidR="009A22FD">
        <w:rPr>
          <w:rFonts w:eastAsia="Arial" w:cs="Arial"/>
          <w:color w:val="000000"/>
        </w:rPr>
        <w:t xml:space="preserve">; </w:t>
      </w:r>
      <w:r w:rsidRPr="00656767">
        <w:rPr>
          <w:rFonts w:eastAsia="Arial" w:cs="Arial"/>
          <w:color w:val="000000"/>
        </w:rPr>
        <w:t xml:space="preserve">  </w:t>
      </w:r>
    </w:p>
    <w:p w14:paraId="1DB97366" w14:textId="0E452AF7" w:rsidR="00DA4EAA" w:rsidRPr="00656767" w:rsidRDefault="00DA4EAA" w:rsidP="006C4DD0">
      <w:pPr>
        <w:pStyle w:val="Prrafodelista"/>
        <w:numPr>
          <w:ilvl w:val="0"/>
          <w:numId w:val="98"/>
        </w:numPr>
        <w:pBdr>
          <w:top w:val="nil"/>
          <w:left w:val="nil"/>
          <w:bottom w:val="nil"/>
          <w:right w:val="nil"/>
          <w:between w:val="nil"/>
        </w:pBdr>
        <w:spacing w:after="0" w:line="240" w:lineRule="auto"/>
        <w:jc w:val="both"/>
        <w:rPr>
          <w:rFonts w:eastAsia="Arial" w:cs="Arial"/>
          <w:color w:val="000000"/>
        </w:rPr>
      </w:pPr>
      <w:r w:rsidRPr="00656767">
        <w:rPr>
          <w:rFonts w:eastAsia="Arial" w:cs="Arial"/>
          <w:color w:val="000000"/>
        </w:rPr>
        <w:lastRenderedPageBreak/>
        <w:t>En caso de los Apoyos Económicos a Organizaciones de la Sociedad Civil y/o Municipios, deberán justificar el recurso que se otorga mediante los formatos mencionados, y estar destinado a cumplir con el objetivo establecido del programa</w:t>
      </w:r>
      <w:r w:rsidR="009A22FD">
        <w:rPr>
          <w:rFonts w:eastAsia="Arial" w:cs="Arial"/>
          <w:color w:val="000000"/>
        </w:rPr>
        <w:t xml:space="preserve">; y </w:t>
      </w:r>
    </w:p>
    <w:p w14:paraId="6E8CE3BF" w14:textId="3D4FD0B7" w:rsidR="00DA4EAA" w:rsidRDefault="00DA4EAA" w:rsidP="006C4DD0">
      <w:pPr>
        <w:pStyle w:val="Prrafodelista"/>
        <w:numPr>
          <w:ilvl w:val="0"/>
          <w:numId w:val="98"/>
        </w:numPr>
        <w:pBdr>
          <w:top w:val="nil"/>
          <w:left w:val="nil"/>
          <w:bottom w:val="nil"/>
          <w:right w:val="nil"/>
          <w:between w:val="nil"/>
        </w:pBdr>
        <w:spacing w:after="0" w:line="240" w:lineRule="auto"/>
        <w:jc w:val="both"/>
        <w:rPr>
          <w:rFonts w:eastAsia="Arial" w:cs="Arial"/>
          <w:color w:val="000000"/>
        </w:rPr>
      </w:pPr>
      <w:r w:rsidRPr="00656767">
        <w:rPr>
          <w:rFonts w:eastAsia="Arial" w:cs="Arial"/>
          <w:color w:val="000000"/>
        </w:rPr>
        <w:t xml:space="preserve">Serán prioritarios aquellos proyectos de intervención que atiendan a mayor cantidad de población y que cuenten con intervención en zonas de alta pobreza en el </w:t>
      </w:r>
      <w:r w:rsidR="00CC6B11">
        <w:rPr>
          <w:rFonts w:eastAsia="Arial" w:cs="Arial"/>
          <w:color w:val="000000"/>
        </w:rPr>
        <w:t>E</w:t>
      </w:r>
      <w:r w:rsidRPr="00656767">
        <w:rPr>
          <w:rFonts w:eastAsia="Arial" w:cs="Arial"/>
          <w:color w:val="000000"/>
        </w:rPr>
        <w:t xml:space="preserve">stado de </w:t>
      </w:r>
      <w:r w:rsidR="00CC6B11">
        <w:rPr>
          <w:rFonts w:eastAsia="Arial" w:cs="Arial"/>
          <w:color w:val="000000"/>
        </w:rPr>
        <w:t>C</w:t>
      </w:r>
      <w:r w:rsidRPr="00656767">
        <w:rPr>
          <w:rFonts w:eastAsia="Arial" w:cs="Arial"/>
          <w:color w:val="000000"/>
        </w:rPr>
        <w:t xml:space="preserve">hihuahua, tratándose de Apoyos Económicos a Organizaciones de la Sociedad Civil. </w:t>
      </w:r>
    </w:p>
    <w:p w14:paraId="7EDEB790" w14:textId="77777777" w:rsidR="006C4DD0" w:rsidRDefault="006C4DD0" w:rsidP="006C4DD0">
      <w:pPr>
        <w:pStyle w:val="Prrafodelista"/>
        <w:pBdr>
          <w:top w:val="nil"/>
          <w:left w:val="nil"/>
          <w:bottom w:val="nil"/>
          <w:right w:val="nil"/>
          <w:between w:val="nil"/>
        </w:pBdr>
        <w:spacing w:after="0" w:line="240" w:lineRule="auto"/>
        <w:jc w:val="both"/>
        <w:rPr>
          <w:rFonts w:eastAsia="Arial" w:cs="Arial"/>
          <w:color w:val="000000"/>
        </w:rPr>
      </w:pPr>
    </w:p>
    <w:p w14:paraId="41350061" w14:textId="77777777" w:rsidR="006C4DD0" w:rsidRPr="006C4DD0" w:rsidRDefault="006C4DD0" w:rsidP="006C4DD0">
      <w:pPr>
        <w:pStyle w:val="Prrafodelista"/>
        <w:pBdr>
          <w:top w:val="nil"/>
          <w:left w:val="nil"/>
          <w:bottom w:val="nil"/>
          <w:right w:val="nil"/>
          <w:between w:val="nil"/>
        </w:pBdr>
        <w:spacing w:after="0" w:line="240" w:lineRule="auto"/>
        <w:jc w:val="both"/>
        <w:rPr>
          <w:rFonts w:eastAsia="Arial" w:cs="Arial"/>
          <w:b/>
          <w:color w:val="000000"/>
        </w:rPr>
      </w:pPr>
    </w:p>
    <w:p w14:paraId="58E18178" w14:textId="79C3A508" w:rsidR="006C4DD0" w:rsidRDefault="006C4DD0" w:rsidP="006C4DD0">
      <w:pPr>
        <w:pStyle w:val="Prrafodelista"/>
        <w:numPr>
          <w:ilvl w:val="2"/>
          <w:numId w:val="91"/>
        </w:numPr>
        <w:pBdr>
          <w:top w:val="nil"/>
          <w:left w:val="nil"/>
          <w:bottom w:val="nil"/>
          <w:right w:val="nil"/>
          <w:between w:val="nil"/>
        </w:pBdr>
        <w:spacing w:after="0" w:line="240" w:lineRule="auto"/>
        <w:jc w:val="both"/>
        <w:rPr>
          <w:rFonts w:eastAsia="Arial" w:cs="Arial"/>
          <w:b/>
          <w:color w:val="000000"/>
        </w:rPr>
      </w:pPr>
      <w:r w:rsidRPr="00FF037B">
        <w:rPr>
          <w:rFonts w:eastAsia="Arial" w:cs="Arial"/>
          <w:b/>
          <w:color w:val="000000"/>
        </w:rPr>
        <w:t xml:space="preserve">De las particularidades: </w:t>
      </w:r>
    </w:p>
    <w:p w14:paraId="2A918A0E" w14:textId="77777777" w:rsidR="00FF037B" w:rsidRPr="00FF037B" w:rsidRDefault="00FF037B" w:rsidP="00FF037B">
      <w:pPr>
        <w:pStyle w:val="Prrafodelista"/>
        <w:pBdr>
          <w:top w:val="nil"/>
          <w:left w:val="nil"/>
          <w:bottom w:val="nil"/>
          <w:right w:val="nil"/>
          <w:between w:val="nil"/>
        </w:pBdr>
        <w:spacing w:after="0" w:line="240" w:lineRule="auto"/>
        <w:ind w:left="1224"/>
        <w:jc w:val="both"/>
        <w:rPr>
          <w:rFonts w:eastAsia="Arial" w:cs="Arial"/>
          <w:b/>
          <w:color w:val="000000"/>
        </w:rPr>
      </w:pPr>
    </w:p>
    <w:p w14:paraId="5E30CA1C" w14:textId="77777777" w:rsidR="006C4DD0" w:rsidRPr="00FF037B" w:rsidRDefault="006C4DD0" w:rsidP="00FF037B">
      <w:pPr>
        <w:jc w:val="both"/>
      </w:pPr>
      <w:r w:rsidRPr="00FF037B">
        <w:t>La unidad operativa podrá exentar a las personas de procedencia indígena, refugiados, migrantes, menores tutelados, víctimas de violencia y/o cualquier persona que, por necesidad, situación o motivo, se vea imposibilitada a presentar la documentación necesaria para efectuar el trámite del apoyo, para tales efectos bastará con el llenado y firma del Anexo 1.</w:t>
      </w:r>
    </w:p>
    <w:p w14:paraId="10C67522" w14:textId="77777777" w:rsidR="006C4DD0" w:rsidRPr="00FF037B" w:rsidRDefault="006C4DD0" w:rsidP="006C4DD0">
      <w:pPr>
        <w:pBdr>
          <w:top w:val="nil"/>
          <w:left w:val="nil"/>
          <w:bottom w:val="nil"/>
          <w:right w:val="nil"/>
          <w:between w:val="nil"/>
        </w:pBdr>
        <w:spacing w:after="0" w:line="240" w:lineRule="auto"/>
        <w:ind w:left="1440"/>
        <w:jc w:val="both"/>
        <w:rPr>
          <w:rFonts w:eastAsia="Arial" w:cs="Arial"/>
          <w:color w:val="000000"/>
        </w:rPr>
      </w:pPr>
    </w:p>
    <w:p w14:paraId="28884E7A" w14:textId="6703D0BB" w:rsidR="006C4DD0" w:rsidRPr="00FF037B" w:rsidRDefault="006C4DD0" w:rsidP="006C4DD0">
      <w:pPr>
        <w:pStyle w:val="Prrafodelista"/>
        <w:numPr>
          <w:ilvl w:val="2"/>
          <w:numId w:val="91"/>
        </w:numPr>
        <w:pBdr>
          <w:top w:val="nil"/>
          <w:left w:val="nil"/>
          <w:bottom w:val="nil"/>
          <w:right w:val="nil"/>
          <w:between w:val="nil"/>
        </w:pBdr>
        <w:spacing w:after="0" w:line="240" w:lineRule="auto"/>
        <w:jc w:val="both"/>
        <w:rPr>
          <w:rFonts w:eastAsia="Arial" w:cs="Arial"/>
          <w:b/>
          <w:bCs/>
          <w:color w:val="000000"/>
        </w:rPr>
      </w:pPr>
      <w:r w:rsidRPr="00FF037B">
        <w:rPr>
          <w:rFonts w:eastAsia="Arial" w:cs="Arial"/>
          <w:b/>
          <w:bCs/>
          <w:color w:val="000000"/>
        </w:rPr>
        <w:t>Plazos.</w:t>
      </w:r>
    </w:p>
    <w:p w14:paraId="10376FD8" w14:textId="77777777" w:rsidR="006C4DD0" w:rsidRPr="00FF037B" w:rsidRDefault="006C4DD0" w:rsidP="006C4DD0">
      <w:pPr>
        <w:pStyle w:val="Prrafodelista"/>
        <w:pBdr>
          <w:top w:val="nil"/>
          <w:left w:val="nil"/>
          <w:bottom w:val="nil"/>
          <w:right w:val="nil"/>
          <w:between w:val="nil"/>
        </w:pBdr>
        <w:spacing w:after="0" w:line="240" w:lineRule="auto"/>
        <w:ind w:left="1800"/>
        <w:jc w:val="both"/>
        <w:rPr>
          <w:rFonts w:eastAsia="Arial" w:cs="Arial"/>
          <w:b/>
          <w:bCs/>
          <w:color w:val="000000"/>
        </w:rPr>
      </w:pPr>
    </w:p>
    <w:p w14:paraId="39CA7CEC" w14:textId="77777777" w:rsidR="006C4DD0" w:rsidRPr="00FF037B" w:rsidRDefault="006C4DD0" w:rsidP="006C4DD0">
      <w:pPr>
        <w:widowControl w:val="0"/>
        <w:pBdr>
          <w:top w:val="nil"/>
          <w:left w:val="nil"/>
          <w:bottom w:val="nil"/>
          <w:right w:val="nil"/>
          <w:between w:val="nil"/>
        </w:pBdr>
        <w:spacing w:after="0" w:line="240" w:lineRule="auto"/>
        <w:ind w:right="121"/>
        <w:jc w:val="both"/>
        <w:rPr>
          <w:rFonts w:eastAsia="Arial" w:cs="Arial"/>
          <w:color w:val="000000"/>
        </w:rPr>
      </w:pPr>
      <w:r w:rsidRPr="00FF037B">
        <w:rPr>
          <w:rFonts w:eastAsia="Arial" w:cs="Arial"/>
          <w:color w:val="000000"/>
        </w:rPr>
        <w:t>La Unidad Operativa del Programa tendrá hasta 15 días hábiles para resolver la solicitud de las y los beneficiarios, y 5 días hábiles para prevenir a los solicitantes en caso de alguna observación o dudas en la información presentada para recibir algún bien o servicio.</w:t>
      </w:r>
    </w:p>
    <w:p w14:paraId="28274034" w14:textId="77777777" w:rsidR="006C4DD0" w:rsidRPr="00FF037B" w:rsidRDefault="006C4DD0" w:rsidP="006C4DD0">
      <w:pPr>
        <w:widowControl w:val="0"/>
        <w:pBdr>
          <w:top w:val="nil"/>
          <w:left w:val="nil"/>
          <w:bottom w:val="nil"/>
          <w:right w:val="nil"/>
          <w:between w:val="nil"/>
        </w:pBdr>
        <w:spacing w:after="0" w:line="240" w:lineRule="auto"/>
        <w:ind w:left="1080" w:right="121"/>
        <w:jc w:val="both"/>
        <w:rPr>
          <w:rFonts w:eastAsia="Arial" w:cs="Arial"/>
          <w:color w:val="000000"/>
        </w:rPr>
      </w:pPr>
    </w:p>
    <w:p w14:paraId="04D6D5E6" w14:textId="77777777" w:rsidR="006C4DD0" w:rsidRPr="00FF037B" w:rsidRDefault="006C4DD0" w:rsidP="006C4DD0">
      <w:pPr>
        <w:widowControl w:val="0"/>
        <w:pBdr>
          <w:top w:val="nil"/>
          <w:left w:val="nil"/>
          <w:bottom w:val="nil"/>
          <w:right w:val="nil"/>
          <w:between w:val="nil"/>
        </w:pBdr>
        <w:spacing w:after="0" w:line="240" w:lineRule="auto"/>
        <w:ind w:right="121"/>
        <w:jc w:val="both"/>
        <w:rPr>
          <w:rFonts w:eastAsia="Arial" w:cs="Arial"/>
          <w:color w:val="000000"/>
        </w:rPr>
      </w:pPr>
      <w:r w:rsidRPr="00FF037B">
        <w:rPr>
          <w:rFonts w:eastAsia="Arial" w:cs="Arial"/>
          <w:color w:val="000000"/>
        </w:rPr>
        <w:t xml:space="preserve">El solicitante tendrá 3 días hábiles para subsanar las observaciones que la unidad operativa le indique, en caso de no recibir dichas observaciones, la unidad operativa dará por cancelada la solicitud. </w:t>
      </w:r>
    </w:p>
    <w:p w14:paraId="40D88536" w14:textId="77777777" w:rsidR="006C4DD0" w:rsidRPr="00FF037B" w:rsidRDefault="006C4DD0" w:rsidP="006C4DD0">
      <w:pPr>
        <w:widowControl w:val="0"/>
        <w:pBdr>
          <w:top w:val="nil"/>
          <w:left w:val="nil"/>
          <w:bottom w:val="nil"/>
          <w:right w:val="nil"/>
          <w:between w:val="nil"/>
        </w:pBdr>
        <w:spacing w:after="0" w:line="240" w:lineRule="auto"/>
        <w:ind w:left="1440" w:right="121"/>
        <w:jc w:val="both"/>
        <w:rPr>
          <w:rFonts w:eastAsia="Arial" w:cs="Arial"/>
          <w:color w:val="000000"/>
        </w:rPr>
      </w:pPr>
    </w:p>
    <w:p w14:paraId="4D7B4C59" w14:textId="53CFD1E8" w:rsidR="006C4DD0" w:rsidRPr="00FF037B" w:rsidRDefault="006C4DD0" w:rsidP="006C4DD0">
      <w:pPr>
        <w:pStyle w:val="Prrafodelista"/>
        <w:numPr>
          <w:ilvl w:val="2"/>
          <w:numId w:val="91"/>
        </w:numPr>
        <w:pBdr>
          <w:top w:val="nil"/>
          <w:left w:val="nil"/>
          <w:bottom w:val="nil"/>
          <w:right w:val="nil"/>
          <w:between w:val="nil"/>
        </w:pBdr>
        <w:spacing w:after="0" w:line="240" w:lineRule="auto"/>
        <w:jc w:val="both"/>
        <w:rPr>
          <w:rFonts w:eastAsia="Arial" w:cs="Arial"/>
          <w:b/>
          <w:color w:val="000000"/>
        </w:rPr>
      </w:pPr>
      <w:r w:rsidRPr="00FF037B">
        <w:rPr>
          <w:rFonts w:eastAsia="Arial" w:cs="Arial"/>
          <w:b/>
          <w:color w:val="000000"/>
        </w:rPr>
        <w:t xml:space="preserve">Ficta. </w:t>
      </w:r>
    </w:p>
    <w:p w14:paraId="0E2CC31C" w14:textId="77777777" w:rsidR="006C4DD0" w:rsidRPr="00FF037B" w:rsidRDefault="006C4DD0" w:rsidP="006C4DD0">
      <w:pPr>
        <w:pStyle w:val="Prrafodelista"/>
        <w:pBdr>
          <w:top w:val="nil"/>
          <w:left w:val="nil"/>
          <w:bottom w:val="nil"/>
          <w:right w:val="nil"/>
          <w:between w:val="nil"/>
        </w:pBdr>
        <w:spacing w:after="0" w:line="240" w:lineRule="auto"/>
        <w:ind w:left="1800"/>
        <w:jc w:val="both"/>
        <w:rPr>
          <w:rFonts w:eastAsia="Arial" w:cs="Arial"/>
          <w:b/>
          <w:color w:val="000000"/>
        </w:rPr>
      </w:pPr>
    </w:p>
    <w:p w14:paraId="6645B54D" w14:textId="77777777" w:rsidR="006C4DD0" w:rsidRPr="00FF037B" w:rsidRDefault="006C4DD0" w:rsidP="006C4DD0">
      <w:pPr>
        <w:widowControl w:val="0"/>
        <w:pBdr>
          <w:top w:val="nil"/>
          <w:left w:val="nil"/>
          <w:bottom w:val="nil"/>
          <w:right w:val="nil"/>
          <w:between w:val="nil"/>
        </w:pBdr>
        <w:spacing w:after="0" w:line="240" w:lineRule="auto"/>
        <w:ind w:right="121"/>
        <w:jc w:val="both"/>
        <w:rPr>
          <w:rFonts w:eastAsia="Arial" w:cs="Arial"/>
          <w:color w:val="000000"/>
        </w:rPr>
      </w:pPr>
      <w:r w:rsidRPr="00FF037B">
        <w:rPr>
          <w:rFonts w:eastAsia="Arial" w:cs="Arial"/>
          <w:color w:val="000000"/>
        </w:rPr>
        <w:t>En caso de que la Unidad Administrativa responsable de la Operación del Programa no emita una resolución por escrito a los 15 días hábiles a la o el solicitante se entenderá por rechazada la solicitud, dejando a salvo los derechos de la persona solicitante de aplicar nuevamente.</w:t>
      </w:r>
    </w:p>
    <w:p w14:paraId="1B494AA7" w14:textId="77777777" w:rsidR="006C4DD0" w:rsidRPr="00FF037B" w:rsidRDefault="006C4DD0" w:rsidP="006C4DD0">
      <w:pPr>
        <w:pStyle w:val="Prrafodelista"/>
        <w:widowControl w:val="0"/>
        <w:pBdr>
          <w:top w:val="nil"/>
          <w:left w:val="nil"/>
          <w:bottom w:val="nil"/>
          <w:right w:val="nil"/>
          <w:between w:val="nil"/>
        </w:pBdr>
        <w:spacing w:after="0" w:line="240" w:lineRule="auto"/>
        <w:ind w:left="1080" w:right="121"/>
        <w:jc w:val="both"/>
        <w:rPr>
          <w:rFonts w:eastAsia="Arial" w:cs="Arial"/>
          <w:color w:val="000000"/>
        </w:rPr>
      </w:pPr>
    </w:p>
    <w:p w14:paraId="65C1AFEC" w14:textId="77777777" w:rsidR="006C4DD0" w:rsidRPr="00656767" w:rsidRDefault="006C4DD0" w:rsidP="006C4DD0">
      <w:pPr>
        <w:widowControl w:val="0"/>
        <w:pBdr>
          <w:top w:val="nil"/>
          <w:left w:val="nil"/>
          <w:bottom w:val="nil"/>
          <w:right w:val="nil"/>
          <w:between w:val="nil"/>
        </w:pBdr>
        <w:spacing w:after="0" w:line="240" w:lineRule="auto"/>
        <w:ind w:right="121"/>
        <w:jc w:val="both"/>
        <w:rPr>
          <w:rFonts w:eastAsia="Arial" w:cs="Arial"/>
          <w:color w:val="000000"/>
        </w:rPr>
      </w:pPr>
      <w:r w:rsidRPr="00FF037B">
        <w:rPr>
          <w:rFonts w:eastAsia="Arial" w:cs="Arial"/>
          <w:color w:val="000000"/>
        </w:rPr>
        <w:t>Tratándose de convenios; los recursos que no sean ejercidos a más tardar el 31 de diciembre del ejercicio fiscal correspondiente, o no sean destinados a los fines y conceptos autorizados deberán reintegrarse a Gobierno del Estado, a través de los medios que la Unidad Operativa indique.</w:t>
      </w:r>
      <w:r w:rsidRPr="00656767">
        <w:rPr>
          <w:rFonts w:eastAsia="Arial" w:cs="Arial"/>
          <w:color w:val="000000"/>
        </w:rPr>
        <w:t xml:space="preserve"> </w:t>
      </w:r>
    </w:p>
    <w:p w14:paraId="295C66D3" w14:textId="77777777" w:rsidR="006C4DD0" w:rsidRPr="00656767" w:rsidRDefault="006C4DD0" w:rsidP="006C4DD0">
      <w:pPr>
        <w:pStyle w:val="Prrafodelista"/>
        <w:pBdr>
          <w:top w:val="nil"/>
          <w:left w:val="nil"/>
          <w:bottom w:val="nil"/>
          <w:right w:val="nil"/>
          <w:between w:val="nil"/>
        </w:pBdr>
        <w:spacing w:after="0" w:line="240" w:lineRule="auto"/>
        <w:jc w:val="both"/>
        <w:rPr>
          <w:rFonts w:eastAsia="Arial" w:cs="Arial"/>
          <w:color w:val="000000"/>
        </w:rPr>
      </w:pPr>
    </w:p>
    <w:p w14:paraId="2E0A1278" w14:textId="77777777" w:rsidR="00DA4EAA" w:rsidRPr="00656767" w:rsidRDefault="00DA4EAA" w:rsidP="007E16D6">
      <w:pPr>
        <w:widowControl w:val="0"/>
        <w:pBdr>
          <w:top w:val="nil"/>
          <w:left w:val="nil"/>
          <w:bottom w:val="nil"/>
          <w:right w:val="nil"/>
          <w:between w:val="nil"/>
        </w:pBdr>
        <w:spacing w:after="0" w:line="240" w:lineRule="auto"/>
        <w:ind w:right="121"/>
        <w:jc w:val="both"/>
        <w:rPr>
          <w:rFonts w:eastAsia="Arial" w:cs="Arial"/>
          <w:color w:val="000000"/>
        </w:rPr>
      </w:pPr>
    </w:p>
    <w:p w14:paraId="537357A4" w14:textId="53B65209" w:rsidR="00BE67B8" w:rsidRPr="00170309" w:rsidRDefault="000428E2" w:rsidP="00170309">
      <w:pPr>
        <w:pStyle w:val="Prrafodelista"/>
        <w:numPr>
          <w:ilvl w:val="0"/>
          <w:numId w:val="29"/>
        </w:numPr>
        <w:jc w:val="both"/>
        <w:rPr>
          <w:rFonts w:eastAsia="Arial" w:cs="Arial"/>
          <w:b/>
          <w:color w:val="000000"/>
        </w:rPr>
      </w:pPr>
      <w:r w:rsidRPr="00170309">
        <w:rPr>
          <w:rFonts w:eastAsia="Arial" w:cs="Arial"/>
          <w:b/>
          <w:color w:val="000000"/>
        </w:rPr>
        <w:t xml:space="preserve">Procedimiento de selección de beneficiarios/as. </w:t>
      </w:r>
    </w:p>
    <w:p w14:paraId="161ED79D" w14:textId="14A7290B" w:rsidR="00EF1EAD" w:rsidRPr="00EF1EAD" w:rsidRDefault="00EF1EAD" w:rsidP="00EF1EAD">
      <w:pPr>
        <w:jc w:val="both"/>
        <w:rPr>
          <w:rFonts w:eastAsia="Arial" w:cs="Arial"/>
          <w:color w:val="000000"/>
        </w:rPr>
      </w:pPr>
      <w:r w:rsidRPr="00EF1EAD">
        <w:rPr>
          <w:rFonts w:eastAsia="Arial" w:cs="Arial"/>
          <w:color w:val="000000"/>
        </w:rPr>
        <w:t>El número y la dispersión de los apoyos, estará sujeta a la suficiencia presupuestal con la que cuenta el Programa y será efectuada bajo los criterios establecidos en cada modalidad de apoyo.</w:t>
      </w:r>
    </w:p>
    <w:p w14:paraId="0AF60473" w14:textId="77777777" w:rsidR="009A22FD" w:rsidRPr="00C40996" w:rsidRDefault="009A22FD" w:rsidP="00C40996">
      <w:pPr>
        <w:pStyle w:val="Prrafodelista"/>
        <w:ind w:left="1224"/>
        <w:jc w:val="both"/>
        <w:rPr>
          <w:rFonts w:eastAsia="Arial" w:cs="Arial"/>
          <w:b/>
          <w:color w:val="000000"/>
        </w:rPr>
      </w:pPr>
    </w:p>
    <w:p w14:paraId="1B156966" w14:textId="77777777" w:rsidR="009A22FD" w:rsidRDefault="00BE67B8" w:rsidP="00C40996">
      <w:pPr>
        <w:pStyle w:val="Prrafodelista"/>
        <w:numPr>
          <w:ilvl w:val="0"/>
          <w:numId w:val="41"/>
        </w:numPr>
        <w:autoSpaceDE w:val="0"/>
        <w:autoSpaceDN w:val="0"/>
        <w:adjustRightInd w:val="0"/>
        <w:spacing w:after="0" w:line="240" w:lineRule="auto"/>
        <w:jc w:val="both"/>
        <w:rPr>
          <w:rFonts w:eastAsia="Arial" w:cs="Arial"/>
          <w:b/>
          <w:bCs/>
          <w:color w:val="000000"/>
        </w:rPr>
      </w:pPr>
      <w:r w:rsidRPr="00C40996">
        <w:rPr>
          <w:rFonts w:eastAsia="Arial" w:cs="Arial"/>
          <w:b/>
          <w:bCs/>
          <w:color w:val="000000"/>
        </w:rPr>
        <w:t>Apoyos económicos a niñas, niños, adolescentes y jóvenes</w:t>
      </w:r>
      <w:r w:rsidR="00800439" w:rsidRPr="00C40996">
        <w:rPr>
          <w:rFonts w:eastAsia="Arial" w:cs="Arial"/>
          <w:b/>
          <w:bCs/>
          <w:color w:val="000000"/>
        </w:rPr>
        <w:t xml:space="preserve">. </w:t>
      </w:r>
    </w:p>
    <w:p w14:paraId="1F793BAF" w14:textId="0E8DF7DC" w:rsidR="00BE67B8" w:rsidRPr="00C40996" w:rsidRDefault="00BE67B8" w:rsidP="00C40996">
      <w:pPr>
        <w:pStyle w:val="Prrafodelista"/>
        <w:autoSpaceDE w:val="0"/>
        <w:autoSpaceDN w:val="0"/>
        <w:adjustRightInd w:val="0"/>
        <w:spacing w:after="0" w:line="240" w:lineRule="auto"/>
        <w:jc w:val="both"/>
        <w:rPr>
          <w:rFonts w:eastAsia="Arial" w:cs="Arial"/>
          <w:b/>
          <w:bCs/>
          <w:color w:val="000000"/>
        </w:rPr>
      </w:pPr>
    </w:p>
    <w:p w14:paraId="7C27A47E" w14:textId="776A7A40" w:rsidR="009A22FD" w:rsidRDefault="00367C8E" w:rsidP="00C40996">
      <w:pPr>
        <w:pStyle w:val="Prrafodelista"/>
        <w:numPr>
          <w:ilvl w:val="1"/>
          <w:numId w:val="71"/>
        </w:numPr>
        <w:pBdr>
          <w:top w:val="nil"/>
          <w:left w:val="nil"/>
          <w:bottom w:val="nil"/>
          <w:right w:val="nil"/>
          <w:between w:val="nil"/>
        </w:pBdr>
        <w:spacing w:after="0" w:line="240" w:lineRule="auto"/>
        <w:ind w:left="1416"/>
        <w:jc w:val="both"/>
        <w:rPr>
          <w:rFonts w:eastAsia="Arial" w:cs="Arial"/>
          <w:color w:val="000000"/>
        </w:rPr>
      </w:pPr>
      <w:bookmarkStart w:id="1" w:name="_heading=h.gjdgxs" w:colFirst="0" w:colLast="0"/>
      <w:bookmarkEnd w:id="1"/>
      <w:r w:rsidRPr="007E16D6">
        <w:rPr>
          <w:rFonts w:eastAsia="Arial" w:cs="Arial"/>
          <w:color w:val="000000"/>
        </w:rPr>
        <w:t xml:space="preserve">Apoyos Económicos a Niñas, Niños, Adolescentes y Juventudes. </w:t>
      </w:r>
    </w:p>
    <w:p w14:paraId="17DE7A06" w14:textId="77777777" w:rsidR="00367C8E" w:rsidRPr="007E16D6" w:rsidRDefault="00367C8E" w:rsidP="00C40996">
      <w:pPr>
        <w:pStyle w:val="Prrafodelista"/>
        <w:pBdr>
          <w:top w:val="nil"/>
          <w:left w:val="nil"/>
          <w:bottom w:val="nil"/>
          <w:right w:val="nil"/>
          <w:between w:val="nil"/>
        </w:pBdr>
        <w:spacing w:after="0" w:line="240" w:lineRule="auto"/>
        <w:ind w:left="1416"/>
        <w:jc w:val="both"/>
        <w:rPr>
          <w:rFonts w:eastAsia="Arial" w:cs="Arial"/>
          <w:color w:val="000000"/>
        </w:rPr>
      </w:pPr>
      <w:r w:rsidRPr="007E16D6">
        <w:rPr>
          <w:rFonts w:eastAsia="Arial" w:cs="Arial"/>
          <w:color w:val="000000"/>
        </w:rPr>
        <w:t xml:space="preserve">La selección estará sujeta al cumplimiento de los requisitos establecidos en el programa, así como al principio del primero en tiempo, primero en derecho, por lo que la Unidad Operativa, se encontrará en proceso de recepción constante asignado folios de inscripción al apoyo a los solicitantes. </w:t>
      </w:r>
    </w:p>
    <w:p w14:paraId="4CFC0295" w14:textId="77777777" w:rsidR="00367C8E" w:rsidRPr="00656767" w:rsidRDefault="00367C8E" w:rsidP="007E16D6">
      <w:pPr>
        <w:pBdr>
          <w:top w:val="nil"/>
          <w:left w:val="nil"/>
          <w:bottom w:val="nil"/>
          <w:right w:val="nil"/>
          <w:between w:val="nil"/>
        </w:pBdr>
        <w:spacing w:after="0" w:line="240" w:lineRule="auto"/>
        <w:ind w:left="360"/>
        <w:jc w:val="both"/>
        <w:rPr>
          <w:rFonts w:eastAsia="Arial" w:cs="Arial"/>
          <w:color w:val="000000"/>
        </w:rPr>
      </w:pPr>
    </w:p>
    <w:p w14:paraId="33E3F401" w14:textId="77777777" w:rsidR="00BE67B8" w:rsidRPr="00C40996" w:rsidRDefault="00BE67B8" w:rsidP="00C40996">
      <w:pPr>
        <w:pStyle w:val="Prrafodelista"/>
        <w:numPr>
          <w:ilvl w:val="0"/>
          <w:numId w:val="41"/>
        </w:numPr>
        <w:autoSpaceDE w:val="0"/>
        <w:autoSpaceDN w:val="0"/>
        <w:adjustRightInd w:val="0"/>
        <w:spacing w:after="0" w:line="240" w:lineRule="auto"/>
        <w:jc w:val="both"/>
        <w:rPr>
          <w:rFonts w:eastAsia="Arial" w:cs="Arial"/>
          <w:b/>
          <w:bCs/>
          <w:color w:val="000000"/>
        </w:rPr>
      </w:pPr>
      <w:r w:rsidRPr="00C40996">
        <w:rPr>
          <w:rFonts w:eastAsia="Arial" w:cs="Arial"/>
          <w:b/>
          <w:bCs/>
          <w:color w:val="000000"/>
        </w:rPr>
        <w:lastRenderedPageBreak/>
        <w:t>Apoyos económicos otorgados a Organizaciones de la Sociedad Civil e Instituciones Públicas y Privadas para la atención de Niñas, Niños, Adolescentes y Juventudes en condición de pobreza.</w:t>
      </w:r>
    </w:p>
    <w:p w14:paraId="7056E2CB" w14:textId="77777777" w:rsidR="00367C8E" w:rsidRPr="00656767" w:rsidRDefault="00367C8E" w:rsidP="00C40996">
      <w:pPr>
        <w:pBdr>
          <w:top w:val="nil"/>
          <w:left w:val="nil"/>
          <w:bottom w:val="nil"/>
          <w:right w:val="nil"/>
          <w:between w:val="nil"/>
        </w:pBdr>
        <w:spacing w:after="0" w:line="240" w:lineRule="auto"/>
        <w:jc w:val="both"/>
        <w:rPr>
          <w:rFonts w:eastAsia="Arial" w:cs="Arial"/>
          <w:color w:val="000000"/>
        </w:rPr>
      </w:pPr>
    </w:p>
    <w:p w14:paraId="50478B1E" w14:textId="77777777" w:rsidR="00367C8E" w:rsidRPr="00C40996" w:rsidRDefault="00367C8E" w:rsidP="00C40996">
      <w:pPr>
        <w:pStyle w:val="Prrafodelista"/>
        <w:numPr>
          <w:ilvl w:val="1"/>
          <w:numId w:val="55"/>
        </w:numPr>
        <w:pBdr>
          <w:top w:val="nil"/>
          <w:left w:val="nil"/>
          <w:bottom w:val="nil"/>
          <w:right w:val="nil"/>
          <w:between w:val="nil"/>
        </w:pBdr>
        <w:spacing w:after="0" w:line="240" w:lineRule="auto"/>
        <w:ind w:left="1418"/>
        <w:jc w:val="both"/>
        <w:rPr>
          <w:rFonts w:eastAsia="Arial" w:cs="Arial"/>
          <w:color w:val="000000"/>
        </w:rPr>
      </w:pPr>
      <w:r w:rsidRPr="00C40996">
        <w:rPr>
          <w:rFonts w:eastAsia="Arial" w:cs="Arial"/>
          <w:color w:val="000000"/>
        </w:rPr>
        <w:t>Apoyos Económicos a Organizaciones de la Sociedad Civil, e Instituciones Públicas y Privadas, para la atención de Niñas, Niños, Adolescentes y Juventudes</w:t>
      </w:r>
      <w:r w:rsidR="009E3CFB" w:rsidRPr="00C40996">
        <w:rPr>
          <w:rFonts w:eastAsia="Arial" w:cs="Arial"/>
          <w:color w:val="000000"/>
        </w:rPr>
        <w:t>.</w:t>
      </w:r>
    </w:p>
    <w:p w14:paraId="63B0E406" w14:textId="77777777" w:rsidR="00367C8E" w:rsidRPr="00656767" w:rsidRDefault="00367C8E" w:rsidP="00C40996">
      <w:pPr>
        <w:pBdr>
          <w:top w:val="nil"/>
          <w:left w:val="nil"/>
          <w:bottom w:val="nil"/>
          <w:right w:val="nil"/>
          <w:between w:val="nil"/>
        </w:pBdr>
        <w:spacing w:after="0" w:line="240" w:lineRule="auto"/>
        <w:ind w:left="1418"/>
        <w:jc w:val="both"/>
        <w:rPr>
          <w:rFonts w:eastAsia="Arial" w:cs="Arial"/>
          <w:color w:val="000000"/>
        </w:rPr>
      </w:pPr>
      <w:r w:rsidRPr="00656767">
        <w:rPr>
          <w:rFonts w:eastAsia="Arial" w:cs="Arial"/>
          <w:color w:val="000000"/>
        </w:rPr>
        <w:t>La selección de beneficiarios estará sujeta al cumplimiento del objetivo del tipo de apoyo en el que se participa, es decir, que los proyectos sean para la atención de niñas, niños, adolescentes y juventudes.</w:t>
      </w:r>
    </w:p>
    <w:p w14:paraId="1428AA20" w14:textId="77777777" w:rsidR="00367C8E" w:rsidRPr="00656767" w:rsidRDefault="00367C8E" w:rsidP="00C40996">
      <w:pPr>
        <w:pBdr>
          <w:top w:val="nil"/>
          <w:left w:val="nil"/>
          <w:bottom w:val="nil"/>
          <w:right w:val="nil"/>
          <w:between w:val="nil"/>
        </w:pBdr>
        <w:spacing w:after="0" w:line="240" w:lineRule="auto"/>
        <w:ind w:left="1418"/>
        <w:jc w:val="both"/>
        <w:rPr>
          <w:rFonts w:eastAsia="Arial" w:cs="Arial"/>
          <w:color w:val="000000"/>
        </w:rPr>
      </w:pPr>
    </w:p>
    <w:p w14:paraId="3AD77B8C" w14:textId="77777777" w:rsidR="00BE67B8" w:rsidRPr="00656767" w:rsidRDefault="00BE67B8" w:rsidP="00C40996">
      <w:pPr>
        <w:pBdr>
          <w:top w:val="nil"/>
          <w:left w:val="nil"/>
          <w:bottom w:val="nil"/>
          <w:right w:val="nil"/>
          <w:between w:val="nil"/>
        </w:pBdr>
        <w:spacing w:after="0" w:line="240" w:lineRule="auto"/>
        <w:ind w:left="1418"/>
        <w:jc w:val="both"/>
        <w:rPr>
          <w:rFonts w:eastAsia="Arial" w:cs="Arial"/>
          <w:color w:val="000000"/>
        </w:rPr>
      </w:pPr>
    </w:p>
    <w:p w14:paraId="77AB7383" w14:textId="77777777" w:rsidR="009A22FD" w:rsidRDefault="00367C8E" w:rsidP="00C40996">
      <w:pPr>
        <w:pStyle w:val="Prrafodelista"/>
        <w:numPr>
          <w:ilvl w:val="1"/>
          <w:numId w:val="7"/>
        </w:numPr>
        <w:pBdr>
          <w:top w:val="nil"/>
          <w:left w:val="nil"/>
          <w:bottom w:val="nil"/>
          <w:right w:val="nil"/>
          <w:between w:val="nil"/>
        </w:pBdr>
        <w:spacing w:after="0" w:line="240" w:lineRule="auto"/>
        <w:ind w:left="1418"/>
        <w:jc w:val="both"/>
        <w:rPr>
          <w:rFonts w:eastAsia="Arial" w:cs="Arial"/>
          <w:color w:val="000000"/>
        </w:rPr>
      </w:pPr>
      <w:r w:rsidRPr="00656767">
        <w:rPr>
          <w:rFonts w:eastAsia="Arial" w:cs="Arial"/>
          <w:color w:val="000000"/>
        </w:rPr>
        <w:t>Apoyo económico para Organización de la Sociedad Civil con Convenio Marco vigente</w:t>
      </w:r>
      <w:r w:rsidR="009A22FD">
        <w:rPr>
          <w:rFonts w:eastAsia="Arial" w:cs="Arial"/>
          <w:color w:val="000000"/>
        </w:rPr>
        <w:t xml:space="preserve">: </w:t>
      </w:r>
    </w:p>
    <w:p w14:paraId="21DDC330" w14:textId="77777777" w:rsidR="00EE0BD3" w:rsidRDefault="00EE0BD3" w:rsidP="00C40996">
      <w:pPr>
        <w:pStyle w:val="Prrafodelista"/>
        <w:pBdr>
          <w:top w:val="nil"/>
          <w:left w:val="nil"/>
          <w:bottom w:val="nil"/>
          <w:right w:val="nil"/>
          <w:between w:val="nil"/>
        </w:pBdr>
        <w:spacing w:after="0" w:line="240" w:lineRule="auto"/>
        <w:ind w:left="1418"/>
        <w:jc w:val="both"/>
        <w:rPr>
          <w:rFonts w:eastAsia="Arial" w:cs="Arial"/>
          <w:color w:val="000000"/>
        </w:rPr>
      </w:pPr>
    </w:p>
    <w:p w14:paraId="02D68256" w14:textId="3283A882" w:rsidR="000F2539" w:rsidRDefault="00367C8E" w:rsidP="00C40996">
      <w:pPr>
        <w:pStyle w:val="Prrafodelista"/>
        <w:numPr>
          <w:ilvl w:val="2"/>
          <w:numId w:val="7"/>
        </w:numPr>
        <w:pBdr>
          <w:top w:val="nil"/>
          <w:left w:val="nil"/>
          <w:bottom w:val="nil"/>
          <w:right w:val="nil"/>
          <w:between w:val="nil"/>
        </w:pBdr>
        <w:spacing w:after="0" w:line="240" w:lineRule="auto"/>
        <w:ind w:left="1418"/>
        <w:jc w:val="both"/>
        <w:rPr>
          <w:rFonts w:eastAsia="Arial" w:cs="Arial"/>
          <w:color w:val="000000"/>
        </w:rPr>
      </w:pPr>
      <w:r w:rsidRPr="000F2539">
        <w:rPr>
          <w:rFonts w:eastAsia="Arial" w:cs="Arial"/>
          <w:color w:val="000000"/>
        </w:rPr>
        <w:t>Recepción de requisitos específicos</w:t>
      </w:r>
      <w:r w:rsidR="009A22FD">
        <w:rPr>
          <w:rFonts w:eastAsia="Arial" w:cs="Arial"/>
          <w:color w:val="000000"/>
        </w:rPr>
        <w:t xml:space="preserve">; </w:t>
      </w:r>
    </w:p>
    <w:p w14:paraId="58B8D683" w14:textId="750FF227" w:rsidR="000F2539" w:rsidRPr="00C40996" w:rsidRDefault="00367C8E" w:rsidP="00C40996">
      <w:pPr>
        <w:pStyle w:val="Prrafodelista"/>
        <w:numPr>
          <w:ilvl w:val="2"/>
          <w:numId w:val="7"/>
        </w:numPr>
        <w:pBdr>
          <w:top w:val="nil"/>
          <w:left w:val="nil"/>
          <w:bottom w:val="nil"/>
          <w:right w:val="nil"/>
          <w:between w:val="nil"/>
        </w:pBdr>
        <w:spacing w:after="0" w:line="240" w:lineRule="auto"/>
        <w:ind w:left="1418"/>
        <w:jc w:val="both"/>
        <w:rPr>
          <w:rFonts w:eastAsia="Arial" w:cs="Arial"/>
          <w:color w:val="000000"/>
        </w:rPr>
      </w:pPr>
      <w:r w:rsidRPr="00C40996">
        <w:rPr>
          <w:rFonts w:eastAsia="Arial" w:cs="Arial"/>
          <w:color w:val="000000"/>
        </w:rPr>
        <w:t>Integración del expediente</w:t>
      </w:r>
      <w:r w:rsidR="009A22FD">
        <w:rPr>
          <w:rFonts w:eastAsia="Arial" w:cs="Arial"/>
          <w:color w:val="000000"/>
        </w:rPr>
        <w:t xml:space="preserve">; </w:t>
      </w:r>
    </w:p>
    <w:p w14:paraId="460A530E" w14:textId="77777777" w:rsidR="00367C8E" w:rsidRPr="00C40996" w:rsidRDefault="00367C8E" w:rsidP="00C40996">
      <w:pPr>
        <w:pStyle w:val="Prrafodelista"/>
        <w:numPr>
          <w:ilvl w:val="2"/>
          <w:numId w:val="7"/>
        </w:numPr>
        <w:pBdr>
          <w:top w:val="nil"/>
          <w:left w:val="nil"/>
          <w:bottom w:val="nil"/>
          <w:right w:val="nil"/>
          <w:between w:val="nil"/>
        </w:pBdr>
        <w:spacing w:after="0" w:line="240" w:lineRule="auto"/>
        <w:ind w:left="1418"/>
        <w:jc w:val="both"/>
        <w:rPr>
          <w:rFonts w:eastAsia="Arial" w:cs="Arial"/>
          <w:color w:val="000000"/>
        </w:rPr>
      </w:pPr>
      <w:r w:rsidRPr="00C40996">
        <w:rPr>
          <w:rFonts w:eastAsia="Arial" w:cs="Arial"/>
          <w:color w:val="000000"/>
        </w:rPr>
        <w:t xml:space="preserve">Se solicitará la primera sesión ordinaria del ejercicio fiscal de la Comisión de Evaluación y Seguimiento a la que hace referencia el Convenio Marco, en su CLAUSULA VÍGESIMA, la cual se integra con las siguientes dependencias, con derecho a voz y voto:  </w:t>
      </w:r>
    </w:p>
    <w:p w14:paraId="15211668" w14:textId="77777777" w:rsidR="00367C8E" w:rsidRPr="00656767" w:rsidRDefault="00367C8E" w:rsidP="00C40996">
      <w:pPr>
        <w:pStyle w:val="Prrafodelista"/>
        <w:pBdr>
          <w:top w:val="nil"/>
          <w:left w:val="nil"/>
          <w:bottom w:val="nil"/>
          <w:right w:val="nil"/>
          <w:between w:val="nil"/>
        </w:pBdr>
        <w:spacing w:after="0" w:line="240" w:lineRule="auto"/>
        <w:ind w:left="1418"/>
        <w:jc w:val="both"/>
        <w:rPr>
          <w:rFonts w:eastAsia="Arial" w:cs="Arial"/>
          <w:color w:val="000000"/>
        </w:rPr>
      </w:pPr>
    </w:p>
    <w:tbl>
      <w:tblPr>
        <w:tblStyle w:val="Tablaconcuadrcula"/>
        <w:tblW w:w="6804" w:type="dxa"/>
        <w:tblInd w:w="2830" w:type="dxa"/>
        <w:tblLook w:val="04A0" w:firstRow="1" w:lastRow="0" w:firstColumn="1" w:lastColumn="0" w:noHBand="0" w:noVBand="1"/>
      </w:tblPr>
      <w:tblGrid>
        <w:gridCol w:w="2686"/>
        <w:gridCol w:w="4118"/>
      </w:tblGrid>
      <w:tr w:rsidR="00367C8E" w:rsidRPr="00656767" w14:paraId="7B682BB2" w14:textId="77777777" w:rsidTr="00C40996">
        <w:tc>
          <w:tcPr>
            <w:tcW w:w="1418" w:type="dxa"/>
          </w:tcPr>
          <w:p w14:paraId="316550D9" w14:textId="77777777" w:rsidR="00367C8E" w:rsidRPr="00C40996" w:rsidRDefault="00367C8E" w:rsidP="00C40996">
            <w:pPr>
              <w:ind w:left="1418"/>
              <w:jc w:val="both"/>
              <w:rPr>
                <w:rFonts w:eastAsia="Arial" w:cs="Arial"/>
                <w:b/>
                <w:bCs/>
                <w:color w:val="000000"/>
              </w:rPr>
            </w:pPr>
            <w:r w:rsidRPr="00C40996">
              <w:rPr>
                <w:rFonts w:eastAsia="Arial" w:cs="Arial"/>
                <w:b/>
                <w:bCs/>
                <w:color w:val="000000"/>
              </w:rPr>
              <w:t>Puesto</w:t>
            </w:r>
          </w:p>
        </w:tc>
        <w:tc>
          <w:tcPr>
            <w:tcW w:w="5386" w:type="dxa"/>
          </w:tcPr>
          <w:p w14:paraId="16DB7019" w14:textId="77777777" w:rsidR="00367C8E" w:rsidRPr="00C40996" w:rsidRDefault="00367C8E" w:rsidP="00C40996">
            <w:pPr>
              <w:ind w:left="1418"/>
              <w:jc w:val="both"/>
              <w:rPr>
                <w:rFonts w:eastAsia="Arial" w:cs="Arial"/>
                <w:b/>
                <w:bCs/>
                <w:color w:val="000000"/>
              </w:rPr>
            </w:pPr>
            <w:r w:rsidRPr="00C40996">
              <w:rPr>
                <w:rFonts w:eastAsia="Arial" w:cs="Arial"/>
                <w:b/>
                <w:bCs/>
                <w:color w:val="000000"/>
              </w:rPr>
              <w:t>Representante</w:t>
            </w:r>
          </w:p>
        </w:tc>
      </w:tr>
      <w:tr w:rsidR="00367C8E" w:rsidRPr="00656767" w14:paraId="5C70D921" w14:textId="77777777" w:rsidTr="00C40996">
        <w:tc>
          <w:tcPr>
            <w:tcW w:w="1418" w:type="dxa"/>
          </w:tcPr>
          <w:p w14:paraId="666149D7" w14:textId="77777777" w:rsidR="00367C8E" w:rsidRPr="00656767" w:rsidRDefault="00367C8E" w:rsidP="00C40996">
            <w:pPr>
              <w:ind w:left="1418"/>
              <w:jc w:val="both"/>
              <w:rPr>
                <w:rFonts w:eastAsia="Arial" w:cs="Arial"/>
                <w:color w:val="000000"/>
              </w:rPr>
            </w:pPr>
            <w:r w:rsidRPr="00656767">
              <w:rPr>
                <w:rFonts w:eastAsia="Arial" w:cs="Arial"/>
                <w:color w:val="000000"/>
              </w:rPr>
              <w:t>Presidente</w:t>
            </w:r>
          </w:p>
        </w:tc>
        <w:tc>
          <w:tcPr>
            <w:tcW w:w="5386" w:type="dxa"/>
          </w:tcPr>
          <w:p w14:paraId="3D5AB8D0" w14:textId="77777777" w:rsidR="00367C8E" w:rsidRPr="00656767" w:rsidRDefault="00367C8E" w:rsidP="00C40996">
            <w:pPr>
              <w:ind w:left="1418"/>
              <w:jc w:val="both"/>
              <w:rPr>
                <w:rFonts w:eastAsia="Arial" w:cs="Arial"/>
                <w:color w:val="000000"/>
              </w:rPr>
            </w:pPr>
            <w:r w:rsidRPr="00656767">
              <w:rPr>
                <w:rFonts w:eastAsia="Arial" w:cs="Arial"/>
                <w:color w:val="000000"/>
              </w:rPr>
              <w:t>Secretario de Desarrollo Humano y Bien Común</w:t>
            </w:r>
          </w:p>
        </w:tc>
      </w:tr>
      <w:tr w:rsidR="00367C8E" w:rsidRPr="00656767" w14:paraId="65412B0D" w14:textId="77777777" w:rsidTr="00C40996">
        <w:tc>
          <w:tcPr>
            <w:tcW w:w="1418" w:type="dxa"/>
          </w:tcPr>
          <w:p w14:paraId="7046B175" w14:textId="77777777" w:rsidR="00367C8E" w:rsidRPr="00656767" w:rsidRDefault="00367C8E" w:rsidP="00C40996">
            <w:pPr>
              <w:ind w:left="1418"/>
              <w:jc w:val="both"/>
              <w:rPr>
                <w:rFonts w:eastAsia="Arial" w:cs="Arial"/>
                <w:color w:val="000000"/>
              </w:rPr>
            </w:pPr>
            <w:r w:rsidRPr="00656767">
              <w:rPr>
                <w:rFonts w:eastAsia="Arial" w:cs="Arial"/>
                <w:color w:val="000000"/>
              </w:rPr>
              <w:t>Vocal</w:t>
            </w:r>
          </w:p>
        </w:tc>
        <w:tc>
          <w:tcPr>
            <w:tcW w:w="5386" w:type="dxa"/>
          </w:tcPr>
          <w:p w14:paraId="6312D9FA" w14:textId="77777777" w:rsidR="00367C8E" w:rsidRPr="00656767" w:rsidRDefault="00367C8E" w:rsidP="00C40996">
            <w:pPr>
              <w:ind w:left="1418"/>
              <w:jc w:val="both"/>
              <w:rPr>
                <w:rFonts w:eastAsia="Arial" w:cs="Arial"/>
                <w:color w:val="000000"/>
              </w:rPr>
            </w:pPr>
            <w:r w:rsidRPr="00656767">
              <w:rPr>
                <w:rFonts w:eastAsia="Arial" w:cs="Arial"/>
                <w:color w:val="000000"/>
              </w:rPr>
              <w:t xml:space="preserve">Secretario de Hacienda </w:t>
            </w:r>
          </w:p>
        </w:tc>
      </w:tr>
      <w:tr w:rsidR="00367C8E" w:rsidRPr="00656767" w14:paraId="19A08E81" w14:textId="77777777" w:rsidTr="00C40996">
        <w:tc>
          <w:tcPr>
            <w:tcW w:w="1418" w:type="dxa"/>
          </w:tcPr>
          <w:p w14:paraId="101D8CC2" w14:textId="77777777" w:rsidR="00367C8E" w:rsidRPr="00656767" w:rsidRDefault="00367C8E" w:rsidP="00C40996">
            <w:pPr>
              <w:ind w:left="1418"/>
              <w:jc w:val="both"/>
              <w:rPr>
                <w:rFonts w:eastAsia="Arial" w:cs="Arial"/>
                <w:color w:val="000000"/>
              </w:rPr>
            </w:pPr>
            <w:r w:rsidRPr="00656767">
              <w:rPr>
                <w:rFonts w:eastAsia="Arial" w:cs="Arial"/>
                <w:color w:val="000000"/>
              </w:rPr>
              <w:t>Vocal</w:t>
            </w:r>
          </w:p>
        </w:tc>
        <w:tc>
          <w:tcPr>
            <w:tcW w:w="5386" w:type="dxa"/>
          </w:tcPr>
          <w:p w14:paraId="58ADABB1" w14:textId="77777777" w:rsidR="00367C8E" w:rsidRPr="00656767" w:rsidRDefault="00367C8E" w:rsidP="00C40996">
            <w:pPr>
              <w:ind w:left="1418"/>
              <w:jc w:val="both"/>
              <w:rPr>
                <w:rFonts w:eastAsia="Arial" w:cs="Arial"/>
                <w:color w:val="000000"/>
              </w:rPr>
            </w:pPr>
            <w:r w:rsidRPr="00656767">
              <w:rPr>
                <w:rFonts w:eastAsia="Arial" w:cs="Arial"/>
                <w:color w:val="000000"/>
              </w:rPr>
              <w:t xml:space="preserve">Secretario de la Función Pública. </w:t>
            </w:r>
          </w:p>
        </w:tc>
      </w:tr>
      <w:tr w:rsidR="00367C8E" w:rsidRPr="00656767" w14:paraId="586C10DF" w14:textId="77777777" w:rsidTr="00C40996">
        <w:tc>
          <w:tcPr>
            <w:tcW w:w="1418" w:type="dxa"/>
          </w:tcPr>
          <w:p w14:paraId="3F879F3D" w14:textId="77777777" w:rsidR="00367C8E" w:rsidRPr="00656767" w:rsidRDefault="00367C8E" w:rsidP="00C40996">
            <w:pPr>
              <w:ind w:left="1418"/>
              <w:jc w:val="both"/>
              <w:rPr>
                <w:rFonts w:eastAsia="Arial" w:cs="Arial"/>
                <w:color w:val="000000"/>
              </w:rPr>
            </w:pPr>
            <w:r w:rsidRPr="00656767">
              <w:rPr>
                <w:rFonts w:eastAsia="Arial" w:cs="Arial"/>
                <w:color w:val="000000"/>
              </w:rPr>
              <w:t>Vocal</w:t>
            </w:r>
          </w:p>
        </w:tc>
        <w:tc>
          <w:tcPr>
            <w:tcW w:w="5386" w:type="dxa"/>
          </w:tcPr>
          <w:p w14:paraId="50F4BFBA" w14:textId="77777777" w:rsidR="00367C8E" w:rsidRPr="00656767" w:rsidRDefault="00367C8E" w:rsidP="00C40996">
            <w:pPr>
              <w:ind w:left="1418"/>
              <w:jc w:val="both"/>
              <w:rPr>
                <w:rFonts w:eastAsia="Arial" w:cs="Arial"/>
                <w:color w:val="000000"/>
              </w:rPr>
            </w:pPr>
            <w:r w:rsidRPr="00656767">
              <w:rPr>
                <w:rFonts w:eastAsia="Arial" w:cs="Arial"/>
                <w:color w:val="000000"/>
              </w:rPr>
              <w:t>Secretario de Educación y Deporte</w:t>
            </w:r>
          </w:p>
        </w:tc>
      </w:tr>
      <w:tr w:rsidR="00367C8E" w:rsidRPr="00656767" w14:paraId="611E926C" w14:textId="77777777" w:rsidTr="00C40996">
        <w:tc>
          <w:tcPr>
            <w:tcW w:w="1418" w:type="dxa"/>
          </w:tcPr>
          <w:p w14:paraId="44D00DBC" w14:textId="77777777" w:rsidR="00367C8E" w:rsidRPr="00656767" w:rsidRDefault="00367C8E" w:rsidP="00C40996">
            <w:pPr>
              <w:ind w:left="1418"/>
              <w:jc w:val="both"/>
              <w:rPr>
                <w:rFonts w:eastAsia="Arial" w:cs="Arial"/>
                <w:color w:val="000000"/>
              </w:rPr>
            </w:pPr>
            <w:r w:rsidRPr="00656767">
              <w:rPr>
                <w:rFonts w:eastAsia="Arial" w:cs="Arial"/>
                <w:color w:val="000000"/>
              </w:rPr>
              <w:t xml:space="preserve">Vocal </w:t>
            </w:r>
          </w:p>
        </w:tc>
        <w:tc>
          <w:tcPr>
            <w:tcW w:w="5386" w:type="dxa"/>
          </w:tcPr>
          <w:p w14:paraId="7CABAD26" w14:textId="77777777" w:rsidR="00367C8E" w:rsidRPr="00656767" w:rsidRDefault="00367C8E" w:rsidP="00C40996">
            <w:pPr>
              <w:ind w:left="1418"/>
              <w:jc w:val="both"/>
              <w:rPr>
                <w:rFonts w:eastAsia="Arial" w:cs="Arial"/>
                <w:color w:val="000000"/>
              </w:rPr>
            </w:pPr>
            <w:r w:rsidRPr="00656767">
              <w:rPr>
                <w:rFonts w:eastAsia="Arial" w:cs="Arial"/>
                <w:color w:val="000000"/>
              </w:rPr>
              <w:t xml:space="preserve">Director General de DIF. </w:t>
            </w:r>
          </w:p>
        </w:tc>
      </w:tr>
    </w:tbl>
    <w:p w14:paraId="6CE430BE" w14:textId="77777777" w:rsidR="00367C8E" w:rsidRPr="00656767" w:rsidRDefault="00367C8E" w:rsidP="00C40996">
      <w:pPr>
        <w:pBdr>
          <w:top w:val="nil"/>
          <w:left w:val="nil"/>
          <w:bottom w:val="nil"/>
          <w:right w:val="nil"/>
          <w:between w:val="nil"/>
        </w:pBdr>
        <w:spacing w:after="0" w:line="240" w:lineRule="auto"/>
        <w:ind w:left="1418"/>
        <w:jc w:val="both"/>
        <w:rPr>
          <w:rFonts w:eastAsia="Arial" w:cs="Arial"/>
          <w:color w:val="000000"/>
        </w:rPr>
      </w:pPr>
    </w:p>
    <w:p w14:paraId="66155AA4" w14:textId="77FF219A" w:rsidR="000F2539" w:rsidRPr="00656767" w:rsidRDefault="00367C8E" w:rsidP="00C40996">
      <w:pPr>
        <w:pStyle w:val="Prrafodelista"/>
        <w:numPr>
          <w:ilvl w:val="2"/>
          <w:numId w:val="7"/>
        </w:numPr>
        <w:pBdr>
          <w:top w:val="nil"/>
          <w:left w:val="nil"/>
          <w:bottom w:val="nil"/>
          <w:right w:val="nil"/>
          <w:between w:val="nil"/>
        </w:pBdr>
        <w:spacing w:after="0" w:line="240" w:lineRule="auto"/>
        <w:ind w:left="1418"/>
        <w:jc w:val="both"/>
        <w:rPr>
          <w:rFonts w:eastAsia="Arial" w:cs="Arial"/>
          <w:color w:val="000000"/>
        </w:rPr>
      </w:pPr>
      <w:r w:rsidRPr="00656767">
        <w:rPr>
          <w:rFonts w:eastAsia="Arial" w:cs="Arial"/>
          <w:color w:val="000000"/>
        </w:rPr>
        <w:t>Podrán asistir como invitados con derecho únicamente a voz, a las sesiones de la Comisión a quienes se consideren necesarios para atender los asuntos inherentes a la operación del Convenio</w:t>
      </w:r>
      <w:r w:rsidR="009A22FD">
        <w:rPr>
          <w:rFonts w:eastAsia="Arial" w:cs="Arial"/>
          <w:color w:val="000000"/>
        </w:rPr>
        <w:t xml:space="preserve">; </w:t>
      </w:r>
      <w:r w:rsidRPr="00656767">
        <w:rPr>
          <w:rFonts w:eastAsia="Arial" w:cs="Arial"/>
          <w:color w:val="000000"/>
        </w:rPr>
        <w:t xml:space="preserve"> </w:t>
      </w:r>
    </w:p>
    <w:p w14:paraId="1B6E801E" w14:textId="0521218E" w:rsidR="000F2539" w:rsidRPr="00C40996" w:rsidRDefault="00367C8E" w:rsidP="00C40996">
      <w:pPr>
        <w:pStyle w:val="Prrafodelista"/>
        <w:numPr>
          <w:ilvl w:val="2"/>
          <w:numId w:val="7"/>
        </w:numPr>
        <w:pBdr>
          <w:top w:val="nil"/>
          <w:left w:val="nil"/>
          <w:bottom w:val="nil"/>
          <w:right w:val="nil"/>
          <w:between w:val="nil"/>
        </w:pBdr>
        <w:spacing w:after="0" w:line="240" w:lineRule="auto"/>
        <w:ind w:left="1418"/>
        <w:jc w:val="both"/>
        <w:rPr>
          <w:rFonts w:eastAsia="Arial" w:cs="Arial"/>
          <w:color w:val="000000"/>
        </w:rPr>
      </w:pPr>
      <w:r w:rsidRPr="00C40996">
        <w:rPr>
          <w:rFonts w:eastAsia="Arial" w:cs="Arial"/>
          <w:color w:val="000000"/>
        </w:rPr>
        <w:t>Se someterá a análisis, discusión y, en su caso, votación, por parte de la Comisión el presupuesto solicitado. La presentación de la proyección presupuestal para el ejercicio fiscal en curso estará a cargo de la o el titular de la parte solicitante</w:t>
      </w:r>
      <w:r w:rsidR="009A22FD">
        <w:rPr>
          <w:rFonts w:eastAsia="Arial" w:cs="Arial"/>
          <w:color w:val="000000"/>
        </w:rPr>
        <w:t xml:space="preserve">; </w:t>
      </w:r>
    </w:p>
    <w:p w14:paraId="1BD24102" w14:textId="1B5D02C2" w:rsidR="000F2539" w:rsidRPr="00C40996" w:rsidRDefault="00367C8E" w:rsidP="00C40996">
      <w:pPr>
        <w:pStyle w:val="Prrafodelista"/>
        <w:numPr>
          <w:ilvl w:val="2"/>
          <w:numId w:val="7"/>
        </w:numPr>
        <w:pBdr>
          <w:top w:val="nil"/>
          <w:left w:val="nil"/>
          <w:bottom w:val="nil"/>
          <w:right w:val="nil"/>
          <w:between w:val="nil"/>
        </w:pBdr>
        <w:spacing w:after="0" w:line="240" w:lineRule="auto"/>
        <w:ind w:left="1418"/>
        <w:jc w:val="both"/>
        <w:rPr>
          <w:rFonts w:eastAsia="Arial" w:cs="Arial"/>
          <w:color w:val="000000"/>
        </w:rPr>
      </w:pPr>
      <w:r w:rsidRPr="00C40996">
        <w:rPr>
          <w:rFonts w:eastAsia="Arial" w:cs="Arial"/>
          <w:color w:val="000000"/>
        </w:rPr>
        <w:t>La Comisión podrá modificar los montos solicitados por la o el titular de la parte solicitante, así como los plazos para ministrar el recurso</w:t>
      </w:r>
      <w:r w:rsidR="009A22FD">
        <w:rPr>
          <w:rFonts w:eastAsia="Arial" w:cs="Arial"/>
          <w:color w:val="000000"/>
        </w:rPr>
        <w:t xml:space="preserve">; </w:t>
      </w:r>
    </w:p>
    <w:p w14:paraId="6E0DA37E" w14:textId="5113E5B3" w:rsidR="000F2539" w:rsidRPr="00C40996" w:rsidRDefault="00367C8E" w:rsidP="00C40996">
      <w:pPr>
        <w:pStyle w:val="Prrafodelista"/>
        <w:numPr>
          <w:ilvl w:val="2"/>
          <w:numId w:val="7"/>
        </w:numPr>
        <w:pBdr>
          <w:top w:val="nil"/>
          <w:left w:val="nil"/>
          <w:bottom w:val="nil"/>
          <w:right w:val="nil"/>
          <w:between w:val="nil"/>
        </w:pBdr>
        <w:spacing w:after="0" w:line="240" w:lineRule="auto"/>
        <w:ind w:left="1418"/>
        <w:jc w:val="both"/>
        <w:rPr>
          <w:rFonts w:eastAsia="Arial" w:cs="Arial"/>
          <w:color w:val="000000"/>
        </w:rPr>
      </w:pPr>
      <w:r w:rsidRPr="00C40996">
        <w:rPr>
          <w:rFonts w:eastAsia="Arial" w:cs="Arial"/>
          <w:color w:val="000000"/>
        </w:rPr>
        <w:t>La Comisión aprobará la proyección para el ejercicio fiscal en curso, notificando al área operativa de su decisión</w:t>
      </w:r>
      <w:r w:rsidR="009A22FD">
        <w:rPr>
          <w:rFonts w:eastAsia="Arial" w:cs="Arial"/>
          <w:color w:val="000000"/>
        </w:rPr>
        <w:t xml:space="preserve">; </w:t>
      </w:r>
    </w:p>
    <w:p w14:paraId="440BB0AD" w14:textId="11986AC3" w:rsidR="000F2539" w:rsidRPr="00C40996" w:rsidRDefault="00367C8E" w:rsidP="00C40996">
      <w:pPr>
        <w:pStyle w:val="Prrafodelista"/>
        <w:numPr>
          <w:ilvl w:val="2"/>
          <w:numId w:val="7"/>
        </w:numPr>
        <w:pBdr>
          <w:top w:val="nil"/>
          <w:left w:val="nil"/>
          <w:bottom w:val="nil"/>
          <w:right w:val="nil"/>
          <w:between w:val="nil"/>
        </w:pBdr>
        <w:spacing w:after="0" w:line="240" w:lineRule="auto"/>
        <w:ind w:left="1418"/>
        <w:jc w:val="both"/>
        <w:rPr>
          <w:rFonts w:eastAsia="Arial" w:cs="Arial"/>
          <w:color w:val="000000"/>
        </w:rPr>
      </w:pPr>
      <w:r w:rsidRPr="00C40996">
        <w:rPr>
          <w:rFonts w:eastAsia="Arial" w:cs="Arial"/>
          <w:color w:val="000000"/>
        </w:rPr>
        <w:t>Una vez emitida el Acta y firmada por los actores involucrados, se procederá al pago del recurso autorizado por parte de la Secretaría de Hacienda</w:t>
      </w:r>
      <w:r w:rsidR="009A22FD">
        <w:rPr>
          <w:rFonts w:eastAsia="Arial" w:cs="Arial"/>
          <w:color w:val="000000"/>
        </w:rPr>
        <w:t xml:space="preserve">; </w:t>
      </w:r>
    </w:p>
    <w:p w14:paraId="187EE6F2" w14:textId="1EC1D12E" w:rsidR="000F2539" w:rsidRPr="00C40996" w:rsidRDefault="00367C8E" w:rsidP="00C40996">
      <w:pPr>
        <w:pStyle w:val="Prrafodelista"/>
        <w:numPr>
          <w:ilvl w:val="2"/>
          <w:numId w:val="7"/>
        </w:numPr>
        <w:pBdr>
          <w:top w:val="nil"/>
          <w:left w:val="nil"/>
          <w:bottom w:val="nil"/>
          <w:right w:val="nil"/>
          <w:between w:val="nil"/>
        </w:pBdr>
        <w:spacing w:after="0" w:line="240" w:lineRule="auto"/>
        <w:ind w:left="1418"/>
        <w:jc w:val="both"/>
        <w:rPr>
          <w:rFonts w:eastAsia="Arial" w:cs="Arial"/>
          <w:color w:val="000000"/>
        </w:rPr>
      </w:pPr>
      <w:r w:rsidRPr="00C40996">
        <w:rPr>
          <w:rFonts w:eastAsia="Arial" w:cs="Arial"/>
          <w:color w:val="000000"/>
        </w:rPr>
        <w:t>La revisión de la comprobación del recurso será de manera mensual, deberá hacerse mediante facturas fiscales con todos los requisitos obligatorios que otorga la autoridad fiscal, el concepto del gasto debe ser acorde al objetivo del convenio, y debió ser efectuado durante el mes que se comprueba, así como encontrarse vigentes</w:t>
      </w:r>
      <w:r w:rsidR="009A22FD">
        <w:rPr>
          <w:rFonts w:eastAsia="Arial" w:cs="Arial"/>
          <w:color w:val="000000"/>
        </w:rPr>
        <w:t xml:space="preserve">; </w:t>
      </w:r>
    </w:p>
    <w:p w14:paraId="4A8C4A9F" w14:textId="0672F1A8" w:rsidR="000F2539" w:rsidRPr="00C40996" w:rsidRDefault="00367C8E" w:rsidP="00C40996">
      <w:pPr>
        <w:pStyle w:val="Prrafodelista"/>
        <w:numPr>
          <w:ilvl w:val="2"/>
          <w:numId w:val="7"/>
        </w:numPr>
        <w:pBdr>
          <w:top w:val="nil"/>
          <w:left w:val="nil"/>
          <w:bottom w:val="nil"/>
          <w:right w:val="nil"/>
          <w:between w:val="nil"/>
        </w:pBdr>
        <w:spacing w:after="0" w:line="240" w:lineRule="auto"/>
        <w:ind w:left="1418"/>
        <w:jc w:val="both"/>
        <w:rPr>
          <w:rFonts w:eastAsia="Arial" w:cs="Arial"/>
          <w:color w:val="000000"/>
        </w:rPr>
      </w:pPr>
      <w:r w:rsidRPr="00C40996">
        <w:rPr>
          <w:rFonts w:eastAsia="Arial" w:cs="Arial"/>
          <w:color w:val="000000"/>
        </w:rPr>
        <w:t>Así como el padrón y expedientes de beneficiarios de los servicios que presta la AC de acuerdo con lo establecido en el Convenio</w:t>
      </w:r>
      <w:r w:rsidR="009A22FD">
        <w:rPr>
          <w:rFonts w:eastAsia="Arial" w:cs="Arial"/>
          <w:color w:val="000000"/>
        </w:rPr>
        <w:t xml:space="preserve">; </w:t>
      </w:r>
      <w:r w:rsidRPr="00C40996">
        <w:rPr>
          <w:rFonts w:eastAsia="Arial" w:cs="Arial"/>
          <w:color w:val="000000"/>
        </w:rPr>
        <w:t xml:space="preserve"> </w:t>
      </w:r>
    </w:p>
    <w:p w14:paraId="3CB2D8AD" w14:textId="02AD6B7D" w:rsidR="000F2539" w:rsidRPr="00C40996" w:rsidRDefault="00367C8E" w:rsidP="00C40996">
      <w:pPr>
        <w:pStyle w:val="Prrafodelista"/>
        <w:numPr>
          <w:ilvl w:val="2"/>
          <w:numId w:val="7"/>
        </w:numPr>
        <w:pBdr>
          <w:top w:val="nil"/>
          <w:left w:val="nil"/>
          <w:bottom w:val="nil"/>
          <w:right w:val="nil"/>
          <w:between w:val="nil"/>
        </w:pBdr>
        <w:spacing w:after="0" w:line="240" w:lineRule="auto"/>
        <w:ind w:left="1418"/>
        <w:jc w:val="both"/>
        <w:rPr>
          <w:rFonts w:eastAsia="Arial" w:cs="Arial"/>
          <w:color w:val="000000"/>
        </w:rPr>
      </w:pPr>
      <w:r w:rsidRPr="00C40996">
        <w:rPr>
          <w:rFonts w:eastAsia="Arial" w:cs="Arial"/>
          <w:color w:val="000000"/>
        </w:rPr>
        <w:lastRenderedPageBreak/>
        <w:t>Se recibirá por parte de la Unidad Operativa la cual revisará la documentación y será validada por la Unidad encargada del control interno de la Secretar</w:t>
      </w:r>
      <w:r w:rsidR="005F6F78">
        <w:rPr>
          <w:rFonts w:eastAsia="Arial" w:cs="Arial"/>
          <w:color w:val="000000"/>
        </w:rPr>
        <w:t>í</w:t>
      </w:r>
      <w:r w:rsidRPr="00C40996">
        <w:rPr>
          <w:rFonts w:eastAsia="Arial" w:cs="Arial"/>
          <w:color w:val="000000"/>
        </w:rPr>
        <w:t>a, la cual emitirá un dictamen a la información presentada, los cuales se remitirán a la Comisión para su análisis y en cumplimiento a lo establecido en el inciso d) Clausula Vigésima primera del Convenio</w:t>
      </w:r>
      <w:r w:rsidR="009A22FD">
        <w:rPr>
          <w:rFonts w:eastAsia="Arial" w:cs="Arial"/>
          <w:color w:val="000000"/>
        </w:rPr>
        <w:t xml:space="preserve">; </w:t>
      </w:r>
    </w:p>
    <w:p w14:paraId="1062D2B3" w14:textId="166956E7" w:rsidR="000F2539" w:rsidRPr="00C40996" w:rsidRDefault="00367C8E" w:rsidP="00C40996">
      <w:pPr>
        <w:pStyle w:val="Prrafodelista"/>
        <w:numPr>
          <w:ilvl w:val="2"/>
          <w:numId w:val="7"/>
        </w:numPr>
        <w:pBdr>
          <w:top w:val="nil"/>
          <w:left w:val="nil"/>
          <w:bottom w:val="nil"/>
          <w:right w:val="nil"/>
          <w:between w:val="nil"/>
        </w:pBdr>
        <w:spacing w:after="0" w:line="240" w:lineRule="auto"/>
        <w:ind w:left="1418"/>
        <w:jc w:val="both"/>
        <w:rPr>
          <w:rFonts w:eastAsia="Arial" w:cs="Arial"/>
          <w:color w:val="000000"/>
        </w:rPr>
      </w:pPr>
      <w:r w:rsidRPr="00C40996">
        <w:rPr>
          <w:rFonts w:eastAsia="Arial" w:cs="Arial"/>
          <w:color w:val="000000"/>
        </w:rPr>
        <w:t>Si derivado del análisis que se realice a la información remitida, se detectan irregularidades al ejercicio del recurso, se sujetará a lo establecido en la legislación vigente en materia de fiscalización y responsabilidades administrativas</w:t>
      </w:r>
      <w:r w:rsidR="009A22FD">
        <w:rPr>
          <w:rFonts w:eastAsia="Arial" w:cs="Arial"/>
          <w:color w:val="000000"/>
        </w:rPr>
        <w:t xml:space="preserve">; </w:t>
      </w:r>
    </w:p>
    <w:p w14:paraId="556888E6" w14:textId="08B5C52B" w:rsidR="000F2539" w:rsidRPr="00C40996" w:rsidRDefault="00367C8E" w:rsidP="00C40996">
      <w:pPr>
        <w:pStyle w:val="Prrafodelista"/>
        <w:numPr>
          <w:ilvl w:val="2"/>
          <w:numId w:val="7"/>
        </w:numPr>
        <w:pBdr>
          <w:top w:val="nil"/>
          <w:left w:val="nil"/>
          <w:bottom w:val="nil"/>
          <w:right w:val="nil"/>
          <w:between w:val="nil"/>
        </w:pBdr>
        <w:spacing w:after="0" w:line="240" w:lineRule="auto"/>
        <w:ind w:left="1418"/>
        <w:jc w:val="both"/>
        <w:rPr>
          <w:rFonts w:eastAsia="Arial" w:cs="Arial"/>
          <w:color w:val="000000"/>
        </w:rPr>
      </w:pPr>
      <w:r w:rsidRPr="00C40996">
        <w:rPr>
          <w:rFonts w:eastAsia="Arial" w:cs="Arial"/>
          <w:color w:val="000000"/>
        </w:rPr>
        <w:t>La parte solicitante deberá rendir un informe general de manera semestral ante la Comisión de Evaluación y Seguimiento donde mostrará los informes financieros y contables derivados de los servicios que presta, así como del estatus de la prestación del servicio</w:t>
      </w:r>
      <w:r w:rsidR="009A22FD">
        <w:rPr>
          <w:rFonts w:eastAsia="Arial" w:cs="Arial"/>
          <w:color w:val="000000"/>
        </w:rPr>
        <w:t xml:space="preserve">; </w:t>
      </w:r>
    </w:p>
    <w:p w14:paraId="09F59BB8" w14:textId="028A52EC" w:rsidR="00DB788C" w:rsidRPr="00C40996" w:rsidRDefault="00367C8E" w:rsidP="00C40996">
      <w:pPr>
        <w:pStyle w:val="Prrafodelista"/>
        <w:numPr>
          <w:ilvl w:val="2"/>
          <w:numId w:val="7"/>
        </w:numPr>
        <w:pBdr>
          <w:top w:val="nil"/>
          <w:left w:val="nil"/>
          <w:bottom w:val="nil"/>
          <w:right w:val="nil"/>
          <w:between w:val="nil"/>
        </w:pBdr>
        <w:spacing w:after="0" w:line="240" w:lineRule="auto"/>
        <w:ind w:left="1418"/>
        <w:jc w:val="both"/>
        <w:rPr>
          <w:rFonts w:eastAsia="Arial" w:cs="Arial"/>
          <w:color w:val="000000"/>
        </w:rPr>
      </w:pPr>
      <w:r w:rsidRPr="00656767">
        <w:t>Todo gasto que no se contemple en la proyección presupuestal presentada en la sesión respectiva, será absorbido por parte de la A.C.</w:t>
      </w:r>
      <w:r w:rsidR="005F1963">
        <w:t xml:space="preserve">, </w:t>
      </w:r>
      <w:r w:rsidR="005F1963">
        <w:rPr>
          <w:rFonts w:eastAsia="Arial" w:cs="Arial"/>
          <w:color w:val="000000"/>
        </w:rPr>
        <w:t>a</w:t>
      </w:r>
      <w:r w:rsidR="00DB788C" w:rsidRPr="00C40996">
        <w:rPr>
          <w:rFonts w:eastAsia="Arial" w:cs="Arial"/>
          <w:color w:val="000000"/>
        </w:rPr>
        <w:t xml:space="preserve">sí como aquellas actividades, gastos, solicitudes y/o cualquiera cuestión ajena a la operatividad “cotidiana” de la asociación y los espacios que brindan servicios, deberán estar sujetos a la aprobación de la Comisión de Evaluación y Seguimiento. </w:t>
      </w:r>
    </w:p>
    <w:p w14:paraId="2E639EE9" w14:textId="77777777" w:rsidR="001F25E2" w:rsidRPr="00656767" w:rsidRDefault="001F25E2" w:rsidP="00C40996">
      <w:pPr>
        <w:pBdr>
          <w:top w:val="nil"/>
          <w:left w:val="nil"/>
          <w:bottom w:val="nil"/>
          <w:right w:val="nil"/>
          <w:between w:val="nil"/>
        </w:pBdr>
        <w:spacing w:after="0" w:line="240" w:lineRule="auto"/>
        <w:jc w:val="both"/>
        <w:rPr>
          <w:rFonts w:eastAsia="Arial" w:cs="Arial"/>
          <w:color w:val="000000"/>
        </w:rPr>
      </w:pPr>
    </w:p>
    <w:p w14:paraId="3ED42BE8" w14:textId="0F9BDBBD" w:rsidR="00367C8E" w:rsidRPr="00C40996" w:rsidRDefault="001F25E2" w:rsidP="00C40996">
      <w:pPr>
        <w:pStyle w:val="Prrafodelista"/>
        <w:numPr>
          <w:ilvl w:val="0"/>
          <w:numId w:val="41"/>
        </w:numPr>
        <w:pBdr>
          <w:top w:val="nil"/>
          <w:left w:val="nil"/>
          <w:bottom w:val="nil"/>
          <w:right w:val="nil"/>
          <w:between w:val="nil"/>
        </w:pBdr>
        <w:spacing w:after="0" w:line="240" w:lineRule="auto"/>
        <w:jc w:val="both"/>
        <w:rPr>
          <w:rFonts w:eastAsia="Arial" w:cs="Arial"/>
          <w:b/>
          <w:bCs/>
          <w:color w:val="000000"/>
        </w:rPr>
      </w:pPr>
      <w:r w:rsidRPr="00C40996">
        <w:rPr>
          <w:rFonts w:eastAsia="Arial" w:cs="Arial"/>
          <w:b/>
          <w:bCs/>
          <w:color w:val="000000"/>
        </w:rPr>
        <w:t>Apoyos en especie para niñas, niños, adolescentes y juventudes</w:t>
      </w:r>
      <w:r w:rsidR="00870905" w:rsidRPr="00C40996">
        <w:rPr>
          <w:rFonts w:eastAsia="Arial" w:cs="Arial"/>
          <w:b/>
          <w:bCs/>
          <w:color w:val="000000"/>
        </w:rPr>
        <w:t xml:space="preserve">. </w:t>
      </w:r>
    </w:p>
    <w:p w14:paraId="6CA54642" w14:textId="77777777" w:rsidR="001F25E2" w:rsidRPr="00656767" w:rsidRDefault="001F25E2" w:rsidP="00C40996">
      <w:pPr>
        <w:pBdr>
          <w:top w:val="nil"/>
          <w:left w:val="nil"/>
          <w:bottom w:val="nil"/>
          <w:right w:val="nil"/>
          <w:between w:val="nil"/>
        </w:pBdr>
        <w:spacing w:after="0" w:line="240" w:lineRule="auto"/>
        <w:jc w:val="both"/>
        <w:rPr>
          <w:rFonts w:eastAsia="Arial" w:cs="Arial"/>
          <w:color w:val="000000"/>
        </w:rPr>
      </w:pPr>
    </w:p>
    <w:p w14:paraId="1B855029" w14:textId="77777777" w:rsidR="00367C8E" w:rsidRPr="00C40996" w:rsidRDefault="00367C8E" w:rsidP="00C40996">
      <w:pPr>
        <w:pStyle w:val="Prrafodelista"/>
        <w:numPr>
          <w:ilvl w:val="1"/>
          <w:numId w:val="5"/>
        </w:numPr>
        <w:pBdr>
          <w:top w:val="nil"/>
          <w:left w:val="nil"/>
          <w:bottom w:val="nil"/>
          <w:right w:val="nil"/>
          <w:between w:val="nil"/>
        </w:pBdr>
        <w:spacing w:after="0" w:line="240" w:lineRule="auto"/>
        <w:jc w:val="both"/>
        <w:rPr>
          <w:rFonts w:eastAsia="Arial" w:cs="Arial"/>
          <w:color w:val="000000"/>
        </w:rPr>
      </w:pPr>
      <w:r w:rsidRPr="00C40996">
        <w:rPr>
          <w:rFonts w:eastAsia="Arial" w:cs="Arial"/>
          <w:color w:val="000000"/>
        </w:rPr>
        <w:t xml:space="preserve">Apoyos en especie para niñas, niños, adolescentes y juventudes. </w:t>
      </w:r>
    </w:p>
    <w:p w14:paraId="3277A92F" w14:textId="6BE1A3A7" w:rsidR="00C07E4A" w:rsidRPr="007F276E" w:rsidRDefault="00C07E4A" w:rsidP="007F276E">
      <w:pPr>
        <w:pBdr>
          <w:top w:val="nil"/>
          <w:left w:val="nil"/>
          <w:bottom w:val="nil"/>
          <w:right w:val="nil"/>
          <w:between w:val="nil"/>
        </w:pBdr>
        <w:spacing w:after="0" w:line="240" w:lineRule="auto"/>
        <w:jc w:val="both"/>
        <w:rPr>
          <w:rFonts w:eastAsia="Arial" w:cs="Arial"/>
          <w:color w:val="000000"/>
        </w:rPr>
      </w:pPr>
      <w:bookmarkStart w:id="2" w:name="_GoBack"/>
      <w:bookmarkEnd w:id="2"/>
    </w:p>
    <w:p w14:paraId="12D95107" w14:textId="77777777" w:rsidR="001F25E2" w:rsidRDefault="001F25E2" w:rsidP="007E16D6">
      <w:pPr>
        <w:pBdr>
          <w:top w:val="nil"/>
          <w:left w:val="nil"/>
          <w:bottom w:val="nil"/>
          <w:right w:val="nil"/>
          <w:between w:val="nil"/>
        </w:pBdr>
        <w:spacing w:after="0" w:line="240" w:lineRule="auto"/>
        <w:jc w:val="both"/>
        <w:rPr>
          <w:rFonts w:eastAsia="Arial" w:cs="Arial"/>
          <w:color w:val="000000"/>
        </w:rPr>
      </w:pPr>
    </w:p>
    <w:p w14:paraId="3606315E" w14:textId="77777777" w:rsidR="001F25E2" w:rsidRPr="00C40996" w:rsidRDefault="001F25E2" w:rsidP="00C40996">
      <w:pPr>
        <w:pStyle w:val="Prrafodelista"/>
        <w:numPr>
          <w:ilvl w:val="0"/>
          <w:numId w:val="41"/>
        </w:numPr>
        <w:autoSpaceDE w:val="0"/>
        <w:autoSpaceDN w:val="0"/>
        <w:adjustRightInd w:val="0"/>
        <w:spacing w:after="0" w:line="240" w:lineRule="auto"/>
        <w:jc w:val="both"/>
        <w:rPr>
          <w:rFonts w:eastAsia="Arial" w:cs="Arial"/>
          <w:b/>
          <w:bCs/>
          <w:color w:val="000000"/>
        </w:rPr>
      </w:pPr>
      <w:r w:rsidRPr="00C40996">
        <w:rPr>
          <w:rFonts w:eastAsia="Arial" w:cs="Arial"/>
          <w:b/>
          <w:bCs/>
          <w:color w:val="000000"/>
        </w:rPr>
        <w:t>Servicios para el desarrollo integral de niñas, niños, adolescentes y juventudes, otorgados.</w:t>
      </w:r>
    </w:p>
    <w:p w14:paraId="7B999474" w14:textId="77777777" w:rsidR="00367C8E" w:rsidRPr="00C40996" w:rsidRDefault="00367C8E" w:rsidP="00C40996">
      <w:pPr>
        <w:pBdr>
          <w:top w:val="nil"/>
          <w:left w:val="nil"/>
          <w:bottom w:val="nil"/>
          <w:right w:val="nil"/>
          <w:between w:val="nil"/>
        </w:pBdr>
        <w:spacing w:after="0" w:line="240" w:lineRule="auto"/>
        <w:jc w:val="both"/>
        <w:rPr>
          <w:rFonts w:eastAsia="Arial" w:cs="Arial"/>
          <w:color w:val="000000"/>
        </w:rPr>
      </w:pPr>
    </w:p>
    <w:p w14:paraId="4DE13075" w14:textId="77777777" w:rsidR="00367C8E" w:rsidRPr="00C40996" w:rsidRDefault="00367C8E" w:rsidP="00C40996">
      <w:pPr>
        <w:pStyle w:val="Prrafodelista"/>
        <w:numPr>
          <w:ilvl w:val="1"/>
          <w:numId w:val="17"/>
        </w:numPr>
        <w:pBdr>
          <w:top w:val="nil"/>
          <w:left w:val="nil"/>
          <w:bottom w:val="nil"/>
          <w:right w:val="nil"/>
          <w:between w:val="nil"/>
        </w:pBdr>
        <w:spacing w:after="0" w:line="240" w:lineRule="auto"/>
        <w:jc w:val="both"/>
        <w:rPr>
          <w:rFonts w:eastAsia="Arial" w:cs="Arial"/>
          <w:color w:val="000000"/>
        </w:rPr>
      </w:pPr>
      <w:r w:rsidRPr="00C40996">
        <w:rPr>
          <w:rFonts w:eastAsia="Arial" w:cs="Arial"/>
          <w:color w:val="000000"/>
        </w:rPr>
        <w:t xml:space="preserve">Servicios para el desarrollo integral de niñas, niños, adolescentes y juventudes. </w:t>
      </w:r>
    </w:p>
    <w:p w14:paraId="530CDE55" w14:textId="77777777" w:rsidR="00367C8E" w:rsidRPr="00656767" w:rsidRDefault="00367C8E" w:rsidP="007E16D6">
      <w:pPr>
        <w:pStyle w:val="Prrafodelista"/>
        <w:pBdr>
          <w:top w:val="nil"/>
          <w:left w:val="nil"/>
          <w:bottom w:val="nil"/>
          <w:right w:val="nil"/>
          <w:between w:val="nil"/>
        </w:pBdr>
        <w:spacing w:after="0" w:line="240" w:lineRule="auto"/>
        <w:ind w:left="1440"/>
        <w:jc w:val="both"/>
        <w:rPr>
          <w:rFonts w:eastAsia="Arial" w:cs="Arial"/>
          <w:color w:val="000000"/>
        </w:rPr>
      </w:pPr>
    </w:p>
    <w:p w14:paraId="2FBA36F3" w14:textId="77777777" w:rsidR="00367C8E" w:rsidRPr="00656767" w:rsidRDefault="00367C8E" w:rsidP="007E16D6">
      <w:pPr>
        <w:spacing w:after="0" w:line="240" w:lineRule="auto"/>
        <w:ind w:left="360"/>
        <w:jc w:val="both"/>
        <w:rPr>
          <w:rFonts w:eastAsia="Arial" w:cs="Arial"/>
          <w:color w:val="000000"/>
        </w:rPr>
      </w:pPr>
      <w:r w:rsidRPr="00656767">
        <w:rPr>
          <w:rFonts w:eastAsia="Arial" w:cs="Arial"/>
          <w:color w:val="000000"/>
        </w:rPr>
        <w:t xml:space="preserve">Para los servicios otorgados por el programa, en carácter de “a través Organizaciones de la Sociedad Civil, Instituciones Públicas o Privadas”, se considerarán los espacios de atención a cargo del programa, la solicitud y detección de necesidades en campo, así como el resto de los programas, cuando la Unidad Operativa lo indique, considerando la disponibilidad de las áreas que los ofrecen, las fechas en las que deberán otorgarse y la pertinencia de los temas a nivel cultural y de comunicación. </w:t>
      </w:r>
    </w:p>
    <w:p w14:paraId="15DADA7A" w14:textId="77777777" w:rsidR="00367C8E" w:rsidRPr="00656767" w:rsidRDefault="00367C8E" w:rsidP="007E16D6">
      <w:pPr>
        <w:pBdr>
          <w:top w:val="nil"/>
          <w:left w:val="nil"/>
          <w:bottom w:val="nil"/>
          <w:right w:val="nil"/>
          <w:between w:val="nil"/>
        </w:pBdr>
        <w:spacing w:after="0" w:line="240" w:lineRule="auto"/>
        <w:jc w:val="both"/>
        <w:rPr>
          <w:rFonts w:eastAsia="Arial" w:cs="Arial"/>
          <w:color w:val="000000"/>
        </w:rPr>
      </w:pPr>
    </w:p>
    <w:p w14:paraId="07FC37C4" w14:textId="0D619F5B" w:rsidR="00367C8E" w:rsidRDefault="00367C8E" w:rsidP="00CC6B11">
      <w:pPr>
        <w:pStyle w:val="Prrafodelista"/>
        <w:ind w:left="360"/>
        <w:jc w:val="both"/>
        <w:rPr>
          <w:rFonts w:eastAsia="Arial" w:cs="Arial"/>
          <w:color w:val="000000"/>
        </w:rPr>
      </w:pPr>
      <w:r w:rsidRPr="00656767">
        <w:rPr>
          <w:rFonts w:eastAsia="Arial" w:cs="Arial"/>
          <w:color w:val="000000"/>
        </w:rPr>
        <w:t xml:space="preserve">Con el objetivo de dar cabal cumplimiento al Programa, la Unidad Responsable podrá designar parte de su presupuesto a Auxiliares Sociales para fortalecer y mejorar la operatividad del mismo, dichos Auxiliares Sociales recibirán a cambio de realizar las actividades asignadas por el responsable del Programa una retribución económica, que podrá ser de un mínimo </w:t>
      </w:r>
      <w:r w:rsidR="002B0202">
        <w:rPr>
          <w:rFonts w:eastAsia="Arial" w:cs="Arial"/>
          <w:color w:val="000000"/>
        </w:rPr>
        <w:t xml:space="preserve">de </w:t>
      </w:r>
      <w:r w:rsidRPr="00656767">
        <w:rPr>
          <w:rFonts w:eastAsia="Arial" w:cs="Arial"/>
          <w:color w:val="000000"/>
        </w:rPr>
        <w:t>$1,000.00 (mil pesos M.N) y hasta un máximo de $</w:t>
      </w:r>
      <w:r w:rsidR="00FE747C">
        <w:rPr>
          <w:rFonts w:eastAsia="Arial" w:cs="Arial"/>
          <w:color w:val="000000"/>
        </w:rPr>
        <w:t>24</w:t>
      </w:r>
      <w:r w:rsidRPr="00656767">
        <w:rPr>
          <w:rFonts w:eastAsia="Arial" w:cs="Arial"/>
          <w:color w:val="000000"/>
        </w:rPr>
        <w:t>,000.00 (</w:t>
      </w:r>
      <w:r w:rsidR="00FE747C">
        <w:rPr>
          <w:rFonts w:eastAsia="Arial" w:cs="Arial"/>
          <w:color w:val="000000"/>
        </w:rPr>
        <w:t>veinticuatro</w:t>
      </w:r>
      <w:r w:rsidR="00FE747C" w:rsidRPr="00656767">
        <w:rPr>
          <w:rFonts w:eastAsia="Arial" w:cs="Arial"/>
          <w:color w:val="000000"/>
        </w:rPr>
        <w:t xml:space="preserve"> </w:t>
      </w:r>
      <w:r w:rsidRPr="00656767">
        <w:rPr>
          <w:rFonts w:eastAsia="Arial" w:cs="Arial"/>
          <w:color w:val="000000"/>
        </w:rPr>
        <w:t xml:space="preserve">mil pesos M.N) mensuales, sujeto a la disponibilidad presupuestal y conforme a las actividades asignadas. </w:t>
      </w:r>
    </w:p>
    <w:p w14:paraId="71F40B94" w14:textId="77777777" w:rsidR="001F25E2" w:rsidRPr="00656767" w:rsidRDefault="001F25E2" w:rsidP="007E16D6">
      <w:pPr>
        <w:pStyle w:val="Prrafodelista"/>
        <w:ind w:left="426"/>
        <w:jc w:val="both"/>
        <w:rPr>
          <w:rFonts w:eastAsia="Arial" w:cs="Arial"/>
          <w:color w:val="000000"/>
        </w:rPr>
      </w:pPr>
    </w:p>
    <w:p w14:paraId="3A6D2181" w14:textId="77777777" w:rsidR="00367C8E" w:rsidRPr="00EB73BD" w:rsidRDefault="00B23EB0" w:rsidP="00C40996">
      <w:pPr>
        <w:spacing w:after="200" w:line="276" w:lineRule="auto"/>
        <w:ind w:left="993" w:hanging="284"/>
        <w:jc w:val="both"/>
        <w:rPr>
          <w:rFonts w:eastAsia="Arial" w:cs="Arial"/>
          <w:color w:val="000000"/>
        </w:rPr>
      </w:pPr>
      <w:r w:rsidRPr="00C40996">
        <w:rPr>
          <w:rFonts w:eastAsia="Arial" w:cs="Arial"/>
          <w:b/>
          <w:color w:val="000000"/>
        </w:rPr>
        <w:t>4.1.2</w:t>
      </w:r>
      <w:r>
        <w:rPr>
          <w:rFonts w:eastAsia="Arial" w:cs="Arial"/>
          <w:color w:val="000000"/>
        </w:rPr>
        <w:t xml:space="preserve"> </w:t>
      </w:r>
      <w:r w:rsidR="00367C8E" w:rsidRPr="00EB73BD">
        <w:rPr>
          <w:rFonts w:eastAsia="Arial" w:cs="Arial"/>
          <w:color w:val="000000"/>
        </w:rPr>
        <w:t>Del proceso de selección</w:t>
      </w:r>
      <w:r w:rsidR="00692E06">
        <w:rPr>
          <w:rFonts w:eastAsia="Arial" w:cs="Arial"/>
          <w:color w:val="000000"/>
        </w:rPr>
        <w:t xml:space="preserve">: </w:t>
      </w:r>
    </w:p>
    <w:p w14:paraId="07AB2BB5" w14:textId="77777777" w:rsidR="00367C8E" w:rsidRPr="00656767" w:rsidRDefault="00367C8E" w:rsidP="007E16D6">
      <w:pPr>
        <w:pStyle w:val="Prrafodelista"/>
        <w:ind w:left="1134"/>
        <w:jc w:val="both"/>
        <w:rPr>
          <w:rFonts w:eastAsia="Arial" w:cs="Arial"/>
          <w:color w:val="000000"/>
        </w:rPr>
      </w:pPr>
      <w:r w:rsidRPr="00656767">
        <w:rPr>
          <w:rFonts w:eastAsia="Arial" w:cs="Arial"/>
          <w:color w:val="000000"/>
        </w:rPr>
        <w:t xml:space="preserve">La Dirección solicitará a las y los candidatos a Auxiliares Sociales la siguiente documentación: </w:t>
      </w:r>
    </w:p>
    <w:p w14:paraId="4CB86A10" w14:textId="77777777" w:rsidR="00367C8E" w:rsidRPr="00656767" w:rsidRDefault="00367C8E" w:rsidP="007E16D6">
      <w:pPr>
        <w:pStyle w:val="Prrafodelista"/>
        <w:numPr>
          <w:ilvl w:val="2"/>
          <w:numId w:val="50"/>
        </w:numPr>
        <w:spacing w:after="200" w:line="276" w:lineRule="auto"/>
        <w:ind w:left="1134" w:firstLine="0"/>
        <w:jc w:val="both"/>
        <w:rPr>
          <w:rFonts w:eastAsia="Arial" w:cs="Arial"/>
          <w:color w:val="000000"/>
        </w:rPr>
      </w:pPr>
      <w:r w:rsidRPr="00656767">
        <w:rPr>
          <w:rFonts w:eastAsia="Arial" w:cs="Arial"/>
          <w:color w:val="000000"/>
        </w:rPr>
        <w:t>Solicitud de Ingreso (Anexo 5);</w:t>
      </w:r>
    </w:p>
    <w:p w14:paraId="59C9C133" w14:textId="77777777" w:rsidR="00367C8E" w:rsidRPr="00656767" w:rsidRDefault="00367C8E" w:rsidP="007E16D6">
      <w:pPr>
        <w:pStyle w:val="Prrafodelista"/>
        <w:numPr>
          <w:ilvl w:val="2"/>
          <w:numId w:val="50"/>
        </w:numPr>
        <w:spacing w:after="200" w:line="276" w:lineRule="auto"/>
        <w:ind w:left="1134" w:firstLine="0"/>
        <w:jc w:val="both"/>
        <w:rPr>
          <w:rFonts w:eastAsia="Arial" w:cs="Arial"/>
          <w:color w:val="000000"/>
        </w:rPr>
      </w:pPr>
      <w:r w:rsidRPr="00656767">
        <w:rPr>
          <w:rFonts w:eastAsia="Arial" w:cs="Arial"/>
          <w:color w:val="000000"/>
        </w:rPr>
        <w:t xml:space="preserve">Copia de Identificación oficial; </w:t>
      </w:r>
    </w:p>
    <w:p w14:paraId="2C05B61E" w14:textId="77777777" w:rsidR="00367C8E" w:rsidRPr="00656767" w:rsidRDefault="00367C8E" w:rsidP="007E16D6">
      <w:pPr>
        <w:pStyle w:val="Prrafodelista"/>
        <w:numPr>
          <w:ilvl w:val="2"/>
          <w:numId w:val="50"/>
        </w:numPr>
        <w:spacing w:after="200" w:line="276" w:lineRule="auto"/>
        <w:ind w:left="1134" w:firstLine="0"/>
        <w:jc w:val="both"/>
        <w:rPr>
          <w:rFonts w:eastAsia="Arial" w:cs="Arial"/>
          <w:color w:val="000000"/>
        </w:rPr>
      </w:pPr>
      <w:r w:rsidRPr="00656767">
        <w:rPr>
          <w:rFonts w:eastAsia="Arial" w:cs="Arial"/>
          <w:color w:val="000000"/>
        </w:rPr>
        <w:t xml:space="preserve">Comprobante de domicilio con vigencia no mayor a 3 meses; </w:t>
      </w:r>
    </w:p>
    <w:p w14:paraId="722868A6" w14:textId="77777777" w:rsidR="00367C8E" w:rsidRPr="00656767" w:rsidRDefault="00367C8E" w:rsidP="007E16D6">
      <w:pPr>
        <w:pStyle w:val="Prrafodelista"/>
        <w:numPr>
          <w:ilvl w:val="2"/>
          <w:numId w:val="50"/>
        </w:numPr>
        <w:spacing w:after="200" w:line="276" w:lineRule="auto"/>
        <w:ind w:left="1134" w:firstLine="0"/>
        <w:jc w:val="both"/>
        <w:rPr>
          <w:rFonts w:eastAsia="Arial" w:cs="Arial"/>
          <w:color w:val="000000"/>
        </w:rPr>
      </w:pPr>
      <w:r w:rsidRPr="00656767">
        <w:rPr>
          <w:rFonts w:eastAsia="Arial" w:cs="Arial"/>
          <w:color w:val="000000"/>
        </w:rPr>
        <w:lastRenderedPageBreak/>
        <w:t xml:space="preserve">Caratula de cuenta bancaria a su nombre; </w:t>
      </w:r>
    </w:p>
    <w:p w14:paraId="13439AA6" w14:textId="125BDFCE" w:rsidR="00367C8E" w:rsidRPr="00656767" w:rsidRDefault="00367C8E" w:rsidP="007E16D6">
      <w:pPr>
        <w:pStyle w:val="Prrafodelista"/>
        <w:numPr>
          <w:ilvl w:val="2"/>
          <w:numId w:val="50"/>
        </w:numPr>
        <w:spacing w:after="200" w:line="276" w:lineRule="auto"/>
        <w:ind w:left="1134" w:firstLine="0"/>
        <w:jc w:val="both"/>
        <w:rPr>
          <w:rFonts w:eastAsia="Arial" w:cs="Arial"/>
          <w:color w:val="000000"/>
        </w:rPr>
      </w:pPr>
      <w:r w:rsidRPr="00656767">
        <w:rPr>
          <w:rFonts w:eastAsia="Arial" w:cs="Arial"/>
          <w:color w:val="000000"/>
        </w:rPr>
        <w:t>Comprobante de último grado de estudios</w:t>
      </w:r>
      <w:r w:rsidR="00692E06">
        <w:rPr>
          <w:rFonts w:eastAsia="Arial" w:cs="Arial"/>
          <w:color w:val="000000"/>
        </w:rPr>
        <w:t xml:space="preserve">; y </w:t>
      </w:r>
    </w:p>
    <w:p w14:paraId="23908CFA" w14:textId="77777777" w:rsidR="00367C8E" w:rsidRDefault="00367C8E" w:rsidP="007E16D6">
      <w:pPr>
        <w:pStyle w:val="Prrafodelista"/>
        <w:ind w:left="1134"/>
        <w:jc w:val="both"/>
        <w:rPr>
          <w:rFonts w:eastAsia="Arial" w:cs="Arial"/>
          <w:color w:val="000000"/>
        </w:rPr>
      </w:pPr>
      <w:r w:rsidRPr="00656767">
        <w:rPr>
          <w:rFonts w:eastAsia="Arial" w:cs="Arial"/>
          <w:color w:val="000000"/>
        </w:rPr>
        <w:t xml:space="preserve">Recibida la documentación, la Dirección seleccionará a los Auxiliares Sociales que cumplan con el perfil más adecuado conforme a las necesidades del Programa. Posteriormente, estos deberán firmar la Carta Compromiso de Auxiliar Social (Anexo 6), tras lo cual la Dirección procederá a darlos de alta ante el Departamento de Recursos Financieros para la emisión del recurso económico. </w:t>
      </w:r>
    </w:p>
    <w:p w14:paraId="7B7D0EE9" w14:textId="77777777" w:rsidR="00692E06" w:rsidRPr="00656767" w:rsidRDefault="00692E06" w:rsidP="007E16D6">
      <w:pPr>
        <w:pStyle w:val="Prrafodelista"/>
        <w:ind w:left="1134"/>
        <w:jc w:val="both"/>
        <w:rPr>
          <w:rFonts w:eastAsia="Arial" w:cs="Arial"/>
          <w:color w:val="000000"/>
        </w:rPr>
      </w:pPr>
    </w:p>
    <w:p w14:paraId="07B1F46A" w14:textId="77777777" w:rsidR="00367C8E" w:rsidRDefault="00B23EB0" w:rsidP="00C40996">
      <w:pPr>
        <w:pStyle w:val="Prrafodelista"/>
        <w:spacing w:after="200" w:line="276" w:lineRule="auto"/>
        <w:ind w:left="792"/>
        <w:jc w:val="both"/>
        <w:rPr>
          <w:rFonts w:eastAsia="Arial" w:cs="Arial"/>
          <w:color w:val="000000"/>
        </w:rPr>
      </w:pPr>
      <w:r w:rsidRPr="00C40996">
        <w:rPr>
          <w:rFonts w:eastAsia="Arial" w:cs="Arial"/>
          <w:b/>
          <w:color w:val="000000"/>
        </w:rPr>
        <w:t>4.1.3</w:t>
      </w:r>
      <w:r>
        <w:rPr>
          <w:rFonts w:eastAsia="Arial" w:cs="Arial"/>
          <w:color w:val="000000"/>
        </w:rPr>
        <w:t xml:space="preserve"> </w:t>
      </w:r>
      <w:r w:rsidR="00367C8E" w:rsidRPr="00C40996">
        <w:rPr>
          <w:rFonts w:eastAsia="Arial" w:cs="Arial"/>
          <w:color w:val="000000"/>
        </w:rPr>
        <w:t>Del Control</w:t>
      </w:r>
      <w:r w:rsidR="00692E06">
        <w:rPr>
          <w:rFonts w:eastAsia="Arial" w:cs="Arial"/>
          <w:color w:val="000000"/>
        </w:rPr>
        <w:t>.</w:t>
      </w:r>
      <w:r w:rsidR="00367C8E" w:rsidRPr="00C40996">
        <w:rPr>
          <w:rFonts w:eastAsia="Arial" w:cs="Arial"/>
          <w:color w:val="000000"/>
        </w:rPr>
        <w:t xml:space="preserve"> </w:t>
      </w:r>
    </w:p>
    <w:p w14:paraId="50FA2C0C" w14:textId="77777777" w:rsidR="00692E06" w:rsidRPr="00C40996" w:rsidRDefault="00692E06" w:rsidP="00C40996">
      <w:pPr>
        <w:pStyle w:val="Prrafodelista"/>
        <w:spacing w:after="200" w:line="276" w:lineRule="auto"/>
        <w:ind w:left="792"/>
        <w:jc w:val="both"/>
        <w:rPr>
          <w:rFonts w:eastAsia="Arial" w:cs="Arial"/>
          <w:color w:val="000000"/>
        </w:rPr>
      </w:pPr>
    </w:p>
    <w:p w14:paraId="2878A246" w14:textId="77777777" w:rsidR="00367C8E" w:rsidRDefault="00367C8E" w:rsidP="007E16D6">
      <w:pPr>
        <w:pStyle w:val="Prrafodelista"/>
        <w:ind w:left="1134"/>
        <w:jc w:val="both"/>
        <w:rPr>
          <w:rFonts w:eastAsia="Arial" w:cs="Arial"/>
          <w:color w:val="000000"/>
        </w:rPr>
      </w:pPr>
      <w:r w:rsidRPr="00656767">
        <w:rPr>
          <w:rFonts w:eastAsia="Arial" w:cs="Arial"/>
          <w:color w:val="000000"/>
        </w:rPr>
        <w:t xml:space="preserve">La Dirección será responsable de altas, bajas y cambios que requiera de los Auxiliares Sociales a su cargo, de acuerdo a su disponibilidad presupuestal, realizando los procesos administrativos correspondientes. </w:t>
      </w:r>
    </w:p>
    <w:p w14:paraId="36F63012" w14:textId="77777777" w:rsidR="00692E06" w:rsidRPr="00656767" w:rsidRDefault="00692E06" w:rsidP="007E16D6">
      <w:pPr>
        <w:pStyle w:val="Prrafodelista"/>
        <w:ind w:left="1134"/>
        <w:jc w:val="both"/>
        <w:rPr>
          <w:rFonts w:eastAsia="Arial" w:cs="Arial"/>
          <w:color w:val="000000"/>
        </w:rPr>
      </w:pPr>
    </w:p>
    <w:p w14:paraId="1D9EF7CF" w14:textId="77777777" w:rsidR="00367C8E" w:rsidRDefault="00B23EB0" w:rsidP="00C40996">
      <w:pPr>
        <w:pStyle w:val="Prrafodelista"/>
        <w:spacing w:after="200" w:line="276" w:lineRule="auto"/>
        <w:ind w:left="792"/>
        <w:jc w:val="both"/>
        <w:rPr>
          <w:rFonts w:eastAsia="Arial" w:cs="Arial"/>
          <w:color w:val="000000"/>
        </w:rPr>
      </w:pPr>
      <w:r w:rsidRPr="00C40996">
        <w:rPr>
          <w:rFonts w:eastAsia="Arial" w:cs="Arial"/>
          <w:b/>
          <w:color w:val="000000"/>
        </w:rPr>
        <w:t>4.1.4</w:t>
      </w:r>
      <w:r>
        <w:rPr>
          <w:rFonts w:eastAsia="Arial" w:cs="Arial"/>
          <w:color w:val="000000"/>
        </w:rPr>
        <w:t xml:space="preserve"> </w:t>
      </w:r>
      <w:r w:rsidR="00367C8E" w:rsidRPr="00C40996">
        <w:rPr>
          <w:rFonts w:eastAsia="Arial" w:cs="Arial"/>
          <w:color w:val="000000"/>
        </w:rPr>
        <w:t>Del Recurso Económico</w:t>
      </w:r>
      <w:r w:rsidR="00692E06">
        <w:rPr>
          <w:rFonts w:eastAsia="Arial" w:cs="Arial"/>
          <w:color w:val="000000"/>
        </w:rPr>
        <w:t>.</w:t>
      </w:r>
    </w:p>
    <w:p w14:paraId="76958ECC" w14:textId="77777777" w:rsidR="00692E06" w:rsidRPr="00C40996" w:rsidRDefault="00692E06" w:rsidP="00C40996">
      <w:pPr>
        <w:pStyle w:val="Prrafodelista"/>
        <w:spacing w:after="200" w:line="276" w:lineRule="auto"/>
        <w:ind w:left="792"/>
        <w:jc w:val="both"/>
        <w:rPr>
          <w:rFonts w:eastAsia="Arial" w:cs="Arial"/>
          <w:color w:val="000000"/>
        </w:rPr>
      </w:pPr>
    </w:p>
    <w:p w14:paraId="629416B4" w14:textId="77777777" w:rsidR="00367C8E" w:rsidRDefault="00367C8E" w:rsidP="007E16D6">
      <w:pPr>
        <w:pStyle w:val="Prrafodelista"/>
        <w:ind w:left="1134"/>
        <w:jc w:val="both"/>
        <w:rPr>
          <w:rFonts w:eastAsia="Arial" w:cs="Arial"/>
          <w:color w:val="000000"/>
        </w:rPr>
      </w:pPr>
      <w:r w:rsidRPr="00656767">
        <w:rPr>
          <w:rFonts w:eastAsia="Arial" w:cs="Arial"/>
          <w:color w:val="000000"/>
        </w:rPr>
        <w:t xml:space="preserve">La Dirección gestionará el recurso para el apoyo económico del Auxiliar Social ante el Departamento de Recursos Financieros de la Coordinación General Administrativa de la Secretaría, en las fechas establecidas en la calendarización proporcionada por dicho Departamento. Para ello, deberá presentar la relación de los Auxiliares Sociales y copia de la identificación oficial de cada uno. </w:t>
      </w:r>
    </w:p>
    <w:p w14:paraId="6637D520" w14:textId="77777777" w:rsidR="00100D88" w:rsidRPr="00656767" w:rsidRDefault="00100D88" w:rsidP="007E16D6">
      <w:pPr>
        <w:pStyle w:val="Prrafodelista"/>
        <w:ind w:left="1134"/>
        <w:jc w:val="both"/>
        <w:rPr>
          <w:rFonts w:eastAsia="Arial" w:cs="Arial"/>
          <w:color w:val="000000"/>
        </w:rPr>
      </w:pPr>
    </w:p>
    <w:p w14:paraId="06F80F62" w14:textId="69A59097" w:rsidR="00367C8E" w:rsidRPr="00656767" w:rsidRDefault="00367C8E" w:rsidP="007E16D6">
      <w:pPr>
        <w:pStyle w:val="Prrafodelista"/>
        <w:ind w:left="1134"/>
        <w:jc w:val="both"/>
        <w:rPr>
          <w:rFonts w:eastAsia="Arial" w:cs="Arial"/>
          <w:color w:val="000000"/>
        </w:rPr>
      </w:pPr>
      <w:r w:rsidRPr="00656767">
        <w:rPr>
          <w:rFonts w:eastAsia="Arial" w:cs="Arial"/>
          <w:color w:val="000000"/>
        </w:rPr>
        <w:t xml:space="preserve">El Departamento de Recursos </w:t>
      </w:r>
      <w:r w:rsidRPr="00B23EB0">
        <w:rPr>
          <w:rFonts w:eastAsia="Arial" w:cs="Arial"/>
          <w:color w:val="000000"/>
        </w:rPr>
        <w:t>Fin</w:t>
      </w:r>
      <w:r w:rsidR="00B23EB0" w:rsidRPr="00C40996">
        <w:rPr>
          <w:rFonts w:eastAsia="Arial" w:cs="Arial"/>
          <w:color w:val="000000"/>
        </w:rPr>
        <w:t>an</w:t>
      </w:r>
      <w:r w:rsidRPr="00B23EB0">
        <w:rPr>
          <w:rFonts w:eastAsia="Arial" w:cs="Arial"/>
          <w:color w:val="000000"/>
        </w:rPr>
        <w:t>cieros</w:t>
      </w:r>
      <w:r w:rsidRPr="00656767">
        <w:rPr>
          <w:rFonts w:eastAsia="Arial" w:cs="Arial"/>
          <w:color w:val="000000"/>
        </w:rPr>
        <w:t xml:space="preserve"> emitirá el recurso y lo hará llegar a la Dirección, la cual deberá firmar el acuse de recibido y resguardar el original del comprobante de pago firmado una vez entregado al Auxiliar Social. </w:t>
      </w:r>
    </w:p>
    <w:p w14:paraId="7572E582" w14:textId="77777777" w:rsidR="00367C8E" w:rsidRPr="00C40996" w:rsidRDefault="00B23EB0" w:rsidP="00C40996">
      <w:pPr>
        <w:spacing w:after="200" w:line="276" w:lineRule="auto"/>
        <w:ind w:left="709"/>
        <w:jc w:val="both"/>
        <w:rPr>
          <w:rFonts w:eastAsia="Arial" w:cs="Arial"/>
          <w:color w:val="000000"/>
        </w:rPr>
      </w:pPr>
      <w:r w:rsidRPr="00C40996">
        <w:rPr>
          <w:rFonts w:eastAsia="Arial" w:cs="Arial"/>
          <w:b/>
          <w:color w:val="000000"/>
        </w:rPr>
        <w:t>4.1.5</w:t>
      </w:r>
      <w:r>
        <w:rPr>
          <w:rFonts w:eastAsia="Arial" w:cs="Arial"/>
          <w:color w:val="000000"/>
        </w:rPr>
        <w:t xml:space="preserve"> </w:t>
      </w:r>
      <w:r w:rsidR="00367C8E" w:rsidRPr="00C40996">
        <w:rPr>
          <w:rFonts w:eastAsia="Arial" w:cs="Arial"/>
          <w:color w:val="000000"/>
        </w:rPr>
        <w:t>Derechos y obligaciones</w:t>
      </w:r>
      <w:r w:rsidR="00100D88">
        <w:rPr>
          <w:rFonts w:eastAsia="Arial" w:cs="Arial"/>
          <w:color w:val="000000"/>
        </w:rPr>
        <w:t xml:space="preserve">. </w:t>
      </w:r>
      <w:r w:rsidR="00367C8E" w:rsidRPr="00C40996">
        <w:rPr>
          <w:rFonts w:eastAsia="Arial" w:cs="Arial"/>
          <w:color w:val="000000"/>
        </w:rPr>
        <w:t xml:space="preserve"> </w:t>
      </w:r>
    </w:p>
    <w:p w14:paraId="53DBB44C" w14:textId="77777777" w:rsidR="00367C8E" w:rsidRPr="00656767" w:rsidRDefault="00367C8E" w:rsidP="007E16D6">
      <w:pPr>
        <w:pStyle w:val="Prrafodelista"/>
        <w:numPr>
          <w:ilvl w:val="2"/>
          <w:numId w:val="51"/>
        </w:numPr>
        <w:spacing w:after="200" w:line="276" w:lineRule="auto"/>
        <w:ind w:left="1560" w:hanging="425"/>
        <w:jc w:val="both"/>
        <w:rPr>
          <w:rFonts w:eastAsia="Arial" w:cs="Arial"/>
          <w:color w:val="000000"/>
        </w:rPr>
      </w:pPr>
      <w:r w:rsidRPr="00656767">
        <w:rPr>
          <w:rFonts w:eastAsia="Arial" w:cs="Arial"/>
          <w:color w:val="000000"/>
        </w:rPr>
        <w:t xml:space="preserve">Los Auxiliares Sociales tendrán los siguientes derechos: </w:t>
      </w:r>
    </w:p>
    <w:p w14:paraId="2EA09C0E" w14:textId="77777777" w:rsidR="00367C8E" w:rsidRPr="00656767" w:rsidRDefault="00367C8E" w:rsidP="00C40996">
      <w:pPr>
        <w:pStyle w:val="Prrafodelista"/>
        <w:numPr>
          <w:ilvl w:val="0"/>
          <w:numId w:val="93"/>
        </w:numPr>
        <w:spacing w:after="200" w:line="276" w:lineRule="auto"/>
        <w:jc w:val="both"/>
        <w:rPr>
          <w:rFonts w:eastAsia="Arial" w:cs="Arial"/>
          <w:color w:val="000000"/>
        </w:rPr>
      </w:pPr>
      <w:r w:rsidRPr="00656767">
        <w:rPr>
          <w:rFonts w:eastAsia="Arial" w:cs="Arial"/>
          <w:color w:val="000000"/>
        </w:rPr>
        <w:t xml:space="preserve">Recibir información sobre los trámites y requisitos que deberá presentar como parte de su solicitud de ingreso; </w:t>
      </w:r>
    </w:p>
    <w:p w14:paraId="628F93C2" w14:textId="77777777" w:rsidR="00367C8E" w:rsidRPr="00656767" w:rsidRDefault="00367C8E" w:rsidP="00C40996">
      <w:pPr>
        <w:pStyle w:val="Prrafodelista"/>
        <w:numPr>
          <w:ilvl w:val="0"/>
          <w:numId w:val="93"/>
        </w:numPr>
        <w:spacing w:after="200" w:line="276" w:lineRule="auto"/>
        <w:jc w:val="both"/>
        <w:rPr>
          <w:rFonts w:eastAsia="Arial" w:cs="Arial"/>
          <w:color w:val="000000"/>
        </w:rPr>
      </w:pPr>
      <w:r w:rsidRPr="00656767">
        <w:rPr>
          <w:rFonts w:eastAsia="Arial" w:cs="Arial"/>
          <w:color w:val="000000"/>
        </w:rPr>
        <w:t>Recibir información clara y oportuna sobre las actividades a realizar para coadyuvar en la ejecución del programa social;</w:t>
      </w:r>
    </w:p>
    <w:p w14:paraId="39246F0A" w14:textId="77777777" w:rsidR="00367C8E" w:rsidRDefault="00367C8E" w:rsidP="00C40996">
      <w:pPr>
        <w:pStyle w:val="Prrafodelista"/>
        <w:numPr>
          <w:ilvl w:val="0"/>
          <w:numId w:val="93"/>
        </w:numPr>
        <w:spacing w:after="200" w:line="276" w:lineRule="auto"/>
        <w:jc w:val="both"/>
        <w:rPr>
          <w:rFonts w:eastAsia="Arial" w:cs="Arial"/>
          <w:color w:val="000000"/>
        </w:rPr>
      </w:pPr>
      <w:r w:rsidRPr="00656767">
        <w:rPr>
          <w:rFonts w:eastAsia="Arial" w:cs="Arial"/>
          <w:color w:val="000000"/>
        </w:rPr>
        <w:t xml:space="preserve">Derecho a un trato digno, respetuoso y equitativo, sin distinción de género, grupo étnico, filiación política, gremial o religiosa, así como la debida privacidad y reserva de su información confidencial. </w:t>
      </w:r>
    </w:p>
    <w:p w14:paraId="45C4AC3F" w14:textId="77777777" w:rsidR="00CE406A" w:rsidRPr="00656767" w:rsidRDefault="00CE406A" w:rsidP="00C40996">
      <w:pPr>
        <w:pStyle w:val="Prrafodelista"/>
        <w:spacing w:after="200" w:line="276" w:lineRule="auto"/>
        <w:ind w:left="1637"/>
        <w:jc w:val="both"/>
        <w:rPr>
          <w:rFonts w:eastAsia="Arial" w:cs="Arial"/>
          <w:color w:val="000000"/>
        </w:rPr>
      </w:pPr>
    </w:p>
    <w:p w14:paraId="2510D005" w14:textId="77777777" w:rsidR="00367C8E" w:rsidRPr="00656767" w:rsidRDefault="00367C8E" w:rsidP="007E16D6">
      <w:pPr>
        <w:pStyle w:val="Prrafodelista"/>
        <w:numPr>
          <w:ilvl w:val="2"/>
          <w:numId w:val="51"/>
        </w:numPr>
        <w:spacing w:after="200" w:line="276" w:lineRule="auto"/>
        <w:ind w:left="1560" w:hanging="425"/>
        <w:jc w:val="both"/>
        <w:rPr>
          <w:rFonts w:eastAsia="Arial" w:cs="Arial"/>
          <w:color w:val="000000"/>
        </w:rPr>
      </w:pPr>
      <w:r w:rsidRPr="00656767">
        <w:rPr>
          <w:rFonts w:eastAsia="Arial" w:cs="Arial"/>
          <w:color w:val="000000"/>
        </w:rPr>
        <w:t xml:space="preserve">Los Auxiliares Sociales deberán cumplir con las siguientes obligaciones: </w:t>
      </w:r>
    </w:p>
    <w:p w14:paraId="11090F35" w14:textId="77777777" w:rsidR="00367C8E" w:rsidRPr="00656767" w:rsidRDefault="00367C8E" w:rsidP="00C40996">
      <w:pPr>
        <w:pStyle w:val="Prrafodelista"/>
        <w:numPr>
          <w:ilvl w:val="0"/>
          <w:numId w:val="94"/>
        </w:numPr>
        <w:spacing w:after="200" w:line="276" w:lineRule="auto"/>
        <w:jc w:val="both"/>
        <w:rPr>
          <w:rFonts w:eastAsia="Arial" w:cs="Arial"/>
          <w:color w:val="000000"/>
        </w:rPr>
      </w:pPr>
      <w:r w:rsidRPr="00656767">
        <w:rPr>
          <w:rFonts w:eastAsia="Arial" w:cs="Arial"/>
          <w:color w:val="000000"/>
        </w:rPr>
        <w:t xml:space="preserve">Proveer, bajo protesta de decir verdad, la información que le requiera el personal de la Dirección, tanto en el llenado de los datos personales como en cualquier otro documento; </w:t>
      </w:r>
    </w:p>
    <w:p w14:paraId="2399315B" w14:textId="0FA8D7E3" w:rsidR="00367C8E" w:rsidRPr="00656767" w:rsidRDefault="00367C8E" w:rsidP="00C40996">
      <w:pPr>
        <w:pStyle w:val="Prrafodelista"/>
        <w:numPr>
          <w:ilvl w:val="0"/>
          <w:numId w:val="94"/>
        </w:numPr>
        <w:spacing w:after="200" w:line="276" w:lineRule="auto"/>
        <w:jc w:val="both"/>
        <w:rPr>
          <w:rFonts w:eastAsia="Arial" w:cs="Arial"/>
          <w:color w:val="000000"/>
        </w:rPr>
      </w:pPr>
      <w:r w:rsidRPr="00656767">
        <w:rPr>
          <w:rFonts w:eastAsia="Arial" w:cs="Arial"/>
          <w:color w:val="000000"/>
        </w:rPr>
        <w:t>Presentar la documentación que sea requerida de manera general y específica</w:t>
      </w:r>
      <w:r w:rsidR="00CE406A">
        <w:rPr>
          <w:rFonts w:eastAsia="Arial" w:cs="Arial"/>
          <w:color w:val="000000"/>
        </w:rPr>
        <w:t xml:space="preserve">; y </w:t>
      </w:r>
      <w:r w:rsidRPr="00656767">
        <w:rPr>
          <w:rFonts w:eastAsia="Arial" w:cs="Arial"/>
          <w:color w:val="000000"/>
        </w:rPr>
        <w:t xml:space="preserve"> </w:t>
      </w:r>
    </w:p>
    <w:p w14:paraId="47074660" w14:textId="77777777" w:rsidR="00367C8E" w:rsidRDefault="00367C8E" w:rsidP="00C40996">
      <w:pPr>
        <w:pStyle w:val="Prrafodelista"/>
        <w:numPr>
          <w:ilvl w:val="0"/>
          <w:numId w:val="94"/>
        </w:numPr>
        <w:spacing w:after="200" w:line="276" w:lineRule="auto"/>
        <w:jc w:val="both"/>
        <w:rPr>
          <w:rFonts w:eastAsia="Arial" w:cs="Arial"/>
          <w:color w:val="000000"/>
        </w:rPr>
      </w:pPr>
      <w:r w:rsidRPr="00656767">
        <w:rPr>
          <w:rFonts w:eastAsia="Arial" w:cs="Arial"/>
          <w:color w:val="000000"/>
        </w:rPr>
        <w:t xml:space="preserve">Realizar las actividades designadas por el responsable del programa en tiempo y forma.  </w:t>
      </w:r>
    </w:p>
    <w:p w14:paraId="7D23B44D" w14:textId="77777777" w:rsidR="00CE406A" w:rsidRPr="00656767" w:rsidRDefault="00CE406A" w:rsidP="00C40996">
      <w:pPr>
        <w:pStyle w:val="Prrafodelista"/>
        <w:spacing w:after="200" w:line="276" w:lineRule="auto"/>
        <w:ind w:left="1637"/>
        <w:jc w:val="both"/>
        <w:rPr>
          <w:rFonts w:eastAsia="Arial" w:cs="Arial"/>
          <w:color w:val="000000"/>
        </w:rPr>
      </w:pPr>
    </w:p>
    <w:p w14:paraId="5DC8EF99" w14:textId="77777777" w:rsidR="00CE406A" w:rsidRDefault="00367C8E" w:rsidP="00C40996">
      <w:pPr>
        <w:pStyle w:val="Prrafodelista"/>
        <w:numPr>
          <w:ilvl w:val="2"/>
          <w:numId w:val="79"/>
        </w:numPr>
        <w:spacing w:after="200" w:line="276" w:lineRule="auto"/>
        <w:jc w:val="both"/>
        <w:rPr>
          <w:rFonts w:eastAsia="Arial" w:cs="Arial"/>
          <w:color w:val="000000"/>
        </w:rPr>
      </w:pPr>
      <w:r w:rsidRPr="00C40996">
        <w:rPr>
          <w:rFonts w:eastAsia="Arial" w:cs="Arial"/>
          <w:color w:val="000000"/>
        </w:rPr>
        <w:t>Causas de terminación</w:t>
      </w:r>
      <w:r w:rsidR="00CE406A">
        <w:rPr>
          <w:rFonts w:eastAsia="Arial" w:cs="Arial"/>
          <w:color w:val="000000"/>
        </w:rPr>
        <w:t xml:space="preserve">. </w:t>
      </w:r>
    </w:p>
    <w:p w14:paraId="009CA3B7" w14:textId="77777777" w:rsidR="00367C8E" w:rsidRPr="00C40996" w:rsidRDefault="00367C8E" w:rsidP="00C40996">
      <w:pPr>
        <w:pStyle w:val="Prrafodelista"/>
        <w:spacing w:after="200" w:line="276" w:lineRule="auto"/>
        <w:ind w:left="1440"/>
        <w:jc w:val="both"/>
        <w:rPr>
          <w:rFonts w:eastAsia="Arial" w:cs="Arial"/>
          <w:color w:val="000000"/>
        </w:rPr>
      </w:pPr>
      <w:r w:rsidRPr="00C40996">
        <w:rPr>
          <w:rFonts w:eastAsia="Arial" w:cs="Arial"/>
          <w:color w:val="000000"/>
        </w:rPr>
        <w:lastRenderedPageBreak/>
        <w:t xml:space="preserve"> </w:t>
      </w:r>
    </w:p>
    <w:p w14:paraId="144162DF" w14:textId="77777777" w:rsidR="00367C8E" w:rsidRDefault="00367C8E" w:rsidP="007E16D6">
      <w:pPr>
        <w:pStyle w:val="Prrafodelista"/>
        <w:ind w:left="1134"/>
        <w:jc w:val="both"/>
        <w:rPr>
          <w:rFonts w:eastAsia="Arial" w:cs="Arial"/>
          <w:color w:val="000000"/>
        </w:rPr>
      </w:pPr>
      <w:r w:rsidRPr="00656767">
        <w:rPr>
          <w:rFonts w:eastAsia="Arial" w:cs="Arial"/>
          <w:color w:val="000000"/>
        </w:rPr>
        <w:t>Las causas por las que podrá suspenderse la retribución económica asignada al Auxiliar Social, serán las siguientes:</w:t>
      </w:r>
    </w:p>
    <w:p w14:paraId="2B7AD21E" w14:textId="77777777" w:rsidR="00CE406A" w:rsidRPr="00C40996" w:rsidRDefault="00CE406A" w:rsidP="00C40996">
      <w:pPr>
        <w:jc w:val="both"/>
        <w:rPr>
          <w:rFonts w:eastAsia="Arial" w:cs="Arial"/>
          <w:color w:val="000000"/>
        </w:rPr>
      </w:pPr>
    </w:p>
    <w:p w14:paraId="21DB845B" w14:textId="77777777" w:rsidR="00367C8E" w:rsidRPr="00656767" w:rsidRDefault="00367C8E" w:rsidP="007E16D6">
      <w:pPr>
        <w:pStyle w:val="Prrafodelista"/>
        <w:numPr>
          <w:ilvl w:val="0"/>
          <w:numId w:val="49"/>
        </w:numPr>
        <w:ind w:left="1560" w:hanging="426"/>
        <w:jc w:val="both"/>
        <w:rPr>
          <w:rFonts w:eastAsia="Arial" w:cs="Arial"/>
          <w:color w:val="000000"/>
        </w:rPr>
      </w:pPr>
      <w:r w:rsidRPr="00656767">
        <w:rPr>
          <w:rFonts w:eastAsia="Arial" w:cs="Arial"/>
          <w:color w:val="000000"/>
        </w:rPr>
        <w:t xml:space="preserve">Incumplimiento de actividades asignadas; </w:t>
      </w:r>
    </w:p>
    <w:p w14:paraId="7D7162C5" w14:textId="77777777" w:rsidR="00367C8E" w:rsidRPr="00656767" w:rsidRDefault="00367C8E" w:rsidP="007E16D6">
      <w:pPr>
        <w:pStyle w:val="Prrafodelista"/>
        <w:numPr>
          <w:ilvl w:val="0"/>
          <w:numId w:val="49"/>
        </w:numPr>
        <w:ind w:left="1560" w:hanging="426"/>
        <w:jc w:val="both"/>
        <w:rPr>
          <w:rFonts w:eastAsia="Arial" w:cs="Arial"/>
          <w:color w:val="000000"/>
        </w:rPr>
      </w:pPr>
      <w:r w:rsidRPr="00656767">
        <w:rPr>
          <w:rFonts w:eastAsia="Arial" w:cs="Arial"/>
          <w:color w:val="000000"/>
        </w:rPr>
        <w:t xml:space="preserve">Situaciones que impidan al Auxiliar Social continuar con sus funciones; </w:t>
      </w:r>
    </w:p>
    <w:p w14:paraId="01E7219C" w14:textId="77777777" w:rsidR="00367C8E" w:rsidRPr="00656767" w:rsidRDefault="00367C8E" w:rsidP="007E16D6">
      <w:pPr>
        <w:pStyle w:val="Prrafodelista"/>
        <w:numPr>
          <w:ilvl w:val="0"/>
          <w:numId w:val="49"/>
        </w:numPr>
        <w:ind w:left="1560" w:hanging="426"/>
        <w:jc w:val="both"/>
        <w:rPr>
          <w:rFonts w:eastAsia="Arial" w:cs="Arial"/>
          <w:color w:val="000000"/>
        </w:rPr>
      </w:pPr>
      <w:r w:rsidRPr="00656767">
        <w:rPr>
          <w:rFonts w:eastAsia="Arial" w:cs="Arial"/>
          <w:color w:val="000000"/>
        </w:rPr>
        <w:t>Término del ejercicio fiscal del año en curso;</w:t>
      </w:r>
    </w:p>
    <w:p w14:paraId="1B01071C" w14:textId="77777777" w:rsidR="00367C8E" w:rsidRPr="00656767" w:rsidRDefault="00367C8E" w:rsidP="007E16D6">
      <w:pPr>
        <w:pStyle w:val="Prrafodelista"/>
        <w:numPr>
          <w:ilvl w:val="0"/>
          <w:numId w:val="49"/>
        </w:numPr>
        <w:ind w:left="1560" w:hanging="426"/>
        <w:jc w:val="both"/>
        <w:rPr>
          <w:rFonts w:eastAsia="Arial" w:cs="Arial"/>
          <w:color w:val="000000"/>
        </w:rPr>
      </w:pPr>
      <w:r w:rsidRPr="00656767">
        <w:rPr>
          <w:rFonts w:eastAsia="Arial" w:cs="Arial"/>
          <w:color w:val="000000"/>
        </w:rPr>
        <w:t>Insuficiencia presupuestal;</w:t>
      </w:r>
    </w:p>
    <w:p w14:paraId="117A81D0" w14:textId="77777777" w:rsidR="00367C8E" w:rsidRPr="00656767" w:rsidRDefault="00367C8E" w:rsidP="007E16D6">
      <w:pPr>
        <w:pStyle w:val="Prrafodelista"/>
        <w:numPr>
          <w:ilvl w:val="0"/>
          <w:numId w:val="49"/>
        </w:numPr>
        <w:ind w:left="1560" w:hanging="426"/>
        <w:jc w:val="both"/>
        <w:rPr>
          <w:rFonts w:eastAsia="Arial" w:cs="Arial"/>
          <w:color w:val="000000"/>
        </w:rPr>
      </w:pPr>
      <w:r w:rsidRPr="00656767">
        <w:rPr>
          <w:rFonts w:eastAsia="Arial" w:cs="Arial"/>
          <w:color w:val="000000"/>
        </w:rPr>
        <w:t>Término de las actividades designadas;</w:t>
      </w:r>
    </w:p>
    <w:p w14:paraId="23D2BB5E" w14:textId="77777777" w:rsidR="00367C8E" w:rsidRPr="00656767" w:rsidRDefault="00367C8E" w:rsidP="007E16D6">
      <w:pPr>
        <w:pStyle w:val="Prrafodelista"/>
        <w:numPr>
          <w:ilvl w:val="0"/>
          <w:numId w:val="49"/>
        </w:numPr>
        <w:ind w:left="1560" w:hanging="426"/>
        <w:jc w:val="both"/>
        <w:rPr>
          <w:rFonts w:eastAsia="Arial" w:cs="Arial"/>
          <w:color w:val="000000"/>
        </w:rPr>
      </w:pPr>
      <w:r w:rsidRPr="00656767">
        <w:rPr>
          <w:rFonts w:eastAsia="Arial" w:cs="Arial"/>
          <w:color w:val="000000"/>
        </w:rPr>
        <w:t>Falsificación o presentación de información incorrecta;</w:t>
      </w:r>
      <w:r w:rsidR="00CE406A">
        <w:rPr>
          <w:rFonts w:eastAsia="Arial" w:cs="Arial"/>
          <w:color w:val="000000"/>
        </w:rPr>
        <w:t xml:space="preserve"> y </w:t>
      </w:r>
    </w:p>
    <w:p w14:paraId="666ABE77" w14:textId="77777777" w:rsidR="00367C8E" w:rsidRPr="00656767" w:rsidRDefault="00367C8E" w:rsidP="007E16D6">
      <w:pPr>
        <w:pStyle w:val="Prrafodelista"/>
        <w:numPr>
          <w:ilvl w:val="0"/>
          <w:numId w:val="49"/>
        </w:numPr>
        <w:ind w:left="1560" w:hanging="426"/>
        <w:jc w:val="both"/>
        <w:rPr>
          <w:rFonts w:eastAsia="Arial" w:cs="Arial"/>
          <w:color w:val="000000"/>
        </w:rPr>
      </w:pPr>
      <w:r w:rsidRPr="00656767">
        <w:rPr>
          <w:rFonts w:eastAsia="Arial" w:cs="Arial"/>
          <w:color w:val="000000"/>
        </w:rPr>
        <w:t>Cualquier otra situación que la Dirección responsable considere justificada.</w:t>
      </w:r>
    </w:p>
    <w:p w14:paraId="2819D9B6" w14:textId="77777777" w:rsidR="00367C8E" w:rsidRPr="00656767" w:rsidRDefault="00367C8E" w:rsidP="007E16D6">
      <w:pPr>
        <w:pStyle w:val="Prrafodelista"/>
        <w:ind w:left="1134" w:hanging="425"/>
        <w:jc w:val="both"/>
        <w:rPr>
          <w:rFonts w:eastAsia="Arial" w:cs="Arial"/>
          <w:color w:val="000000"/>
        </w:rPr>
      </w:pPr>
    </w:p>
    <w:p w14:paraId="02C1E5FA" w14:textId="77777777" w:rsidR="00367C8E" w:rsidRPr="00C40996" w:rsidRDefault="00367C8E" w:rsidP="00C40996">
      <w:pPr>
        <w:pStyle w:val="Prrafodelista"/>
        <w:numPr>
          <w:ilvl w:val="2"/>
          <w:numId w:val="79"/>
        </w:numPr>
        <w:spacing w:after="200" w:line="276" w:lineRule="auto"/>
        <w:jc w:val="both"/>
        <w:rPr>
          <w:rFonts w:eastAsia="Arial" w:cs="Arial"/>
          <w:color w:val="000000"/>
        </w:rPr>
      </w:pPr>
      <w:r w:rsidRPr="00C40996">
        <w:rPr>
          <w:rFonts w:eastAsia="Arial" w:cs="Arial"/>
          <w:color w:val="000000"/>
        </w:rPr>
        <w:t>Vigencia</w:t>
      </w:r>
      <w:r w:rsidR="00CE406A">
        <w:rPr>
          <w:rFonts w:eastAsia="Arial" w:cs="Arial"/>
          <w:color w:val="000000"/>
        </w:rPr>
        <w:t xml:space="preserve">. </w:t>
      </w:r>
      <w:r w:rsidRPr="00C40996">
        <w:rPr>
          <w:rFonts w:eastAsia="Arial" w:cs="Arial"/>
          <w:color w:val="000000"/>
        </w:rPr>
        <w:t xml:space="preserve"> </w:t>
      </w:r>
    </w:p>
    <w:p w14:paraId="63A0468A" w14:textId="300164C4" w:rsidR="00367C8E" w:rsidRPr="00656767" w:rsidRDefault="00367C8E" w:rsidP="007E16D6">
      <w:pPr>
        <w:pStyle w:val="Prrafodelista"/>
        <w:ind w:left="1134"/>
        <w:jc w:val="both"/>
        <w:rPr>
          <w:rFonts w:eastAsia="Arial" w:cs="Arial"/>
          <w:color w:val="000000"/>
        </w:rPr>
      </w:pPr>
      <w:r w:rsidRPr="00656767">
        <w:rPr>
          <w:rFonts w:eastAsia="Arial" w:cs="Arial"/>
          <w:color w:val="000000"/>
        </w:rPr>
        <w:t>La vigencia estará sujeta a la disponibilidad presupuestal del programa durante el Ejercicio Fiscal vigente, contemplando los doce meses del año fiscal</w:t>
      </w:r>
      <w:r w:rsidR="00FE747C">
        <w:rPr>
          <w:rFonts w:eastAsia="Arial" w:cs="Arial"/>
          <w:color w:val="000000"/>
        </w:rPr>
        <w:t>.</w:t>
      </w:r>
      <w:r w:rsidR="00771CE3">
        <w:rPr>
          <w:rFonts w:eastAsia="Arial" w:cs="Arial"/>
          <w:color w:val="000000"/>
        </w:rPr>
        <w:t xml:space="preserve"> </w:t>
      </w:r>
      <w:r w:rsidR="00771CE3" w:rsidRPr="00771CE3">
        <w:rPr>
          <w:rFonts w:eastAsia="Arial" w:cs="Arial"/>
          <w:color w:val="000000"/>
        </w:rPr>
        <w:t>En caso de haber cumplido correctamente con las funciones que le fueron encargadas, y si el responsable del Programa así lo determinara, el Auxiliar Social podrá continuar dentro del mismo para el siguiente ejercicio fiscal.</w:t>
      </w:r>
    </w:p>
    <w:p w14:paraId="16BF081C" w14:textId="77777777" w:rsidR="00367C8E" w:rsidRPr="00656767" w:rsidRDefault="00367C8E" w:rsidP="007E16D6">
      <w:pPr>
        <w:pStyle w:val="Prrafodelista"/>
        <w:ind w:left="1134"/>
        <w:jc w:val="both"/>
        <w:rPr>
          <w:rFonts w:eastAsia="Arial" w:cs="Arial"/>
          <w:color w:val="000000"/>
        </w:rPr>
      </w:pPr>
    </w:p>
    <w:p w14:paraId="39A6DAD6" w14:textId="0780BF0A" w:rsidR="00367C8E" w:rsidRPr="003A6178" w:rsidRDefault="003A6178" w:rsidP="003A6178">
      <w:pPr>
        <w:pStyle w:val="Prrafodelista"/>
        <w:ind w:left="1080"/>
        <w:jc w:val="both"/>
        <w:rPr>
          <w:rFonts w:eastAsia="Arial" w:cs="Arial"/>
          <w:b/>
          <w:color w:val="000000"/>
        </w:rPr>
      </w:pPr>
      <w:r>
        <w:rPr>
          <w:rFonts w:eastAsia="Arial" w:cs="Arial"/>
          <w:b/>
          <w:color w:val="000000"/>
        </w:rPr>
        <w:t xml:space="preserve">III.        </w:t>
      </w:r>
      <w:r w:rsidR="00367C8E" w:rsidRPr="003A6178">
        <w:rPr>
          <w:rFonts w:eastAsia="Arial" w:cs="Arial"/>
          <w:b/>
          <w:color w:val="000000"/>
        </w:rPr>
        <w:t xml:space="preserve">Derechos, obligaciones, sanciones e inspecciones. </w:t>
      </w:r>
    </w:p>
    <w:p w14:paraId="51261437" w14:textId="77777777" w:rsidR="00CE406A" w:rsidRPr="00C40996" w:rsidRDefault="00CE406A" w:rsidP="00C40996">
      <w:pPr>
        <w:pStyle w:val="Prrafodelista"/>
        <w:ind w:left="1080"/>
        <w:jc w:val="both"/>
        <w:rPr>
          <w:rFonts w:eastAsia="Arial" w:cs="Arial"/>
          <w:b/>
          <w:color w:val="000000"/>
        </w:rPr>
      </w:pPr>
    </w:p>
    <w:p w14:paraId="3CE25EF8" w14:textId="4544A6C0" w:rsidR="00367C8E" w:rsidRPr="003A6178" w:rsidRDefault="00367C8E" w:rsidP="003A6178">
      <w:pPr>
        <w:pStyle w:val="Prrafodelista"/>
        <w:numPr>
          <w:ilvl w:val="0"/>
          <w:numId w:val="96"/>
        </w:numPr>
        <w:pBdr>
          <w:top w:val="nil"/>
          <w:left w:val="nil"/>
          <w:bottom w:val="nil"/>
          <w:right w:val="nil"/>
          <w:between w:val="nil"/>
        </w:pBdr>
        <w:spacing w:after="0" w:line="240" w:lineRule="auto"/>
        <w:jc w:val="both"/>
        <w:rPr>
          <w:rFonts w:eastAsia="Arial" w:cs="Arial"/>
          <w:b/>
          <w:color w:val="000000"/>
        </w:rPr>
      </w:pPr>
      <w:r w:rsidRPr="003A6178">
        <w:rPr>
          <w:rFonts w:eastAsia="Arial" w:cs="Arial"/>
          <w:b/>
          <w:color w:val="000000"/>
        </w:rPr>
        <w:t>Derechos.</w:t>
      </w:r>
    </w:p>
    <w:p w14:paraId="53621387" w14:textId="77777777" w:rsidR="00CE406A" w:rsidRPr="00C40996" w:rsidRDefault="00CE406A" w:rsidP="00C40996">
      <w:pPr>
        <w:pStyle w:val="Prrafodelista"/>
        <w:pBdr>
          <w:top w:val="nil"/>
          <w:left w:val="nil"/>
          <w:bottom w:val="nil"/>
          <w:right w:val="nil"/>
          <w:between w:val="nil"/>
        </w:pBdr>
        <w:spacing w:after="0" w:line="240" w:lineRule="auto"/>
        <w:ind w:left="1080"/>
        <w:jc w:val="both"/>
        <w:rPr>
          <w:rFonts w:eastAsia="Arial" w:cs="Arial"/>
          <w:b/>
          <w:color w:val="000000"/>
        </w:rPr>
      </w:pPr>
    </w:p>
    <w:p w14:paraId="74940E29" w14:textId="77777777" w:rsidR="00367C8E" w:rsidRDefault="00367C8E" w:rsidP="007E16D6">
      <w:pPr>
        <w:pBdr>
          <w:top w:val="nil"/>
          <w:left w:val="nil"/>
          <w:bottom w:val="nil"/>
          <w:right w:val="nil"/>
          <w:between w:val="nil"/>
        </w:pBdr>
        <w:spacing w:after="0" w:line="240" w:lineRule="auto"/>
        <w:ind w:left="720"/>
        <w:jc w:val="both"/>
        <w:rPr>
          <w:rFonts w:eastAsia="Arial" w:cs="Arial"/>
          <w:color w:val="000000"/>
        </w:rPr>
      </w:pPr>
      <w:r w:rsidRPr="00656767">
        <w:rPr>
          <w:rFonts w:eastAsia="Arial" w:cs="Arial"/>
          <w:color w:val="000000"/>
        </w:rPr>
        <w:t>Las y los beneficiarios directos tendrán derecho a:</w:t>
      </w:r>
    </w:p>
    <w:p w14:paraId="6EF03F37" w14:textId="77777777" w:rsidR="00CE406A" w:rsidRPr="00656767" w:rsidRDefault="00CE406A" w:rsidP="007E16D6">
      <w:pPr>
        <w:pBdr>
          <w:top w:val="nil"/>
          <w:left w:val="nil"/>
          <w:bottom w:val="nil"/>
          <w:right w:val="nil"/>
          <w:between w:val="nil"/>
        </w:pBdr>
        <w:spacing w:after="0" w:line="240" w:lineRule="auto"/>
        <w:ind w:left="720"/>
        <w:jc w:val="both"/>
        <w:rPr>
          <w:rFonts w:eastAsia="Arial" w:cs="Arial"/>
          <w:color w:val="000000"/>
        </w:rPr>
      </w:pPr>
    </w:p>
    <w:p w14:paraId="11B618CB" w14:textId="77777777" w:rsidR="00367C8E" w:rsidRPr="00656767" w:rsidRDefault="00367C8E" w:rsidP="007E16D6">
      <w:pPr>
        <w:pStyle w:val="Prrafodelista"/>
        <w:numPr>
          <w:ilvl w:val="0"/>
          <w:numId w:val="45"/>
        </w:numPr>
        <w:pBdr>
          <w:top w:val="nil"/>
          <w:left w:val="nil"/>
          <w:bottom w:val="nil"/>
          <w:right w:val="nil"/>
          <w:between w:val="nil"/>
        </w:pBdr>
        <w:spacing w:after="0" w:line="240" w:lineRule="auto"/>
        <w:ind w:left="1080"/>
        <w:jc w:val="both"/>
        <w:rPr>
          <w:rFonts w:eastAsia="Arial" w:cs="Arial"/>
          <w:color w:val="000000"/>
        </w:rPr>
      </w:pPr>
      <w:r w:rsidRPr="00656767">
        <w:rPr>
          <w:rFonts w:eastAsia="Arial" w:cs="Arial"/>
          <w:color w:val="000000"/>
        </w:rPr>
        <w:t xml:space="preserve">Participar en las convocatorias o invitaciones emitidas por la Secretaría, cumpliendo con los requisitos que en ella se establecen. </w:t>
      </w:r>
    </w:p>
    <w:p w14:paraId="11E1E84F" w14:textId="77777777" w:rsidR="00367C8E" w:rsidRPr="00656767" w:rsidRDefault="00367C8E" w:rsidP="007E16D6">
      <w:pPr>
        <w:pStyle w:val="Prrafodelista"/>
        <w:numPr>
          <w:ilvl w:val="0"/>
          <w:numId w:val="45"/>
        </w:numPr>
        <w:pBdr>
          <w:top w:val="nil"/>
          <w:left w:val="nil"/>
          <w:bottom w:val="nil"/>
          <w:right w:val="nil"/>
          <w:between w:val="nil"/>
        </w:pBdr>
        <w:spacing w:after="0" w:line="240" w:lineRule="auto"/>
        <w:ind w:left="1080"/>
        <w:jc w:val="both"/>
        <w:rPr>
          <w:rFonts w:eastAsia="Arial" w:cs="Arial"/>
          <w:color w:val="000000"/>
        </w:rPr>
      </w:pPr>
      <w:r w:rsidRPr="00656767">
        <w:rPr>
          <w:rFonts w:eastAsia="Arial" w:cs="Arial"/>
          <w:color w:val="000000"/>
        </w:rPr>
        <w:t>A recibir la información necesaria de manera clara y oportuna para participar y recibir los apoyos del programa.</w:t>
      </w:r>
    </w:p>
    <w:p w14:paraId="2299D9E5" w14:textId="77777777" w:rsidR="00367C8E" w:rsidRPr="00656767" w:rsidRDefault="00367C8E" w:rsidP="007E16D6">
      <w:pPr>
        <w:pStyle w:val="Prrafodelista"/>
        <w:numPr>
          <w:ilvl w:val="0"/>
          <w:numId w:val="45"/>
        </w:numPr>
        <w:pBdr>
          <w:top w:val="nil"/>
          <w:left w:val="nil"/>
          <w:bottom w:val="nil"/>
          <w:right w:val="nil"/>
          <w:between w:val="nil"/>
        </w:pBdr>
        <w:spacing w:after="0" w:line="240" w:lineRule="auto"/>
        <w:ind w:left="1080"/>
        <w:jc w:val="both"/>
        <w:rPr>
          <w:rFonts w:eastAsia="Arial" w:cs="Arial"/>
          <w:color w:val="000000"/>
        </w:rPr>
      </w:pPr>
      <w:r w:rsidRPr="00656767">
        <w:rPr>
          <w:rFonts w:eastAsia="Arial" w:cs="Arial"/>
          <w:color w:val="000000"/>
        </w:rPr>
        <w:t>Recibir un trato digno, respetuoso, oportuno y de calidad, equitativo y sin discriminación alguna.</w:t>
      </w:r>
    </w:p>
    <w:p w14:paraId="0348ECB4" w14:textId="77777777" w:rsidR="00367C8E" w:rsidRPr="00656767" w:rsidRDefault="00367C8E" w:rsidP="007E16D6">
      <w:pPr>
        <w:pStyle w:val="Prrafodelista"/>
        <w:numPr>
          <w:ilvl w:val="0"/>
          <w:numId w:val="45"/>
        </w:numPr>
        <w:pBdr>
          <w:top w:val="nil"/>
          <w:left w:val="nil"/>
          <w:bottom w:val="nil"/>
          <w:right w:val="nil"/>
          <w:between w:val="nil"/>
        </w:pBdr>
        <w:spacing w:after="0" w:line="240" w:lineRule="auto"/>
        <w:ind w:left="1080"/>
        <w:jc w:val="both"/>
        <w:rPr>
          <w:rFonts w:eastAsia="Arial" w:cs="Arial"/>
          <w:color w:val="000000"/>
        </w:rPr>
      </w:pPr>
      <w:r w:rsidRPr="00656767">
        <w:rPr>
          <w:rFonts w:eastAsia="Arial" w:cs="Arial"/>
          <w:color w:val="000000"/>
        </w:rPr>
        <w:t>Ejercer sus Derechos ARCO (Acceso, Rectificación, Cancelación y Oposición) de sus datos personales</w:t>
      </w:r>
    </w:p>
    <w:p w14:paraId="1FAD65F2" w14:textId="77777777" w:rsidR="00367C8E" w:rsidRPr="00656767" w:rsidRDefault="00367C8E" w:rsidP="007E16D6">
      <w:pPr>
        <w:pBdr>
          <w:top w:val="nil"/>
          <w:left w:val="nil"/>
          <w:bottom w:val="nil"/>
          <w:right w:val="nil"/>
          <w:between w:val="nil"/>
        </w:pBdr>
        <w:spacing w:after="0" w:line="240" w:lineRule="auto"/>
        <w:ind w:left="2160"/>
        <w:jc w:val="both"/>
        <w:rPr>
          <w:rFonts w:eastAsia="Arial" w:cs="Arial"/>
          <w:color w:val="000000"/>
        </w:rPr>
      </w:pPr>
    </w:p>
    <w:p w14:paraId="5A2CC35D" w14:textId="77777777" w:rsidR="00B23EB0" w:rsidRDefault="00B23EB0" w:rsidP="003A6178">
      <w:pPr>
        <w:pStyle w:val="Prrafodelista"/>
        <w:numPr>
          <w:ilvl w:val="0"/>
          <w:numId w:val="96"/>
        </w:numPr>
        <w:pBdr>
          <w:top w:val="nil"/>
          <w:left w:val="nil"/>
          <w:bottom w:val="nil"/>
          <w:right w:val="nil"/>
          <w:between w:val="nil"/>
        </w:pBdr>
        <w:spacing w:after="0" w:line="240" w:lineRule="auto"/>
        <w:jc w:val="both"/>
        <w:rPr>
          <w:rFonts w:eastAsia="Arial" w:cs="Arial"/>
          <w:b/>
          <w:color w:val="000000"/>
        </w:rPr>
      </w:pPr>
      <w:r w:rsidRPr="00C40996">
        <w:rPr>
          <w:rFonts w:eastAsia="Arial" w:cs="Arial"/>
          <w:b/>
          <w:color w:val="000000"/>
        </w:rPr>
        <w:t>Obligaciones</w:t>
      </w:r>
      <w:r w:rsidR="00CE406A">
        <w:rPr>
          <w:rFonts w:eastAsia="Arial" w:cs="Arial"/>
          <w:b/>
          <w:color w:val="000000"/>
        </w:rPr>
        <w:t>.</w:t>
      </w:r>
    </w:p>
    <w:p w14:paraId="024FBE73" w14:textId="77777777" w:rsidR="00CE406A" w:rsidRPr="00C40996" w:rsidRDefault="00CE406A" w:rsidP="00C40996">
      <w:pPr>
        <w:pStyle w:val="Prrafodelista"/>
        <w:pBdr>
          <w:top w:val="nil"/>
          <w:left w:val="nil"/>
          <w:bottom w:val="nil"/>
          <w:right w:val="nil"/>
          <w:between w:val="nil"/>
        </w:pBdr>
        <w:spacing w:after="0" w:line="240" w:lineRule="auto"/>
        <w:ind w:left="1080"/>
        <w:jc w:val="both"/>
        <w:rPr>
          <w:rFonts w:eastAsia="Arial" w:cs="Arial"/>
          <w:b/>
          <w:color w:val="000000"/>
        </w:rPr>
      </w:pPr>
    </w:p>
    <w:p w14:paraId="4849F853" w14:textId="408378F6" w:rsidR="00367C8E" w:rsidRPr="00C40996" w:rsidRDefault="001F25E2" w:rsidP="00C40996">
      <w:pPr>
        <w:pBdr>
          <w:top w:val="nil"/>
          <w:left w:val="nil"/>
          <w:bottom w:val="nil"/>
          <w:right w:val="nil"/>
          <w:between w:val="nil"/>
        </w:pBdr>
        <w:spacing w:after="0" w:line="240" w:lineRule="auto"/>
        <w:ind w:left="720"/>
        <w:jc w:val="both"/>
        <w:rPr>
          <w:rFonts w:eastAsia="Arial" w:cs="Arial"/>
          <w:color w:val="000000"/>
        </w:rPr>
      </w:pPr>
      <w:r w:rsidRPr="00C40996">
        <w:rPr>
          <w:rFonts w:eastAsia="Arial" w:cs="Arial"/>
          <w:color w:val="000000"/>
        </w:rPr>
        <w:t>Las y los beneficiarios deberán cumplir con las siguientes o</w:t>
      </w:r>
      <w:r w:rsidR="00367C8E" w:rsidRPr="00C40996">
        <w:rPr>
          <w:rFonts w:eastAsia="Arial" w:cs="Arial"/>
          <w:color w:val="000000"/>
        </w:rPr>
        <w:t xml:space="preserve">bligaciones: </w:t>
      </w:r>
    </w:p>
    <w:p w14:paraId="58C86AFC" w14:textId="77777777" w:rsidR="00367C8E" w:rsidRPr="00656767" w:rsidRDefault="00367C8E" w:rsidP="007E16D6">
      <w:pPr>
        <w:pStyle w:val="Prrafodelista"/>
        <w:pBdr>
          <w:top w:val="nil"/>
          <w:left w:val="nil"/>
          <w:bottom w:val="nil"/>
          <w:right w:val="nil"/>
          <w:between w:val="nil"/>
        </w:pBdr>
        <w:spacing w:after="0" w:line="240" w:lineRule="auto"/>
        <w:ind w:left="1080"/>
        <w:jc w:val="both"/>
        <w:rPr>
          <w:rFonts w:eastAsia="Arial" w:cs="Arial"/>
          <w:color w:val="000000"/>
        </w:rPr>
      </w:pPr>
    </w:p>
    <w:p w14:paraId="1BBD266F" w14:textId="77777777" w:rsidR="00367C8E" w:rsidRPr="00C40996" w:rsidRDefault="00367C8E" w:rsidP="007E16D6">
      <w:pPr>
        <w:pStyle w:val="Prrafodelista"/>
        <w:numPr>
          <w:ilvl w:val="0"/>
          <w:numId w:val="46"/>
        </w:numPr>
        <w:pBdr>
          <w:top w:val="nil"/>
          <w:left w:val="nil"/>
          <w:bottom w:val="nil"/>
          <w:right w:val="nil"/>
          <w:between w:val="nil"/>
        </w:pBdr>
        <w:spacing w:after="0" w:line="240" w:lineRule="auto"/>
        <w:jc w:val="both"/>
        <w:rPr>
          <w:rFonts w:eastAsia="Arial" w:cs="Arial"/>
          <w:b/>
          <w:color w:val="000000"/>
        </w:rPr>
      </w:pPr>
      <w:r w:rsidRPr="00C40996">
        <w:rPr>
          <w:rFonts w:eastAsia="Arial" w:cs="Arial"/>
          <w:b/>
          <w:color w:val="000000"/>
        </w:rPr>
        <w:t xml:space="preserve">Generales: </w:t>
      </w:r>
    </w:p>
    <w:p w14:paraId="42781E7B" w14:textId="77777777" w:rsidR="00367C8E" w:rsidRPr="00656767" w:rsidRDefault="00367C8E" w:rsidP="00C40996">
      <w:pPr>
        <w:pStyle w:val="Prrafodelista"/>
        <w:numPr>
          <w:ilvl w:val="1"/>
          <w:numId w:val="46"/>
        </w:numPr>
        <w:pBdr>
          <w:top w:val="nil"/>
          <w:left w:val="nil"/>
          <w:bottom w:val="nil"/>
          <w:right w:val="nil"/>
          <w:between w:val="nil"/>
        </w:pBdr>
        <w:spacing w:after="0" w:line="240" w:lineRule="auto"/>
        <w:ind w:hanging="371"/>
        <w:jc w:val="both"/>
        <w:rPr>
          <w:rFonts w:eastAsia="Arial" w:cs="Arial"/>
          <w:color w:val="000000"/>
        </w:rPr>
      </w:pPr>
      <w:r w:rsidRPr="00656767">
        <w:rPr>
          <w:rFonts w:eastAsia="Arial" w:cs="Arial"/>
          <w:color w:val="000000"/>
        </w:rPr>
        <w:t xml:space="preserve">Presentar documentación verídica y vigente para el acceso a los programas. </w:t>
      </w:r>
    </w:p>
    <w:p w14:paraId="15362A54" w14:textId="77777777" w:rsidR="00367C8E" w:rsidRPr="00656767" w:rsidRDefault="00367C8E" w:rsidP="00C40996">
      <w:pPr>
        <w:pStyle w:val="Prrafodelista"/>
        <w:numPr>
          <w:ilvl w:val="1"/>
          <w:numId w:val="46"/>
        </w:numPr>
        <w:pBdr>
          <w:top w:val="nil"/>
          <w:left w:val="nil"/>
          <w:bottom w:val="nil"/>
          <w:right w:val="nil"/>
          <w:between w:val="nil"/>
        </w:pBdr>
        <w:spacing w:after="0" w:line="240" w:lineRule="auto"/>
        <w:ind w:hanging="371"/>
        <w:jc w:val="both"/>
        <w:rPr>
          <w:rFonts w:eastAsia="Arial" w:cs="Arial"/>
          <w:color w:val="000000"/>
        </w:rPr>
      </w:pPr>
      <w:r w:rsidRPr="00656767">
        <w:rPr>
          <w:rFonts w:eastAsia="Arial" w:cs="Arial"/>
          <w:color w:val="000000"/>
        </w:rPr>
        <w:t>Utilizar para los fines establecidos los recursos financieros, bienes y servicios que reciban con motivo de la selección de su solicitud.</w:t>
      </w:r>
    </w:p>
    <w:p w14:paraId="5A02A398" w14:textId="77777777" w:rsidR="00367C8E" w:rsidRPr="00656767" w:rsidRDefault="00367C8E" w:rsidP="00C40996">
      <w:pPr>
        <w:pStyle w:val="Prrafodelista"/>
        <w:numPr>
          <w:ilvl w:val="1"/>
          <w:numId w:val="46"/>
        </w:numPr>
        <w:pBdr>
          <w:top w:val="nil"/>
          <w:left w:val="nil"/>
          <w:bottom w:val="nil"/>
          <w:right w:val="nil"/>
          <w:between w:val="nil"/>
        </w:pBdr>
        <w:spacing w:after="0" w:line="240" w:lineRule="auto"/>
        <w:ind w:hanging="371"/>
        <w:jc w:val="both"/>
        <w:rPr>
          <w:rFonts w:eastAsia="Arial" w:cs="Arial"/>
          <w:color w:val="000000"/>
        </w:rPr>
      </w:pPr>
      <w:r w:rsidRPr="00656767">
        <w:rPr>
          <w:rFonts w:eastAsia="Arial" w:cs="Arial"/>
          <w:color w:val="000000"/>
        </w:rPr>
        <w:t>Atender de manera oportuna las indicaciones de la Unidad Operativa del programa para le entrega de bienes y servicios solicitados.</w:t>
      </w:r>
    </w:p>
    <w:p w14:paraId="324AD835" w14:textId="77777777" w:rsidR="00367C8E" w:rsidRPr="00656767" w:rsidRDefault="00367C8E" w:rsidP="007E16D6">
      <w:pPr>
        <w:pStyle w:val="Prrafodelista"/>
        <w:pBdr>
          <w:top w:val="nil"/>
          <w:left w:val="nil"/>
          <w:bottom w:val="nil"/>
          <w:right w:val="nil"/>
          <w:between w:val="nil"/>
        </w:pBdr>
        <w:spacing w:after="0" w:line="240" w:lineRule="auto"/>
        <w:ind w:left="1080"/>
        <w:jc w:val="both"/>
        <w:rPr>
          <w:rFonts w:eastAsia="Arial" w:cs="Arial"/>
          <w:color w:val="000000"/>
        </w:rPr>
      </w:pPr>
    </w:p>
    <w:p w14:paraId="7C5548DC" w14:textId="77777777" w:rsidR="00CE406A" w:rsidRPr="00C40996" w:rsidRDefault="00367C8E" w:rsidP="007E16D6">
      <w:pPr>
        <w:pStyle w:val="Prrafodelista"/>
        <w:numPr>
          <w:ilvl w:val="0"/>
          <w:numId w:val="46"/>
        </w:numPr>
        <w:pBdr>
          <w:top w:val="nil"/>
          <w:left w:val="nil"/>
          <w:bottom w:val="nil"/>
          <w:right w:val="nil"/>
          <w:between w:val="nil"/>
        </w:pBdr>
        <w:spacing w:after="0" w:line="240" w:lineRule="auto"/>
        <w:jc w:val="both"/>
        <w:rPr>
          <w:rFonts w:eastAsia="Arial" w:cs="Arial"/>
          <w:b/>
          <w:color w:val="000000"/>
        </w:rPr>
      </w:pPr>
      <w:r w:rsidRPr="00C40996">
        <w:rPr>
          <w:rFonts w:eastAsia="Arial" w:cs="Arial"/>
          <w:b/>
          <w:color w:val="000000"/>
        </w:rPr>
        <w:t xml:space="preserve">Para Organizaciones de la Sociedad Civil: </w:t>
      </w:r>
    </w:p>
    <w:p w14:paraId="6ED9176E" w14:textId="77777777" w:rsidR="00367C8E" w:rsidRPr="00656767" w:rsidRDefault="00367C8E" w:rsidP="007E16D6">
      <w:pPr>
        <w:pStyle w:val="Prrafodelista"/>
        <w:numPr>
          <w:ilvl w:val="1"/>
          <w:numId w:val="46"/>
        </w:numPr>
        <w:pBdr>
          <w:top w:val="nil"/>
          <w:left w:val="nil"/>
          <w:bottom w:val="nil"/>
          <w:right w:val="nil"/>
          <w:between w:val="nil"/>
        </w:pBdr>
        <w:spacing w:after="0" w:line="240" w:lineRule="auto"/>
        <w:jc w:val="both"/>
        <w:rPr>
          <w:rFonts w:eastAsia="Arial" w:cs="Arial"/>
          <w:color w:val="000000"/>
        </w:rPr>
      </w:pPr>
      <w:r w:rsidRPr="00656767">
        <w:rPr>
          <w:rFonts w:eastAsia="Arial" w:cs="Arial"/>
          <w:color w:val="000000"/>
        </w:rPr>
        <w:t>Presentar los informes físicos y financieros parciales y finales en los formatos que la unidad operativa le indique en caso de los proyectos.</w:t>
      </w:r>
    </w:p>
    <w:p w14:paraId="1964CC60" w14:textId="77777777" w:rsidR="00367C8E" w:rsidRPr="00656767" w:rsidRDefault="00367C8E" w:rsidP="007E16D6">
      <w:pPr>
        <w:pStyle w:val="Prrafodelista"/>
        <w:numPr>
          <w:ilvl w:val="1"/>
          <w:numId w:val="46"/>
        </w:numPr>
        <w:pBdr>
          <w:top w:val="nil"/>
          <w:left w:val="nil"/>
          <w:bottom w:val="nil"/>
          <w:right w:val="nil"/>
          <w:between w:val="nil"/>
        </w:pBdr>
        <w:spacing w:after="0" w:line="240" w:lineRule="auto"/>
        <w:jc w:val="both"/>
        <w:rPr>
          <w:rFonts w:eastAsia="Arial" w:cs="Arial"/>
          <w:color w:val="000000"/>
        </w:rPr>
      </w:pPr>
      <w:r w:rsidRPr="00656767">
        <w:rPr>
          <w:rFonts w:eastAsia="Arial" w:cs="Arial"/>
          <w:color w:val="000000"/>
        </w:rPr>
        <w:lastRenderedPageBreak/>
        <w:t>Acreditar documentalmente el cumplimiento de los objetivos de su proyecto, de conformidad con los lineamientos establecidos en las presentes Reglas de Operación</w:t>
      </w:r>
    </w:p>
    <w:p w14:paraId="4B014AA1" w14:textId="77777777" w:rsidR="00367C8E" w:rsidRPr="00656767" w:rsidRDefault="00367C8E" w:rsidP="007E16D6">
      <w:pPr>
        <w:pStyle w:val="Prrafodelista"/>
        <w:numPr>
          <w:ilvl w:val="1"/>
          <w:numId w:val="46"/>
        </w:numPr>
        <w:pBdr>
          <w:top w:val="nil"/>
          <w:left w:val="nil"/>
          <w:bottom w:val="nil"/>
          <w:right w:val="nil"/>
          <w:between w:val="nil"/>
        </w:pBdr>
        <w:spacing w:after="0" w:line="240" w:lineRule="auto"/>
        <w:jc w:val="both"/>
        <w:rPr>
          <w:rFonts w:eastAsia="Arial" w:cs="Arial"/>
          <w:color w:val="000000"/>
        </w:rPr>
      </w:pPr>
      <w:r w:rsidRPr="00656767">
        <w:rPr>
          <w:rFonts w:eastAsia="Arial" w:cs="Arial"/>
          <w:color w:val="000000"/>
        </w:rPr>
        <w:t xml:space="preserve">Presentar el padrón de beneficiarios debidamente llenado apegándose a los formatos requeridos; </w:t>
      </w:r>
    </w:p>
    <w:p w14:paraId="0B98CE78" w14:textId="0EC45355" w:rsidR="00B81111" w:rsidRPr="00656767" w:rsidRDefault="00367C8E" w:rsidP="007E16D6">
      <w:pPr>
        <w:pStyle w:val="Prrafodelista"/>
        <w:numPr>
          <w:ilvl w:val="1"/>
          <w:numId w:val="46"/>
        </w:numPr>
        <w:pBdr>
          <w:top w:val="nil"/>
          <w:left w:val="nil"/>
          <w:bottom w:val="nil"/>
          <w:right w:val="nil"/>
          <w:between w:val="nil"/>
        </w:pBdr>
        <w:spacing w:after="0" w:line="240" w:lineRule="auto"/>
        <w:jc w:val="both"/>
        <w:rPr>
          <w:rFonts w:eastAsia="Arial" w:cs="Arial"/>
          <w:color w:val="000000"/>
        </w:rPr>
      </w:pPr>
      <w:r w:rsidRPr="00656767">
        <w:rPr>
          <w:rFonts w:eastAsia="Arial" w:cs="Arial"/>
          <w:color w:val="000000"/>
        </w:rPr>
        <w:t>Cumplir con lo previsto en las presentes Reglas de Operación y en el convenio que se origine con motivo de la selección de su proyecto, en su caso, así como firmar convenio de colaboración con la Secretaría con relación a la ejecución del proyecto en su caso</w:t>
      </w:r>
      <w:r w:rsidR="00CE406A">
        <w:rPr>
          <w:rFonts w:eastAsia="Arial" w:cs="Arial"/>
          <w:color w:val="000000"/>
        </w:rPr>
        <w:t>.</w:t>
      </w:r>
    </w:p>
    <w:p w14:paraId="00358C1E" w14:textId="77777777" w:rsidR="009E3CFB" w:rsidRPr="00656767" w:rsidRDefault="009E3CFB" w:rsidP="007E16D6">
      <w:pPr>
        <w:pStyle w:val="Prrafodelista"/>
        <w:pBdr>
          <w:top w:val="nil"/>
          <w:left w:val="nil"/>
          <w:bottom w:val="nil"/>
          <w:right w:val="nil"/>
          <w:between w:val="nil"/>
        </w:pBdr>
        <w:spacing w:after="0" w:line="240" w:lineRule="auto"/>
        <w:ind w:left="1080"/>
        <w:jc w:val="both"/>
        <w:rPr>
          <w:rFonts w:eastAsia="Arial" w:cs="Arial"/>
          <w:color w:val="000000"/>
        </w:rPr>
      </w:pPr>
    </w:p>
    <w:p w14:paraId="214D090E" w14:textId="77777777" w:rsidR="009E3CFB" w:rsidRPr="00C40996" w:rsidRDefault="009E3CFB" w:rsidP="003A6178">
      <w:pPr>
        <w:pStyle w:val="Prrafodelista"/>
        <w:numPr>
          <w:ilvl w:val="0"/>
          <w:numId w:val="96"/>
        </w:numPr>
        <w:pBdr>
          <w:top w:val="nil"/>
          <w:left w:val="nil"/>
          <w:bottom w:val="nil"/>
          <w:right w:val="nil"/>
          <w:between w:val="nil"/>
        </w:pBdr>
        <w:spacing w:after="0" w:line="240" w:lineRule="auto"/>
        <w:jc w:val="both"/>
        <w:rPr>
          <w:rFonts w:eastAsia="Arial" w:cs="Arial"/>
          <w:b/>
          <w:color w:val="000000"/>
        </w:rPr>
      </w:pPr>
      <w:r w:rsidRPr="00C40996">
        <w:rPr>
          <w:rFonts w:eastAsia="Arial" w:cs="Arial"/>
          <w:b/>
          <w:color w:val="000000"/>
        </w:rPr>
        <w:t>Sanciones.</w:t>
      </w:r>
    </w:p>
    <w:p w14:paraId="236133BC" w14:textId="77777777" w:rsidR="00C37AED" w:rsidRPr="00656767" w:rsidRDefault="00C37AED" w:rsidP="007E16D6">
      <w:pPr>
        <w:pStyle w:val="Prrafodelista"/>
        <w:pBdr>
          <w:top w:val="nil"/>
          <w:left w:val="nil"/>
          <w:bottom w:val="nil"/>
          <w:right w:val="nil"/>
          <w:between w:val="nil"/>
        </w:pBdr>
        <w:spacing w:after="0" w:line="240" w:lineRule="auto"/>
        <w:ind w:left="1080"/>
        <w:jc w:val="both"/>
        <w:rPr>
          <w:rFonts w:eastAsia="Arial" w:cs="Arial"/>
          <w:color w:val="000000"/>
        </w:rPr>
      </w:pPr>
    </w:p>
    <w:p w14:paraId="630A6665" w14:textId="77777777" w:rsidR="009E3CFB" w:rsidRDefault="009E3CFB" w:rsidP="007E16D6">
      <w:pPr>
        <w:pBdr>
          <w:top w:val="nil"/>
          <w:left w:val="nil"/>
          <w:bottom w:val="nil"/>
          <w:right w:val="nil"/>
          <w:between w:val="nil"/>
        </w:pBdr>
        <w:spacing w:after="0" w:line="240" w:lineRule="auto"/>
        <w:ind w:left="862"/>
        <w:jc w:val="both"/>
        <w:rPr>
          <w:rFonts w:eastAsia="Arial" w:cs="Arial"/>
          <w:color w:val="000000"/>
        </w:rPr>
      </w:pPr>
      <w:r w:rsidRPr="00656767">
        <w:rPr>
          <w:rFonts w:eastAsia="Arial" w:cs="Arial"/>
          <w:color w:val="000000"/>
        </w:rPr>
        <w:t>Se suspenderán los apoyos por las siguientes causas</w:t>
      </w:r>
      <w:r w:rsidR="00C37AED">
        <w:rPr>
          <w:rFonts w:eastAsia="Arial" w:cs="Arial"/>
          <w:color w:val="000000"/>
        </w:rPr>
        <w:t>:</w:t>
      </w:r>
    </w:p>
    <w:p w14:paraId="21072C40" w14:textId="77777777" w:rsidR="00C37AED" w:rsidRDefault="00C37AED" w:rsidP="007E16D6">
      <w:pPr>
        <w:pBdr>
          <w:top w:val="nil"/>
          <w:left w:val="nil"/>
          <w:bottom w:val="nil"/>
          <w:right w:val="nil"/>
          <w:between w:val="nil"/>
        </w:pBdr>
        <w:spacing w:after="0" w:line="240" w:lineRule="auto"/>
        <w:ind w:left="862"/>
        <w:jc w:val="both"/>
        <w:rPr>
          <w:rFonts w:eastAsia="Arial" w:cs="Arial"/>
          <w:color w:val="000000"/>
        </w:rPr>
      </w:pPr>
    </w:p>
    <w:p w14:paraId="00FD8652" w14:textId="77777777" w:rsidR="00C07E4A" w:rsidRDefault="00C07E4A" w:rsidP="007E16D6">
      <w:pPr>
        <w:pBdr>
          <w:top w:val="nil"/>
          <w:left w:val="nil"/>
          <w:bottom w:val="nil"/>
          <w:right w:val="nil"/>
          <w:between w:val="nil"/>
        </w:pBdr>
        <w:spacing w:after="0" w:line="240" w:lineRule="auto"/>
        <w:ind w:left="862"/>
        <w:jc w:val="both"/>
        <w:rPr>
          <w:rFonts w:eastAsia="Arial" w:cs="Arial"/>
          <w:color w:val="000000"/>
        </w:rPr>
      </w:pPr>
    </w:p>
    <w:p w14:paraId="16C914F7" w14:textId="77777777" w:rsidR="00C07E4A" w:rsidRPr="00656767" w:rsidRDefault="00C07E4A" w:rsidP="007E16D6">
      <w:pPr>
        <w:pBdr>
          <w:top w:val="nil"/>
          <w:left w:val="nil"/>
          <w:bottom w:val="nil"/>
          <w:right w:val="nil"/>
          <w:between w:val="nil"/>
        </w:pBdr>
        <w:spacing w:after="0" w:line="240" w:lineRule="auto"/>
        <w:ind w:left="862"/>
        <w:jc w:val="both"/>
        <w:rPr>
          <w:rFonts w:eastAsia="Arial" w:cs="Arial"/>
          <w:color w:val="000000"/>
        </w:rPr>
      </w:pPr>
    </w:p>
    <w:p w14:paraId="2B395AE2" w14:textId="77777777" w:rsidR="009E3CFB" w:rsidRPr="00C40996" w:rsidRDefault="009E3CFB" w:rsidP="007E16D6">
      <w:pPr>
        <w:pStyle w:val="Prrafodelista"/>
        <w:numPr>
          <w:ilvl w:val="0"/>
          <w:numId w:val="53"/>
        </w:numPr>
        <w:pBdr>
          <w:top w:val="nil"/>
          <w:left w:val="nil"/>
          <w:bottom w:val="nil"/>
          <w:right w:val="nil"/>
          <w:between w:val="nil"/>
        </w:pBdr>
        <w:spacing w:after="0" w:line="240" w:lineRule="auto"/>
        <w:jc w:val="both"/>
        <w:rPr>
          <w:rFonts w:eastAsia="Arial" w:cs="Arial"/>
          <w:b/>
          <w:color w:val="000000"/>
        </w:rPr>
      </w:pPr>
      <w:r w:rsidRPr="00C40996">
        <w:rPr>
          <w:rFonts w:eastAsia="Arial" w:cs="Arial"/>
          <w:b/>
          <w:color w:val="000000"/>
        </w:rPr>
        <w:t xml:space="preserve"> Generales: </w:t>
      </w:r>
    </w:p>
    <w:p w14:paraId="52605C74" w14:textId="1CBD8ED1" w:rsidR="009E3CFB" w:rsidRPr="00656767" w:rsidRDefault="009E3CFB" w:rsidP="007E16D6">
      <w:pPr>
        <w:pStyle w:val="Prrafodelista"/>
        <w:numPr>
          <w:ilvl w:val="1"/>
          <w:numId w:val="53"/>
        </w:numPr>
        <w:pBdr>
          <w:top w:val="nil"/>
          <w:left w:val="nil"/>
          <w:bottom w:val="nil"/>
          <w:right w:val="nil"/>
          <w:between w:val="nil"/>
        </w:pBdr>
        <w:spacing w:after="0" w:line="240" w:lineRule="auto"/>
        <w:jc w:val="both"/>
        <w:rPr>
          <w:rFonts w:eastAsia="Arial" w:cs="Arial"/>
          <w:color w:val="000000"/>
        </w:rPr>
      </w:pPr>
      <w:r w:rsidRPr="00656767">
        <w:rPr>
          <w:rFonts w:eastAsia="Arial" w:cs="Arial"/>
          <w:color w:val="000000"/>
        </w:rPr>
        <w:t>Incumplimiento de las obligaciones establecidas</w:t>
      </w:r>
      <w:r w:rsidR="00CE406A">
        <w:rPr>
          <w:rFonts w:eastAsia="Arial" w:cs="Arial"/>
          <w:color w:val="000000"/>
        </w:rPr>
        <w:t xml:space="preserve">; </w:t>
      </w:r>
      <w:r w:rsidRPr="00656767">
        <w:rPr>
          <w:rFonts w:eastAsia="Arial" w:cs="Arial"/>
          <w:color w:val="000000"/>
        </w:rPr>
        <w:t xml:space="preserve"> </w:t>
      </w:r>
    </w:p>
    <w:p w14:paraId="55C7AB80" w14:textId="2F1C9E7A" w:rsidR="009E3CFB" w:rsidRPr="00656767" w:rsidRDefault="009E3CFB" w:rsidP="007E16D6">
      <w:pPr>
        <w:pStyle w:val="Prrafodelista"/>
        <w:numPr>
          <w:ilvl w:val="1"/>
          <w:numId w:val="53"/>
        </w:numPr>
        <w:pBdr>
          <w:top w:val="nil"/>
          <w:left w:val="nil"/>
          <w:bottom w:val="nil"/>
          <w:right w:val="nil"/>
          <w:between w:val="nil"/>
        </w:pBdr>
        <w:spacing w:after="0" w:line="240" w:lineRule="auto"/>
        <w:jc w:val="both"/>
        <w:rPr>
          <w:rFonts w:eastAsia="Arial" w:cs="Arial"/>
          <w:color w:val="000000"/>
        </w:rPr>
      </w:pPr>
      <w:r w:rsidRPr="00656767">
        <w:rPr>
          <w:rFonts w:eastAsia="Arial" w:cs="Arial"/>
          <w:color w:val="000000"/>
        </w:rPr>
        <w:t>Inasistencia a la entrega del apoyo en los tiempos y formas establecidas por la Unidad Operativa</w:t>
      </w:r>
      <w:r w:rsidR="00CE406A">
        <w:rPr>
          <w:rFonts w:eastAsia="Arial" w:cs="Arial"/>
          <w:color w:val="000000"/>
        </w:rPr>
        <w:t xml:space="preserve">; y </w:t>
      </w:r>
    </w:p>
    <w:p w14:paraId="680B33C6" w14:textId="77777777" w:rsidR="009E3CFB" w:rsidRDefault="009E3CFB" w:rsidP="007E16D6">
      <w:pPr>
        <w:pStyle w:val="Prrafodelista"/>
        <w:numPr>
          <w:ilvl w:val="1"/>
          <w:numId w:val="53"/>
        </w:numPr>
        <w:pBdr>
          <w:top w:val="nil"/>
          <w:left w:val="nil"/>
          <w:bottom w:val="nil"/>
          <w:right w:val="nil"/>
          <w:between w:val="nil"/>
        </w:pBdr>
        <w:spacing w:after="0" w:line="240" w:lineRule="auto"/>
        <w:jc w:val="both"/>
        <w:rPr>
          <w:rFonts w:eastAsia="Arial" w:cs="Arial"/>
          <w:color w:val="000000"/>
        </w:rPr>
      </w:pPr>
      <w:r w:rsidRPr="00656767">
        <w:rPr>
          <w:rFonts w:eastAsia="Arial" w:cs="Arial"/>
          <w:color w:val="000000"/>
        </w:rPr>
        <w:t xml:space="preserve">Dejar de ser parte de la población objetivo del programa, durante el proceso de entrega de apoyos. </w:t>
      </w:r>
    </w:p>
    <w:p w14:paraId="10CE30D0" w14:textId="77777777" w:rsidR="00CE406A" w:rsidRPr="00656767" w:rsidRDefault="00CE406A" w:rsidP="00C40996">
      <w:pPr>
        <w:pStyle w:val="Prrafodelista"/>
        <w:pBdr>
          <w:top w:val="nil"/>
          <w:left w:val="nil"/>
          <w:bottom w:val="nil"/>
          <w:right w:val="nil"/>
          <w:between w:val="nil"/>
        </w:pBdr>
        <w:spacing w:after="0" w:line="240" w:lineRule="auto"/>
        <w:ind w:left="792"/>
        <w:jc w:val="both"/>
        <w:rPr>
          <w:rFonts w:eastAsia="Arial" w:cs="Arial"/>
          <w:color w:val="000000"/>
        </w:rPr>
      </w:pPr>
    </w:p>
    <w:p w14:paraId="51335508" w14:textId="77777777" w:rsidR="009E3CFB" w:rsidRDefault="009E3CFB" w:rsidP="007E16D6">
      <w:pPr>
        <w:pStyle w:val="Prrafodelista"/>
        <w:numPr>
          <w:ilvl w:val="0"/>
          <w:numId w:val="53"/>
        </w:numPr>
        <w:pBdr>
          <w:top w:val="nil"/>
          <w:left w:val="nil"/>
          <w:bottom w:val="nil"/>
          <w:right w:val="nil"/>
          <w:between w:val="nil"/>
        </w:pBdr>
        <w:spacing w:after="0" w:line="240" w:lineRule="auto"/>
        <w:jc w:val="both"/>
        <w:rPr>
          <w:rFonts w:eastAsia="Arial" w:cs="Arial"/>
          <w:b/>
          <w:color w:val="000000"/>
        </w:rPr>
      </w:pPr>
      <w:r w:rsidRPr="00C40996">
        <w:rPr>
          <w:rFonts w:eastAsia="Arial" w:cs="Arial"/>
          <w:b/>
          <w:color w:val="000000"/>
        </w:rPr>
        <w:t xml:space="preserve">Organizaciones de la Sociedad Civil y/o Municipios. </w:t>
      </w:r>
    </w:p>
    <w:p w14:paraId="3951F9F6" w14:textId="77777777" w:rsidR="00CE406A" w:rsidRPr="00C40996" w:rsidRDefault="00CE406A" w:rsidP="00C40996">
      <w:pPr>
        <w:pStyle w:val="Prrafodelista"/>
        <w:pBdr>
          <w:top w:val="nil"/>
          <w:left w:val="nil"/>
          <w:bottom w:val="nil"/>
          <w:right w:val="nil"/>
          <w:between w:val="nil"/>
        </w:pBdr>
        <w:spacing w:after="0" w:line="240" w:lineRule="auto"/>
        <w:ind w:left="360"/>
        <w:jc w:val="both"/>
        <w:rPr>
          <w:rFonts w:eastAsia="Arial" w:cs="Arial"/>
          <w:b/>
          <w:color w:val="000000"/>
        </w:rPr>
      </w:pPr>
    </w:p>
    <w:p w14:paraId="18EF14FB" w14:textId="77F86AC9" w:rsidR="007D21E1" w:rsidRDefault="009E3CFB" w:rsidP="00C40996">
      <w:pPr>
        <w:pStyle w:val="Prrafodelista"/>
        <w:numPr>
          <w:ilvl w:val="1"/>
          <w:numId w:val="80"/>
        </w:numPr>
        <w:pBdr>
          <w:top w:val="nil"/>
          <w:left w:val="nil"/>
          <w:bottom w:val="nil"/>
          <w:right w:val="nil"/>
          <w:between w:val="nil"/>
        </w:pBdr>
        <w:spacing w:after="0" w:line="240" w:lineRule="auto"/>
        <w:jc w:val="both"/>
        <w:rPr>
          <w:rFonts w:eastAsia="Arial" w:cs="Arial"/>
          <w:color w:val="000000"/>
        </w:rPr>
      </w:pPr>
      <w:r w:rsidRPr="00C40996">
        <w:rPr>
          <w:rFonts w:eastAsia="Arial" w:cs="Arial"/>
          <w:color w:val="000000"/>
        </w:rPr>
        <w:t>Incumplimiento de las obligaciones establecidas</w:t>
      </w:r>
      <w:r w:rsidR="00CE406A">
        <w:rPr>
          <w:rFonts w:eastAsia="Arial" w:cs="Arial"/>
          <w:color w:val="000000"/>
        </w:rPr>
        <w:t xml:space="preserve">; </w:t>
      </w:r>
    </w:p>
    <w:p w14:paraId="1AA861C8" w14:textId="715DDCA8" w:rsidR="007D21E1" w:rsidRPr="00C40996" w:rsidRDefault="009E3CFB" w:rsidP="00C40996">
      <w:pPr>
        <w:pStyle w:val="Prrafodelista"/>
        <w:numPr>
          <w:ilvl w:val="1"/>
          <w:numId w:val="80"/>
        </w:numPr>
        <w:pBdr>
          <w:top w:val="nil"/>
          <w:left w:val="nil"/>
          <w:bottom w:val="nil"/>
          <w:right w:val="nil"/>
          <w:between w:val="nil"/>
        </w:pBdr>
        <w:spacing w:after="0" w:line="240" w:lineRule="auto"/>
        <w:jc w:val="both"/>
        <w:rPr>
          <w:rFonts w:eastAsia="Arial" w:cs="Arial"/>
          <w:color w:val="000000"/>
        </w:rPr>
      </w:pPr>
      <w:r w:rsidRPr="00C40996">
        <w:rPr>
          <w:rFonts w:eastAsia="Arial" w:cs="Arial"/>
          <w:color w:val="000000"/>
        </w:rPr>
        <w:t>Documentación apócrifa para la comprobación del recurso en caso de ser otorgado en varias exhibiciones</w:t>
      </w:r>
      <w:r w:rsidR="00CE406A">
        <w:rPr>
          <w:rFonts w:eastAsia="Arial" w:cs="Arial"/>
          <w:color w:val="000000"/>
        </w:rPr>
        <w:t xml:space="preserve">; </w:t>
      </w:r>
      <w:r w:rsidRPr="00C40996">
        <w:rPr>
          <w:rFonts w:eastAsia="Arial" w:cs="Arial"/>
          <w:color w:val="000000"/>
        </w:rPr>
        <w:t xml:space="preserve"> </w:t>
      </w:r>
    </w:p>
    <w:p w14:paraId="6C7588D0" w14:textId="11504C1F" w:rsidR="007D21E1" w:rsidRPr="00C40996" w:rsidRDefault="009E3CFB" w:rsidP="00C40996">
      <w:pPr>
        <w:pStyle w:val="Prrafodelista"/>
        <w:numPr>
          <w:ilvl w:val="1"/>
          <w:numId w:val="80"/>
        </w:numPr>
        <w:pBdr>
          <w:top w:val="nil"/>
          <w:left w:val="nil"/>
          <w:bottom w:val="nil"/>
          <w:right w:val="nil"/>
          <w:between w:val="nil"/>
        </w:pBdr>
        <w:spacing w:after="0" w:line="240" w:lineRule="auto"/>
        <w:jc w:val="both"/>
        <w:rPr>
          <w:rFonts w:eastAsia="Arial" w:cs="Arial"/>
          <w:color w:val="000000"/>
        </w:rPr>
      </w:pPr>
      <w:r w:rsidRPr="00C40996">
        <w:rPr>
          <w:rFonts w:eastAsia="Arial" w:cs="Arial"/>
          <w:color w:val="000000"/>
        </w:rPr>
        <w:t>Documentación incompleta o insuficiente para la comprobación del recurso otorgado en exhibiciones</w:t>
      </w:r>
      <w:r w:rsidR="00CE406A">
        <w:rPr>
          <w:rFonts w:eastAsia="Arial" w:cs="Arial"/>
          <w:color w:val="000000"/>
        </w:rPr>
        <w:t xml:space="preserve">; y </w:t>
      </w:r>
    </w:p>
    <w:p w14:paraId="740E8D51" w14:textId="77777777" w:rsidR="009E3CFB" w:rsidRPr="00C40996" w:rsidRDefault="009E3CFB" w:rsidP="00C40996">
      <w:pPr>
        <w:pStyle w:val="Prrafodelista"/>
        <w:numPr>
          <w:ilvl w:val="1"/>
          <w:numId w:val="80"/>
        </w:numPr>
        <w:pBdr>
          <w:top w:val="nil"/>
          <w:left w:val="nil"/>
          <w:bottom w:val="nil"/>
          <w:right w:val="nil"/>
          <w:between w:val="nil"/>
        </w:pBdr>
        <w:spacing w:after="0" w:line="240" w:lineRule="auto"/>
        <w:jc w:val="both"/>
        <w:rPr>
          <w:rFonts w:eastAsia="Arial" w:cs="Arial"/>
          <w:color w:val="000000"/>
        </w:rPr>
      </w:pPr>
      <w:r w:rsidRPr="00C40996">
        <w:rPr>
          <w:rFonts w:eastAsia="Arial" w:cs="Arial"/>
          <w:color w:val="000000"/>
        </w:rPr>
        <w:t xml:space="preserve">En caso de presentar más de un proyecto, la comprobación del primero o de mayor antigüedad, no deberá duplicarse en proyectos subsecuentes (beneficiarios, expedientes, facturas etcétera) dependerá el apoyo en Ejercicios Fiscales posteriores.  </w:t>
      </w:r>
    </w:p>
    <w:p w14:paraId="6D506312" w14:textId="77777777" w:rsidR="009E3CFB" w:rsidRPr="00656767" w:rsidRDefault="009E3CFB" w:rsidP="007E16D6">
      <w:pPr>
        <w:pBdr>
          <w:top w:val="nil"/>
          <w:left w:val="nil"/>
          <w:bottom w:val="nil"/>
          <w:right w:val="nil"/>
          <w:between w:val="nil"/>
        </w:pBdr>
        <w:spacing w:after="0" w:line="240" w:lineRule="auto"/>
        <w:jc w:val="both"/>
        <w:rPr>
          <w:rFonts w:eastAsia="Arial" w:cs="Arial"/>
          <w:color w:val="000000"/>
        </w:rPr>
      </w:pPr>
    </w:p>
    <w:p w14:paraId="3FF5931D" w14:textId="77777777" w:rsidR="009E3CFB" w:rsidRPr="003A6178" w:rsidRDefault="009E3CFB" w:rsidP="003A6178">
      <w:pPr>
        <w:pStyle w:val="Prrafodelista"/>
        <w:numPr>
          <w:ilvl w:val="0"/>
          <w:numId w:val="96"/>
        </w:numPr>
        <w:pBdr>
          <w:top w:val="nil"/>
          <w:left w:val="nil"/>
          <w:bottom w:val="nil"/>
          <w:right w:val="nil"/>
          <w:between w:val="nil"/>
        </w:pBdr>
        <w:spacing w:after="0" w:line="240" w:lineRule="auto"/>
        <w:jc w:val="both"/>
        <w:rPr>
          <w:rFonts w:eastAsia="Arial" w:cs="Arial"/>
          <w:b/>
          <w:color w:val="000000"/>
        </w:rPr>
      </w:pPr>
      <w:r w:rsidRPr="003A6178">
        <w:rPr>
          <w:rFonts w:eastAsia="Arial" w:cs="Arial"/>
          <w:b/>
          <w:color w:val="000000"/>
        </w:rPr>
        <w:t>Inspecciones.</w:t>
      </w:r>
    </w:p>
    <w:p w14:paraId="4B1996D4" w14:textId="77777777" w:rsidR="00CE406A" w:rsidRPr="00C40996" w:rsidRDefault="00CE406A" w:rsidP="00C40996">
      <w:pPr>
        <w:pBdr>
          <w:top w:val="nil"/>
          <w:left w:val="nil"/>
          <w:bottom w:val="nil"/>
          <w:right w:val="nil"/>
          <w:between w:val="nil"/>
        </w:pBdr>
        <w:spacing w:after="0" w:line="240" w:lineRule="auto"/>
        <w:ind w:left="1080"/>
        <w:jc w:val="both"/>
        <w:rPr>
          <w:rFonts w:eastAsia="Arial" w:cs="Arial"/>
          <w:b/>
          <w:bCs/>
          <w:color w:val="000000"/>
        </w:rPr>
      </w:pPr>
    </w:p>
    <w:p w14:paraId="2FBC0DF2" w14:textId="77777777" w:rsidR="009E3CFB" w:rsidRPr="00656767" w:rsidRDefault="009E3CFB" w:rsidP="00C40996">
      <w:pPr>
        <w:pBdr>
          <w:top w:val="nil"/>
          <w:left w:val="nil"/>
          <w:bottom w:val="nil"/>
          <w:right w:val="nil"/>
          <w:between w:val="nil"/>
        </w:pBdr>
        <w:spacing w:after="0" w:line="240" w:lineRule="auto"/>
        <w:ind w:left="708"/>
        <w:jc w:val="both"/>
        <w:rPr>
          <w:rFonts w:eastAsia="Arial" w:cs="Arial"/>
          <w:color w:val="000000"/>
        </w:rPr>
      </w:pPr>
      <w:r w:rsidRPr="00656767">
        <w:rPr>
          <w:rFonts w:eastAsia="Arial" w:cs="Arial"/>
          <w:color w:val="000000"/>
        </w:rPr>
        <w:t xml:space="preserve">La Unidad Operativa, así como los enlaces que la misma designe, podrán realizar inspecciones para supervisar que el bien y/o servicio otorgado sea destinado a los fines establecidos del programa. </w:t>
      </w:r>
    </w:p>
    <w:p w14:paraId="5C6FC8F7" w14:textId="77777777" w:rsidR="009E3CFB" w:rsidRPr="00656767" w:rsidRDefault="009E3CFB" w:rsidP="00C40996">
      <w:pPr>
        <w:pBdr>
          <w:top w:val="nil"/>
          <w:left w:val="nil"/>
          <w:bottom w:val="nil"/>
          <w:right w:val="nil"/>
          <w:between w:val="nil"/>
        </w:pBdr>
        <w:spacing w:after="0" w:line="240" w:lineRule="auto"/>
        <w:ind w:left="708"/>
        <w:jc w:val="both"/>
        <w:rPr>
          <w:rFonts w:eastAsia="Arial" w:cs="Arial"/>
          <w:color w:val="000000"/>
        </w:rPr>
      </w:pPr>
    </w:p>
    <w:p w14:paraId="477D9395" w14:textId="77777777" w:rsidR="009E3CFB" w:rsidRPr="00656767" w:rsidRDefault="009E3CFB" w:rsidP="00C40996">
      <w:pPr>
        <w:pBdr>
          <w:top w:val="nil"/>
          <w:left w:val="nil"/>
          <w:bottom w:val="nil"/>
          <w:right w:val="nil"/>
          <w:between w:val="nil"/>
        </w:pBdr>
        <w:spacing w:after="0" w:line="240" w:lineRule="auto"/>
        <w:ind w:left="708"/>
        <w:jc w:val="both"/>
        <w:rPr>
          <w:rFonts w:eastAsia="Arial" w:cs="Arial"/>
          <w:color w:val="000000"/>
        </w:rPr>
      </w:pPr>
      <w:r w:rsidRPr="00656767">
        <w:rPr>
          <w:rFonts w:eastAsia="Arial" w:cs="Arial"/>
          <w:color w:val="000000"/>
        </w:rPr>
        <w:t xml:space="preserve">La Unidad Operativa podrá solicitar documentación adicional, al momento de realizar la inspección, por lo que se podrán realizar visitas aleatorias a los beneficiarios, así como llamadas telefónicas para dar el seguimiento, siempre y cuando la operatividad así lo permita. </w:t>
      </w:r>
    </w:p>
    <w:p w14:paraId="37938B87" w14:textId="77777777" w:rsidR="009E3CFB" w:rsidRPr="00656767" w:rsidRDefault="009E3CFB" w:rsidP="00C40996">
      <w:pPr>
        <w:pBdr>
          <w:top w:val="nil"/>
          <w:left w:val="nil"/>
          <w:bottom w:val="nil"/>
          <w:right w:val="nil"/>
          <w:between w:val="nil"/>
        </w:pBdr>
        <w:spacing w:after="0" w:line="240" w:lineRule="auto"/>
        <w:ind w:left="708"/>
        <w:jc w:val="both"/>
        <w:rPr>
          <w:rFonts w:eastAsia="Arial" w:cs="Arial"/>
          <w:color w:val="000000"/>
        </w:rPr>
      </w:pPr>
    </w:p>
    <w:p w14:paraId="325C9010" w14:textId="77777777" w:rsidR="009E3CFB" w:rsidRPr="00656767" w:rsidRDefault="009E3CFB" w:rsidP="00C40996">
      <w:pPr>
        <w:pBdr>
          <w:top w:val="nil"/>
          <w:left w:val="nil"/>
          <w:bottom w:val="nil"/>
          <w:right w:val="nil"/>
          <w:between w:val="nil"/>
        </w:pBdr>
        <w:spacing w:after="0" w:line="240" w:lineRule="auto"/>
        <w:ind w:left="708"/>
        <w:jc w:val="both"/>
        <w:rPr>
          <w:rFonts w:eastAsia="Arial" w:cs="Arial"/>
          <w:color w:val="000000"/>
        </w:rPr>
      </w:pPr>
      <w:r w:rsidRPr="00656767">
        <w:rPr>
          <w:rFonts w:eastAsia="Arial" w:cs="Arial"/>
          <w:color w:val="000000"/>
        </w:rPr>
        <w:t xml:space="preserve">Para las Organizaciones de la Sociedad Civil, que se encuentren bajo inspección, deberán contar con el soporte financiero y administrativo de la comprobación del proyecto apoyado, es decir las facturas y registros de los beneficiarios atendidos, los cuales podrán ser solicitados por la Unidad Operativa durante la visita, en caso de detectar irregularidades en la ejecución del recurso asignado. </w:t>
      </w:r>
    </w:p>
    <w:p w14:paraId="240F7D5F" w14:textId="77777777" w:rsidR="009E3CFB" w:rsidRPr="00C40996" w:rsidRDefault="009E3CFB" w:rsidP="007E16D6">
      <w:pPr>
        <w:pBdr>
          <w:top w:val="nil"/>
          <w:left w:val="nil"/>
          <w:bottom w:val="nil"/>
          <w:right w:val="nil"/>
          <w:between w:val="nil"/>
        </w:pBdr>
        <w:spacing w:after="0" w:line="240" w:lineRule="auto"/>
        <w:ind w:left="1080"/>
        <w:jc w:val="both"/>
        <w:rPr>
          <w:rFonts w:eastAsia="Arial" w:cs="Arial"/>
          <w:b/>
          <w:bCs/>
          <w:color w:val="000000"/>
        </w:rPr>
      </w:pPr>
    </w:p>
    <w:p w14:paraId="01496AE6" w14:textId="77777777" w:rsidR="009E3CFB" w:rsidRPr="003A6178" w:rsidRDefault="009E3CFB" w:rsidP="003A6178">
      <w:pPr>
        <w:pStyle w:val="Prrafodelista"/>
        <w:numPr>
          <w:ilvl w:val="0"/>
          <w:numId w:val="96"/>
        </w:numPr>
        <w:pBdr>
          <w:top w:val="nil"/>
          <w:left w:val="nil"/>
          <w:bottom w:val="nil"/>
          <w:right w:val="nil"/>
          <w:between w:val="nil"/>
        </w:pBdr>
        <w:spacing w:after="0" w:line="240" w:lineRule="auto"/>
        <w:jc w:val="both"/>
        <w:rPr>
          <w:rFonts w:eastAsia="Arial" w:cs="Arial"/>
          <w:b/>
          <w:color w:val="000000"/>
        </w:rPr>
      </w:pPr>
      <w:r w:rsidRPr="003A6178">
        <w:rPr>
          <w:rFonts w:eastAsia="Arial" w:cs="Arial"/>
          <w:b/>
          <w:color w:val="000000"/>
        </w:rPr>
        <w:t>Corresponsabilidad social.</w:t>
      </w:r>
    </w:p>
    <w:p w14:paraId="7896B4AC" w14:textId="77777777" w:rsidR="00CE406A" w:rsidRPr="00C40996" w:rsidRDefault="00CE406A" w:rsidP="00C40996">
      <w:pPr>
        <w:pBdr>
          <w:top w:val="nil"/>
          <w:left w:val="nil"/>
          <w:bottom w:val="nil"/>
          <w:right w:val="nil"/>
          <w:between w:val="nil"/>
        </w:pBdr>
        <w:spacing w:after="0" w:line="240" w:lineRule="auto"/>
        <w:ind w:left="1080"/>
        <w:jc w:val="both"/>
        <w:rPr>
          <w:rFonts w:eastAsia="Arial" w:cs="Arial"/>
          <w:b/>
          <w:bCs/>
          <w:color w:val="000000"/>
        </w:rPr>
      </w:pPr>
    </w:p>
    <w:p w14:paraId="489E1063" w14:textId="77777777" w:rsidR="009E3CFB" w:rsidRPr="00656767" w:rsidRDefault="009E3CFB" w:rsidP="00C40996">
      <w:pPr>
        <w:spacing w:after="0" w:line="240" w:lineRule="auto"/>
        <w:ind w:left="708"/>
        <w:jc w:val="both"/>
        <w:rPr>
          <w:rFonts w:eastAsia="Arial" w:cs="Arial"/>
          <w:color w:val="000000"/>
        </w:rPr>
      </w:pPr>
      <w:r w:rsidRPr="00656767">
        <w:rPr>
          <w:rFonts w:eastAsia="Arial" w:cs="Arial"/>
          <w:color w:val="000000"/>
        </w:rPr>
        <w:lastRenderedPageBreak/>
        <w:t xml:space="preserve">La persona titular o Sujetos de Derecho, con el fin de fomentar la corresponsabilidad, deberán atender a las indicaciones, reuniones y demás actividades que le solicite la Unidad Operativa en el marco del apoyo, bien o servicio que se tramite, con la finalidad de garantizar los objetivos del programa. </w:t>
      </w:r>
    </w:p>
    <w:p w14:paraId="72E78C8A" w14:textId="77777777" w:rsidR="009E3CFB" w:rsidRPr="00656767" w:rsidRDefault="009E3CFB" w:rsidP="00C40996">
      <w:pPr>
        <w:spacing w:after="0" w:line="240" w:lineRule="auto"/>
        <w:ind w:left="708"/>
        <w:jc w:val="both"/>
        <w:rPr>
          <w:rFonts w:eastAsia="Arial" w:cs="Arial"/>
          <w:color w:val="000000"/>
        </w:rPr>
      </w:pPr>
    </w:p>
    <w:p w14:paraId="38077D86" w14:textId="77777777" w:rsidR="009E3CFB" w:rsidRPr="00656767" w:rsidRDefault="009E3CFB" w:rsidP="00C40996">
      <w:pPr>
        <w:spacing w:after="0" w:line="240" w:lineRule="auto"/>
        <w:ind w:left="708"/>
        <w:jc w:val="both"/>
        <w:rPr>
          <w:rFonts w:eastAsia="Arial" w:cs="Arial"/>
          <w:color w:val="000000"/>
        </w:rPr>
      </w:pPr>
      <w:r w:rsidRPr="00656767">
        <w:rPr>
          <w:rFonts w:eastAsia="Arial" w:cs="Arial"/>
          <w:color w:val="000000"/>
        </w:rPr>
        <w:t xml:space="preserve">En caso de Asociaciones Civiles, deberán prestar servicios y/o bienes a la población objetivo del programa, acorde a lo establecido en el proyecto aprobado, así como atender gestiones referenciadas por la Unidad Operativa del programa, para la atención de niñas, niños, adolescentes y juventudes. </w:t>
      </w:r>
    </w:p>
    <w:p w14:paraId="12674D08" w14:textId="77777777" w:rsidR="009E3CFB" w:rsidRDefault="009E3CFB" w:rsidP="007E16D6">
      <w:pPr>
        <w:spacing w:after="0" w:line="240" w:lineRule="auto"/>
        <w:ind w:left="1080"/>
        <w:jc w:val="both"/>
        <w:rPr>
          <w:rFonts w:eastAsia="Arial" w:cs="Arial"/>
          <w:color w:val="000000"/>
        </w:rPr>
      </w:pPr>
    </w:p>
    <w:p w14:paraId="2002ED19" w14:textId="77777777" w:rsidR="000F2539" w:rsidRPr="00656767" w:rsidRDefault="000F2539" w:rsidP="007E16D6">
      <w:pPr>
        <w:spacing w:after="0" w:line="240" w:lineRule="auto"/>
        <w:ind w:left="1080"/>
        <w:jc w:val="both"/>
        <w:rPr>
          <w:rFonts w:eastAsia="Arial" w:cs="Arial"/>
          <w:color w:val="000000"/>
        </w:rPr>
      </w:pPr>
    </w:p>
    <w:p w14:paraId="2B4E8C9C" w14:textId="02224BBF" w:rsidR="000428E2" w:rsidRPr="003A6178" w:rsidRDefault="000428E2" w:rsidP="003A6178">
      <w:pPr>
        <w:pStyle w:val="Prrafodelista"/>
        <w:numPr>
          <w:ilvl w:val="0"/>
          <w:numId w:val="5"/>
        </w:numPr>
        <w:jc w:val="both"/>
        <w:rPr>
          <w:rFonts w:eastAsia="Arial" w:cs="Arial"/>
          <w:b/>
          <w:bCs/>
          <w:color w:val="000000"/>
        </w:rPr>
      </w:pPr>
      <w:r w:rsidRPr="003A6178">
        <w:rPr>
          <w:rFonts w:eastAsia="Arial" w:cs="Arial"/>
          <w:b/>
          <w:bCs/>
          <w:color w:val="000000"/>
        </w:rPr>
        <w:t xml:space="preserve">Cronología de los procesos. </w:t>
      </w:r>
    </w:p>
    <w:p w14:paraId="7F74FCCF" w14:textId="77777777" w:rsidR="003B4A74" w:rsidRPr="00C40996" w:rsidRDefault="003B4A74" w:rsidP="00C40996">
      <w:pPr>
        <w:jc w:val="both"/>
        <w:rPr>
          <w:rFonts w:eastAsia="Arial" w:cs="Arial"/>
          <w:b/>
          <w:bCs/>
          <w:color w:val="000000"/>
        </w:rPr>
      </w:pPr>
      <w:r w:rsidRPr="003B4A74">
        <w:rPr>
          <w:rFonts w:eastAsia="Arial" w:cs="Arial"/>
          <w:b/>
          <w:bCs/>
          <w:noProof/>
          <w:color w:val="000000"/>
          <w:lang w:eastAsia="es-MX"/>
        </w:rPr>
        <w:drawing>
          <wp:inline distT="0" distB="0" distL="0" distR="0" wp14:anchorId="47CC8449" wp14:editId="0BFBC6E7">
            <wp:extent cx="6666614" cy="5789465"/>
            <wp:effectExtent l="0" t="0" r="1270" b="1905"/>
            <wp:docPr id="11639055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905581" name=""/>
                    <pic:cNvPicPr/>
                  </pic:nvPicPr>
                  <pic:blipFill>
                    <a:blip r:embed="rId8"/>
                    <a:stretch>
                      <a:fillRect/>
                    </a:stretch>
                  </pic:blipFill>
                  <pic:spPr>
                    <a:xfrm>
                      <a:off x="0" y="0"/>
                      <a:ext cx="6679820" cy="5800933"/>
                    </a:xfrm>
                    <a:prstGeom prst="rect">
                      <a:avLst/>
                    </a:prstGeom>
                  </pic:spPr>
                </pic:pic>
              </a:graphicData>
            </a:graphic>
          </wp:inline>
        </w:drawing>
      </w:r>
    </w:p>
    <w:p w14:paraId="46137D9F" w14:textId="7A1164C1" w:rsidR="00D8382A" w:rsidRPr="00C40996" w:rsidRDefault="00D8382A" w:rsidP="00C40996">
      <w:pPr>
        <w:jc w:val="both"/>
        <w:rPr>
          <w:rFonts w:eastAsia="Arial" w:cs="Arial"/>
          <w:color w:val="000000"/>
        </w:rPr>
      </w:pPr>
    </w:p>
    <w:p w14:paraId="74C7104E" w14:textId="77777777" w:rsidR="00E365E6" w:rsidRDefault="00E365E6" w:rsidP="00C40996">
      <w:pPr>
        <w:jc w:val="both"/>
        <w:rPr>
          <w:rFonts w:eastAsia="Arial" w:cs="Arial"/>
          <w:color w:val="000000"/>
        </w:rPr>
      </w:pPr>
    </w:p>
    <w:p w14:paraId="13C96E7C" w14:textId="15D8E109" w:rsidR="00D8382A" w:rsidRPr="00E365E6" w:rsidRDefault="003B4A74" w:rsidP="00C40996">
      <w:pPr>
        <w:jc w:val="both"/>
        <w:rPr>
          <w:rFonts w:eastAsia="Arial" w:cs="Arial"/>
          <w:color w:val="000000"/>
        </w:rPr>
      </w:pPr>
      <w:r w:rsidRPr="003B4A74">
        <w:rPr>
          <w:rFonts w:eastAsia="Arial" w:cs="Arial"/>
          <w:noProof/>
          <w:color w:val="000000"/>
          <w:lang w:eastAsia="es-MX"/>
        </w:rPr>
        <w:drawing>
          <wp:inline distT="0" distB="0" distL="0" distR="0" wp14:anchorId="4A969A14" wp14:editId="0EA1C171">
            <wp:extent cx="6730409" cy="5801858"/>
            <wp:effectExtent l="0" t="0" r="0" b="8890"/>
            <wp:docPr id="1478875396"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875396" name="Imagen 1" descr="Diagrama&#10;&#10;El contenido generado por IA puede ser incorrecto."/>
                    <pic:cNvPicPr/>
                  </pic:nvPicPr>
                  <pic:blipFill>
                    <a:blip r:embed="rId9"/>
                    <a:stretch>
                      <a:fillRect/>
                    </a:stretch>
                  </pic:blipFill>
                  <pic:spPr>
                    <a:xfrm>
                      <a:off x="0" y="0"/>
                      <a:ext cx="6741615" cy="5811518"/>
                    </a:xfrm>
                    <a:prstGeom prst="rect">
                      <a:avLst/>
                    </a:prstGeom>
                  </pic:spPr>
                </pic:pic>
              </a:graphicData>
            </a:graphic>
          </wp:inline>
        </w:drawing>
      </w:r>
    </w:p>
    <w:p w14:paraId="31A03F20" w14:textId="77777777" w:rsidR="00656767" w:rsidRDefault="00656767" w:rsidP="00C40996">
      <w:pPr>
        <w:jc w:val="both"/>
        <w:rPr>
          <w:rFonts w:eastAsia="Arial" w:cs="Arial"/>
          <w:color w:val="000000"/>
        </w:rPr>
      </w:pPr>
    </w:p>
    <w:p w14:paraId="6BA26B51" w14:textId="648E7EA0" w:rsidR="00D8382A" w:rsidRDefault="003B4A74" w:rsidP="00C40996">
      <w:pPr>
        <w:jc w:val="both"/>
        <w:rPr>
          <w:rFonts w:eastAsia="Arial" w:cs="Arial"/>
          <w:color w:val="000000"/>
        </w:rPr>
      </w:pPr>
      <w:r w:rsidRPr="003B4A74">
        <w:rPr>
          <w:rFonts w:eastAsia="Arial" w:cs="Arial"/>
          <w:noProof/>
          <w:color w:val="000000"/>
          <w:lang w:eastAsia="es-MX"/>
        </w:rPr>
        <w:lastRenderedPageBreak/>
        <w:drawing>
          <wp:inline distT="0" distB="0" distL="0" distR="0" wp14:anchorId="261F1A12" wp14:editId="1237F9F6">
            <wp:extent cx="6475228" cy="5497093"/>
            <wp:effectExtent l="0" t="0" r="1905" b="8890"/>
            <wp:docPr id="11893581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358150" name=""/>
                    <pic:cNvPicPr/>
                  </pic:nvPicPr>
                  <pic:blipFill>
                    <a:blip r:embed="rId10"/>
                    <a:stretch>
                      <a:fillRect/>
                    </a:stretch>
                  </pic:blipFill>
                  <pic:spPr>
                    <a:xfrm>
                      <a:off x="0" y="0"/>
                      <a:ext cx="6483660" cy="5504252"/>
                    </a:xfrm>
                    <a:prstGeom prst="rect">
                      <a:avLst/>
                    </a:prstGeom>
                  </pic:spPr>
                </pic:pic>
              </a:graphicData>
            </a:graphic>
          </wp:inline>
        </w:drawing>
      </w:r>
    </w:p>
    <w:p w14:paraId="50FBE136" w14:textId="77777777" w:rsidR="00D8382A" w:rsidRDefault="00D8382A" w:rsidP="00C40996">
      <w:pPr>
        <w:jc w:val="both"/>
        <w:rPr>
          <w:rFonts w:eastAsia="Arial" w:cs="Arial"/>
          <w:color w:val="000000"/>
        </w:rPr>
      </w:pPr>
    </w:p>
    <w:p w14:paraId="69FBA5EA" w14:textId="77777777" w:rsidR="00E16515" w:rsidRDefault="00E16515" w:rsidP="00C40996">
      <w:pPr>
        <w:jc w:val="both"/>
        <w:rPr>
          <w:rFonts w:eastAsia="Arial" w:cs="Arial"/>
          <w:color w:val="000000"/>
        </w:rPr>
      </w:pPr>
    </w:p>
    <w:p w14:paraId="7618DEEA" w14:textId="5C3CB9C3" w:rsidR="00E16515" w:rsidRDefault="00A2298D" w:rsidP="00C40996">
      <w:pPr>
        <w:jc w:val="both"/>
        <w:rPr>
          <w:rFonts w:eastAsia="Arial" w:cs="Arial"/>
          <w:color w:val="000000"/>
        </w:rPr>
      </w:pPr>
      <w:r w:rsidRPr="00A2298D">
        <w:rPr>
          <w:rFonts w:eastAsia="Arial" w:cs="Arial"/>
          <w:noProof/>
          <w:color w:val="000000"/>
          <w:lang w:eastAsia="es-MX"/>
        </w:rPr>
        <w:lastRenderedPageBreak/>
        <w:drawing>
          <wp:inline distT="0" distB="0" distL="0" distR="0" wp14:anchorId="315E4554" wp14:editId="0896669C">
            <wp:extent cx="5715798" cy="6649378"/>
            <wp:effectExtent l="0" t="0" r="0" b="0"/>
            <wp:docPr id="802146526"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146526" name="Imagen 1" descr="Diagrama&#10;&#10;Descripción generada automáticamente"/>
                    <pic:cNvPicPr/>
                  </pic:nvPicPr>
                  <pic:blipFill>
                    <a:blip r:embed="rId11"/>
                    <a:stretch>
                      <a:fillRect/>
                    </a:stretch>
                  </pic:blipFill>
                  <pic:spPr>
                    <a:xfrm>
                      <a:off x="0" y="0"/>
                      <a:ext cx="5715798" cy="6649378"/>
                    </a:xfrm>
                    <a:prstGeom prst="rect">
                      <a:avLst/>
                    </a:prstGeom>
                  </pic:spPr>
                </pic:pic>
              </a:graphicData>
            </a:graphic>
          </wp:inline>
        </w:drawing>
      </w:r>
    </w:p>
    <w:p w14:paraId="332CC034" w14:textId="7895539E" w:rsidR="00E16515" w:rsidRDefault="0005285F" w:rsidP="00C40996">
      <w:pPr>
        <w:jc w:val="both"/>
        <w:rPr>
          <w:rFonts w:eastAsia="Arial" w:cs="Arial"/>
          <w:color w:val="000000"/>
        </w:rPr>
      </w:pPr>
      <w:r w:rsidRPr="0005285F">
        <w:rPr>
          <w:rFonts w:eastAsia="Arial" w:cs="Arial"/>
          <w:noProof/>
          <w:color w:val="000000"/>
          <w:lang w:eastAsia="es-MX"/>
        </w:rPr>
        <w:lastRenderedPageBreak/>
        <w:drawing>
          <wp:inline distT="0" distB="0" distL="0" distR="0" wp14:anchorId="5EC201FD" wp14:editId="53D33042">
            <wp:extent cx="6061710" cy="5330190"/>
            <wp:effectExtent l="0" t="0" r="0" b="3810"/>
            <wp:docPr id="1461997634"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997634" name="Imagen 1" descr="Diagrama&#10;&#10;Descripción generada automáticamente"/>
                    <pic:cNvPicPr/>
                  </pic:nvPicPr>
                  <pic:blipFill>
                    <a:blip r:embed="rId12"/>
                    <a:stretch>
                      <a:fillRect/>
                    </a:stretch>
                  </pic:blipFill>
                  <pic:spPr>
                    <a:xfrm>
                      <a:off x="0" y="0"/>
                      <a:ext cx="6061710" cy="5330190"/>
                    </a:xfrm>
                    <a:prstGeom prst="rect">
                      <a:avLst/>
                    </a:prstGeom>
                  </pic:spPr>
                </pic:pic>
              </a:graphicData>
            </a:graphic>
          </wp:inline>
        </w:drawing>
      </w:r>
    </w:p>
    <w:p w14:paraId="56D654D8" w14:textId="77777777" w:rsidR="00E16515" w:rsidRDefault="00E16515" w:rsidP="00C40996">
      <w:pPr>
        <w:jc w:val="both"/>
        <w:rPr>
          <w:rFonts w:eastAsia="Arial" w:cs="Arial"/>
          <w:color w:val="000000"/>
        </w:rPr>
      </w:pPr>
    </w:p>
    <w:p w14:paraId="7781C705" w14:textId="77777777" w:rsidR="00B46D85" w:rsidRDefault="00B46D85" w:rsidP="00C40996">
      <w:pPr>
        <w:jc w:val="both"/>
        <w:rPr>
          <w:rFonts w:eastAsia="Arial" w:cs="Arial"/>
          <w:color w:val="000000"/>
        </w:rPr>
      </w:pPr>
    </w:p>
    <w:p w14:paraId="48BD01E1" w14:textId="77777777" w:rsidR="00B46D85" w:rsidRDefault="00B46D85" w:rsidP="00C40996">
      <w:pPr>
        <w:jc w:val="both"/>
        <w:rPr>
          <w:rFonts w:eastAsia="Arial" w:cs="Arial"/>
          <w:color w:val="000000"/>
        </w:rPr>
      </w:pPr>
    </w:p>
    <w:p w14:paraId="15FDE058" w14:textId="77777777" w:rsidR="00B46D85" w:rsidRDefault="00B46D85" w:rsidP="00C40996">
      <w:pPr>
        <w:jc w:val="both"/>
        <w:rPr>
          <w:rFonts w:eastAsia="Arial" w:cs="Arial"/>
          <w:color w:val="000000"/>
        </w:rPr>
      </w:pPr>
    </w:p>
    <w:p w14:paraId="47944E02" w14:textId="77777777" w:rsidR="00B46D85" w:rsidRDefault="00B46D85" w:rsidP="00C40996">
      <w:pPr>
        <w:jc w:val="both"/>
        <w:rPr>
          <w:rFonts w:eastAsia="Arial" w:cs="Arial"/>
          <w:color w:val="000000"/>
        </w:rPr>
      </w:pPr>
    </w:p>
    <w:p w14:paraId="1F818BDA" w14:textId="77777777" w:rsidR="00B46D85" w:rsidRDefault="00B46D85" w:rsidP="00C40996">
      <w:pPr>
        <w:jc w:val="both"/>
        <w:rPr>
          <w:rFonts w:eastAsia="Arial" w:cs="Arial"/>
          <w:color w:val="000000"/>
        </w:rPr>
      </w:pPr>
    </w:p>
    <w:p w14:paraId="47DEFDF7" w14:textId="77777777" w:rsidR="00B46D85" w:rsidRDefault="00B46D85" w:rsidP="00C40996">
      <w:pPr>
        <w:jc w:val="both"/>
        <w:rPr>
          <w:rFonts w:eastAsia="Arial" w:cs="Arial"/>
          <w:color w:val="000000"/>
        </w:rPr>
      </w:pPr>
    </w:p>
    <w:p w14:paraId="50C1C96B" w14:textId="77777777" w:rsidR="00B46D85" w:rsidRDefault="00B46D85" w:rsidP="00C40996">
      <w:pPr>
        <w:jc w:val="both"/>
        <w:rPr>
          <w:rFonts w:eastAsia="Arial" w:cs="Arial"/>
          <w:color w:val="000000"/>
        </w:rPr>
      </w:pPr>
    </w:p>
    <w:p w14:paraId="3558DBCC" w14:textId="77777777" w:rsidR="00B46D85" w:rsidRDefault="00B46D85" w:rsidP="00C40996">
      <w:pPr>
        <w:jc w:val="both"/>
        <w:rPr>
          <w:rFonts w:eastAsia="Arial" w:cs="Arial"/>
          <w:color w:val="000000"/>
        </w:rPr>
      </w:pPr>
    </w:p>
    <w:p w14:paraId="2CF4F75A" w14:textId="77777777" w:rsidR="00B46D85" w:rsidRDefault="00B46D85" w:rsidP="00C40996">
      <w:pPr>
        <w:jc w:val="both"/>
        <w:rPr>
          <w:rFonts w:eastAsia="Arial" w:cs="Arial"/>
          <w:color w:val="000000"/>
        </w:rPr>
      </w:pPr>
    </w:p>
    <w:p w14:paraId="4CC21428" w14:textId="77777777" w:rsidR="00B46D85" w:rsidRDefault="00B46D85" w:rsidP="00C40996">
      <w:pPr>
        <w:jc w:val="both"/>
        <w:rPr>
          <w:rFonts w:eastAsia="Arial" w:cs="Arial"/>
          <w:color w:val="000000"/>
        </w:rPr>
      </w:pPr>
      <w:r w:rsidRPr="00473292">
        <w:rPr>
          <w:rFonts w:eastAsia="Arial" w:cs="Arial"/>
          <w:noProof/>
          <w:color w:val="000000"/>
          <w:lang w:eastAsia="es-MX"/>
        </w:rPr>
        <w:lastRenderedPageBreak/>
        <w:drawing>
          <wp:inline distT="0" distB="0" distL="0" distR="0" wp14:anchorId="13D7B953" wp14:editId="55ED70D4">
            <wp:extent cx="6061710" cy="5502275"/>
            <wp:effectExtent l="0" t="0" r="0" b="3175"/>
            <wp:docPr id="1770654704"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654704" name="Imagen 1" descr="Diagrama&#10;&#10;Descripción generada automáticamente"/>
                    <pic:cNvPicPr/>
                  </pic:nvPicPr>
                  <pic:blipFill>
                    <a:blip r:embed="rId13"/>
                    <a:stretch>
                      <a:fillRect/>
                    </a:stretch>
                  </pic:blipFill>
                  <pic:spPr>
                    <a:xfrm>
                      <a:off x="0" y="0"/>
                      <a:ext cx="6061710" cy="5502275"/>
                    </a:xfrm>
                    <a:prstGeom prst="rect">
                      <a:avLst/>
                    </a:prstGeom>
                  </pic:spPr>
                </pic:pic>
              </a:graphicData>
            </a:graphic>
          </wp:inline>
        </w:drawing>
      </w:r>
    </w:p>
    <w:p w14:paraId="36FDF09D" w14:textId="77777777" w:rsidR="003B4A74" w:rsidRDefault="003B4A74" w:rsidP="00C40996">
      <w:pPr>
        <w:jc w:val="both"/>
        <w:rPr>
          <w:rFonts w:eastAsia="Arial" w:cs="Arial"/>
          <w:color w:val="000000"/>
        </w:rPr>
      </w:pPr>
      <w:r w:rsidRPr="003B4A74">
        <w:rPr>
          <w:rFonts w:eastAsia="Arial" w:cs="Arial"/>
          <w:noProof/>
          <w:color w:val="000000"/>
          <w:lang w:eastAsia="es-MX"/>
        </w:rPr>
        <w:lastRenderedPageBreak/>
        <w:drawing>
          <wp:inline distT="0" distB="0" distL="0" distR="0" wp14:anchorId="110E6064" wp14:editId="6F949AF7">
            <wp:extent cx="6384269" cy="5326912"/>
            <wp:effectExtent l="0" t="0" r="0" b="7620"/>
            <wp:docPr id="14336818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81879" name=""/>
                    <pic:cNvPicPr/>
                  </pic:nvPicPr>
                  <pic:blipFill>
                    <a:blip r:embed="rId14"/>
                    <a:stretch>
                      <a:fillRect/>
                    </a:stretch>
                  </pic:blipFill>
                  <pic:spPr>
                    <a:xfrm>
                      <a:off x="0" y="0"/>
                      <a:ext cx="6390073" cy="5331754"/>
                    </a:xfrm>
                    <a:prstGeom prst="rect">
                      <a:avLst/>
                    </a:prstGeom>
                  </pic:spPr>
                </pic:pic>
              </a:graphicData>
            </a:graphic>
          </wp:inline>
        </w:drawing>
      </w:r>
    </w:p>
    <w:p w14:paraId="01E988F5" w14:textId="47D7758A" w:rsidR="006F7474" w:rsidRDefault="003B4A74" w:rsidP="00C40996">
      <w:pPr>
        <w:jc w:val="both"/>
        <w:rPr>
          <w:rFonts w:eastAsia="Arial" w:cs="Arial"/>
          <w:color w:val="000000"/>
        </w:rPr>
      </w:pPr>
      <w:r w:rsidRPr="003B4A74">
        <w:rPr>
          <w:rFonts w:eastAsia="Arial" w:cs="Arial"/>
          <w:noProof/>
          <w:color w:val="000000"/>
          <w:lang w:eastAsia="es-MX"/>
        </w:rPr>
        <w:lastRenderedPageBreak/>
        <w:drawing>
          <wp:inline distT="0" distB="0" distL="0" distR="0" wp14:anchorId="370673D4" wp14:editId="0D9664E2">
            <wp:extent cx="6496493" cy="5555978"/>
            <wp:effectExtent l="0" t="0" r="0" b="6985"/>
            <wp:docPr id="5044570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457004" name=""/>
                    <pic:cNvPicPr/>
                  </pic:nvPicPr>
                  <pic:blipFill>
                    <a:blip r:embed="rId15"/>
                    <a:stretch>
                      <a:fillRect/>
                    </a:stretch>
                  </pic:blipFill>
                  <pic:spPr>
                    <a:xfrm>
                      <a:off x="0" y="0"/>
                      <a:ext cx="6503007" cy="5561549"/>
                    </a:xfrm>
                    <a:prstGeom prst="rect">
                      <a:avLst/>
                    </a:prstGeom>
                  </pic:spPr>
                </pic:pic>
              </a:graphicData>
            </a:graphic>
          </wp:inline>
        </w:drawing>
      </w:r>
    </w:p>
    <w:p w14:paraId="7737CE95" w14:textId="77777777" w:rsidR="006F7474" w:rsidRDefault="006F7474" w:rsidP="00C40996">
      <w:pPr>
        <w:jc w:val="both"/>
        <w:rPr>
          <w:rFonts w:eastAsia="Arial" w:cs="Arial"/>
          <w:color w:val="000000"/>
        </w:rPr>
      </w:pPr>
    </w:p>
    <w:p w14:paraId="53824940" w14:textId="5E321EA6" w:rsidR="003B4A74" w:rsidRDefault="00224106" w:rsidP="00C40996">
      <w:pPr>
        <w:jc w:val="both"/>
        <w:rPr>
          <w:rFonts w:eastAsia="Arial" w:cs="Arial"/>
          <w:b/>
          <w:bCs/>
          <w:color w:val="000000"/>
        </w:rPr>
      </w:pPr>
      <w:r w:rsidRPr="00224106">
        <w:rPr>
          <w:rFonts w:eastAsia="Arial" w:cs="Arial"/>
          <w:noProof/>
          <w:color w:val="000000"/>
          <w:lang w:eastAsia="es-MX"/>
        </w:rPr>
        <w:lastRenderedPageBreak/>
        <w:drawing>
          <wp:inline distT="0" distB="0" distL="0" distR="0" wp14:anchorId="11695560" wp14:editId="10FCEFC9">
            <wp:extent cx="6236872" cy="4369982"/>
            <wp:effectExtent l="0" t="0" r="0" b="0"/>
            <wp:docPr id="892912702"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912702" name="Imagen 1" descr="Diagrama&#10;&#10;Descripción generada automáticamente"/>
                    <pic:cNvPicPr/>
                  </pic:nvPicPr>
                  <pic:blipFill>
                    <a:blip r:embed="rId16"/>
                    <a:stretch>
                      <a:fillRect/>
                    </a:stretch>
                  </pic:blipFill>
                  <pic:spPr>
                    <a:xfrm>
                      <a:off x="0" y="0"/>
                      <a:ext cx="6245558" cy="4376068"/>
                    </a:xfrm>
                    <a:prstGeom prst="rect">
                      <a:avLst/>
                    </a:prstGeom>
                  </pic:spPr>
                </pic:pic>
              </a:graphicData>
            </a:graphic>
          </wp:inline>
        </w:drawing>
      </w:r>
    </w:p>
    <w:p w14:paraId="48410C31" w14:textId="77777777" w:rsidR="006F51F5" w:rsidRDefault="006F51F5" w:rsidP="007E16D6">
      <w:pPr>
        <w:jc w:val="center"/>
        <w:rPr>
          <w:rFonts w:eastAsia="Arial" w:cs="Arial"/>
          <w:b/>
          <w:bCs/>
          <w:color w:val="000000"/>
        </w:rPr>
      </w:pPr>
      <w:r w:rsidRPr="00C40996">
        <w:rPr>
          <w:rFonts w:eastAsia="Arial" w:cs="Arial"/>
          <w:b/>
          <w:bCs/>
          <w:color w:val="000000"/>
        </w:rPr>
        <w:t>SECCIÓN IV. VERIFICACIÓN Y CONTROL.</w:t>
      </w:r>
    </w:p>
    <w:p w14:paraId="027D9BE1" w14:textId="77777777" w:rsidR="00706815" w:rsidRPr="00C40996" w:rsidRDefault="00706815" w:rsidP="007E16D6">
      <w:pPr>
        <w:jc w:val="center"/>
        <w:rPr>
          <w:rFonts w:eastAsia="Arial" w:cs="Arial"/>
          <w:b/>
          <w:bCs/>
          <w:color w:val="000000"/>
        </w:rPr>
      </w:pPr>
    </w:p>
    <w:p w14:paraId="27D1C5AE" w14:textId="3A27EED6" w:rsidR="006F51F5" w:rsidRDefault="001B41DD" w:rsidP="00C40996">
      <w:pPr>
        <w:pStyle w:val="Prrafodelista"/>
        <w:numPr>
          <w:ilvl w:val="0"/>
          <w:numId w:val="81"/>
        </w:numPr>
        <w:jc w:val="both"/>
        <w:rPr>
          <w:rFonts w:eastAsia="Arial" w:cs="Arial"/>
          <w:b/>
          <w:bCs/>
          <w:color w:val="000000"/>
        </w:rPr>
      </w:pPr>
      <w:r w:rsidRPr="00C40996">
        <w:rPr>
          <w:rFonts w:eastAsia="Arial" w:cs="Arial"/>
          <w:b/>
          <w:bCs/>
          <w:color w:val="000000"/>
        </w:rPr>
        <w:t xml:space="preserve">INSTANCIAS </w:t>
      </w:r>
      <w:r w:rsidR="006F51F5" w:rsidRPr="00C40996">
        <w:rPr>
          <w:rFonts w:eastAsia="Arial" w:cs="Arial"/>
          <w:b/>
          <w:bCs/>
          <w:color w:val="000000"/>
        </w:rPr>
        <w:t xml:space="preserve">INVOLUCRADAS. </w:t>
      </w:r>
    </w:p>
    <w:p w14:paraId="35996DDE" w14:textId="77777777" w:rsidR="00706815" w:rsidRPr="00C40996" w:rsidRDefault="00706815" w:rsidP="00C40996">
      <w:pPr>
        <w:pStyle w:val="Prrafodelista"/>
        <w:ind w:left="1080"/>
        <w:jc w:val="both"/>
        <w:rPr>
          <w:rFonts w:eastAsia="Arial" w:cs="Arial"/>
          <w:b/>
          <w:bCs/>
          <w:color w:val="000000"/>
        </w:rPr>
      </w:pPr>
    </w:p>
    <w:p w14:paraId="5A18BD55" w14:textId="77777777" w:rsidR="00856A3F" w:rsidRPr="00856A3F" w:rsidRDefault="00856A3F" w:rsidP="007E16D6">
      <w:pPr>
        <w:pStyle w:val="Prrafodelista"/>
        <w:numPr>
          <w:ilvl w:val="0"/>
          <w:numId w:val="61"/>
        </w:numPr>
        <w:spacing w:after="200" w:line="240" w:lineRule="auto"/>
        <w:jc w:val="both"/>
        <w:rPr>
          <w:rFonts w:ascii="Aptos" w:eastAsia="Arial" w:hAnsi="Aptos" w:cs="Arial"/>
          <w:b/>
          <w:color w:val="000000"/>
        </w:rPr>
      </w:pPr>
      <w:r w:rsidRPr="00856A3F">
        <w:rPr>
          <w:rFonts w:ascii="Aptos" w:eastAsia="Arial" w:hAnsi="Aptos" w:cs="Arial"/>
          <w:b/>
          <w:color w:val="000000"/>
        </w:rPr>
        <w:t>Instancia Ejecutora</w:t>
      </w:r>
      <w:r w:rsidR="00706815">
        <w:rPr>
          <w:rFonts w:ascii="Aptos" w:eastAsia="Arial" w:hAnsi="Aptos" w:cs="Arial"/>
          <w:b/>
          <w:color w:val="000000"/>
        </w:rPr>
        <w:t>.</w:t>
      </w:r>
    </w:p>
    <w:p w14:paraId="02243E00" w14:textId="77777777" w:rsidR="00856A3F" w:rsidRPr="00856A3F" w:rsidRDefault="00856A3F" w:rsidP="007E16D6">
      <w:pPr>
        <w:pStyle w:val="Prrafodelista"/>
        <w:spacing w:line="240" w:lineRule="auto"/>
        <w:ind w:left="1080"/>
        <w:jc w:val="both"/>
        <w:rPr>
          <w:rFonts w:ascii="Aptos" w:eastAsia="Arial" w:hAnsi="Aptos" w:cs="Arial"/>
        </w:rPr>
      </w:pPr>
      <w:r w:rsidRPr="00856A3F">
        <w:rPr>
          <w:rFonts w:ascii="Aptos" w:eastAsia="Arial" w:hAnsi="Aptos" w:cs="Arial"/>
        </w:rPr>
        <w:t>La Dirección, perteneciente a la Subsecretaría de Desarrollo Humano a través del Departamento de Niñas, Niños, Adolescentes y Juventudes, mediante el procedimiento establecido en las presentes Reglas de Operación.</w:t>
      </w:r>
    </w:p>
    <w:p w14:paraId="436B2A7D" w14:textId="77777777" w:rsidR="00856A3F" w:rsidRPr="00856A3F" w:rsidRDefault="00856A3F" w:rsidP="007E16D6">
      <w:pPr>
        <w:pStyle w:val="Prrafodelista"/>
        <w:spacing w:line="240" w:lineRule="auto"/>
        <w:ind w:left="1080"/>
        <w:jc w:val="both"/>
        <w:rPr>
          <w:rFonts w:ascii="Aptos" w:eastAsia="Arial" w:hAnsi="Aptos" w:cs="Arial"/>
          <w:b/>
        </w:rPr>
      </w:pPr>
    </w:p>
    <w:p w14:paraId="0149E8DD" w14:textId="77777777" w:rsidR="00856A3F" w:rsidRPr="00856A3F" w:rsidRDefault="00856A3F" w:rsidP="007E16D6">
      <w:pPr>
        <w:pStyle w:val="Prrafodelista"/>
        <w:numPr>
          <w:ilvl w:val="0"/>
          <w:numId w:val="61"/>
        </w:numPr>
        <w:spacing w:after="200" w:line="240" w:lineRule="auto"/>
        <w:jc w:val="both"/>
        <w:rPr>
          <w:rFonts w:ascii="Aptos" w:eastAsia="Arial" w:hAnsi="Aptos" w:cs="Arial"/>
          <w:b/>
          <w:color w:val="000000"/>
        </w:rPr>
      </w:pPr>
      <w:r w:rsidRPr="00856A3F">
        <w:rPr>
          <w:rFonts w:ascii="Aptos" w:eastAsia="Arial" w:hAnsi="Aptos" w:cs="Arial"/>
          <w:b/>
          <w:color w:val="000000"/>
        </w:rPr>
        <w:t>Instancia Normativa</w:t>
      </w:r>
      <w:r w:rsidR="00706815">
        <w:rPr>
          <w:rFonts w:ascii="Aptos" w:eastAsia="Arial" w:hAnsi="Aptos" w:cs="Arial"/>
          <w:b/>
          <w:color w:val="000000"/>
        </w:rPr>
        <w:t>.</w:t>
      </w:r>
    </w:p>
    <w:p w14:paraId="0B771C89" w14:textId="77777777" w:rsidR="00106516" w:rsidRDefault="00856A3F">
      <w:pPr>
        <w:pStyle w:val="Prrafodelista"/>
        <w:spacing w:line="240" w:lineRule="auto"/>
        <w:ind w:left="1080"/>
        <w:jc w:val="both"/>
        <w:rPr>
          <w:rFonts w:ascii="Aptos" w:eastAsia="Arial" w:hAnsi="Aptos" w:cs="Arial"/>
        </w:rPr>
      </w:pPr>
      <w:r w:rsidRPr="00856A3F">
        <w:rPr>
          <w:rFonts w:ascii="Aptos" w:eastAsia="Arial" w:hAnsi="Aptos" w:cs="Arial"/>
        </w:rPr>
        <w:t xml:space="preserve">La normativa que regula al Programa se establece, en lo </w:t>
      </w:r>
      <w:r w:rsidR="00DE57FA">
        <w:rPr>
          <w:rFonts w:ascii="Aptos" w:eastAsia="Arial" w:hAnsi="Aptos" w:cs="Arial"/>
        </w:rPr>
        <w:t xml:space="preserve">que </w:t>
      </w:r>
      <w:r w:rsidRPr="00856A3F">
        <w:rPr>
          <w:rFonts w:ascii="Aptos" w:eastAsia="Arial" w:hAnsi="Aptos" w:cs="Arial"/>
        </w:rPr>
        <w:t>corresponde a la parte operativa, por la Coordinación de Innovación y Planeación de la Política Social y la Coordinación General Administrativa de la Secretaría de Desarrollo Humano y Bien Común, conforme a sus facultades legales</w:t>
      </w:r>
      <w:r w:rsidR="00106516">
        <w:rPr>
          <w:rFonts w:ascii="Aptos" w:eastAsia="Arial" w:hAnsi="Aptos" w:cs="Arial"/>
        </w:rPr>
        <w:t xml:space="preserve">; </w:t>
      </w:r>
      <w:r w:rsidR="00106516" w:rsidRPr="00856A3F">
        <w:rPr>
          <w:rFonts w:ascii="Aptos" w:eastAsia="Arial" w:hAnsi="Aptos" w:cs="Arial"/>
        </w:rPr>
        <w:t>en la parte presupuestal, por la Secretaría de Hacienda; en materia de mejora regulatoria, por la Comisión Estatal de Mejora Regulatoria del Estado de Chihuahua; y en el ámbito jurídico, por la Secretaría General de Gobierno y la Consejería Jurídica.</w:t>
      </w:r>
    </w:p>
    <w:p w14:paraId="738E7ABA" w14:textId="2A0413E0" w:rsidR="00856A3F" w:rsidRDefault="00856A3F" w:rsidP="007E16D6">
      <w:pPr>
        <w:pStyle w:val="Prrafodelista"/>
        <w:spacing w:line="240" w:lineRule="auto"/>
        <w:ind w:left="1080"/>
        <w:jc w:val="both"/>
        <w:rPr>
          <w:rFonts w:ascii="Aptos" w:eastAsia="Arial" w:hAnsi="Aptos" w:cs="Arial"/>
        </w:rPr>
      </w:pPr>
    </w:p>
    <w:p w14:paraId="3C071770" w14:textId="77777777" w:rsidR="00856A3F" w:rsidRDefault="00856A3F" w:rsidP="007E16D6">
      <w:pPr>
        <w:pStyle w:val="Prrafodelista"/>
        <w:spacing w:line="240" w:lineRule="auto"/>
        <w:ind w:left="1080"/>
        <w:jc w:val="both"/>
        <w:rPr>
          <w:rFonts w:ascii="Aptos" w:eastAsia="Arial" w:hAnsi="Aptos" w:cs="Arial"/>
        </w:rPr>
      </w:pPr>
    </w:p>
    <w:p w14:paraId="771AE818" w14:textId="77777777" w:rsidR="006F698D" w:rsidRDefault="006F698D" w:rsidP="007E16D6">
      <w:pPr>
        <w:pStyle w:val="Prrafodelista"/>
        <w:spacing w:line="240" w:lineRule="auto"/>
        <w:ind w:left="1080"/>
        <w:jc w:val="both"/>
        <w:rPr>
          <w:rFonts w:ascii="Aptos" w:eastAsia="Arial" w:hAnsi="Aptos" w:cs="Arial"/>
        </w:rPr>
      </w:pPr>
    </w:p>
    <w:p w14:paraId="5E46DAB3" w14:textId="77777777" w:rsidR="006F698D" w:rsidRPr="00856A3F" w:rsidRDefault="006F698D" w:rsidP="007E16D6">
      <w:pPr>
        <w:pStyle w:val="Prrafodelista"/>
        <w:spacing w:line="240" w:lineRule="auto"/>
        <w:ind w:left="1080"/>
        <w:jc w:val="both"/>
        <w:rPr>
          <w:rFonts w:ascii="Aptos" w:eastAsia="Arial" w:hAnsi="Aptos" w:cs="Arial"/>
        </w:rPr>
      </w:pPr>
    </w:p>
    <w:p w14:paraId="5F40FA24" w14:textId="77777777" w:rsidR="006F51F5" w:rsidRPr="00C40996" w:rsidRDefault="00856A3F" w:rsidP="00C40996">
      <w:pPr>
        <w:pStyle w:val="Prrafodelista"/>
        <w:numPr>
          <w:ilvl w:val="0"/>
          <w:numId w:val="81"/>
        </w:numPr>
        <w:ind w:left="993" w:firstLine="0"/>
        <w:jc w:val="both"/>
        <w:rPr>
          <w:rFonts w:eastAsia="Arial" w:cs="Arial"/>
          <w:b/>
          <w:bCs/>
          <w:color w:val="000000"/>
        </w:rPr>
      </w:pPr>
      <w:r w:rsidRPr="00C40996">
        <w:rPr>
          <w:rFonts w:eastAsia="Arial" w:cs="Arial"/>
          <w:b/>
          <w:bCs/>
          <w:color w:val="000000"/>
        </w:rPr>
        <w:lastRenderedPageBreak/>
        <w:t>COORDINACIÓN INTERINSTITUCIONAL.</w:t>
      </w:r>
    </w:p>
    <w:p w14:paraId="5AC90D3F" w14:textId="77777777" w:rsidR="00856A3F" w:rsidRDefault="00856A3F" w:rsidP="00C40996">
      <w:pPr>
        <w:spacing w:line="240" w:lineRule="auto"/>
        <w:ind w:left="993"/>
        <w:jc w:val="both"/>
        <w:rPr>
          <w:rFonts w:ascii="Aptos" w:eastAsia="Arial" w:hAnsi="Aptos" w:cs="Arial"/>
        </w:rPr>
      </w:pPr>
      <w:r w:rsidRPr="00856A3F">
        <w:rPr>
          <w:rFonts w:ascii="Aptos" w:eastAsia="Arial" w:hAnsi="Aptos" w:cs="Arial"/>
        </w:rPr>
        <w:t>La Secretaría establecerá los mecanismos de coordinación entre las diversas instancias a efecto de garantizar que los programas y acciones que se desprenden de las presentes Reglas de Operación, no se contrapongan o se dupliquen con otros programas establecidos por el Gobierno del Estado de Chihuahua</w:t>
      </w:r>
      <w:r>
        <w:rPr>
          <w:rFonts w:ascii="Aptos" w:eastAsia="Arial" w:hAnsi="Aptos" w:cs="Arial"/>
        </w:rPr>
        <w:t>.</w:t>
      </w:r>
    </w:p>
    <w:p w14:paraId="6E0DFF61" w14:textId="5C7B004D" w:rsidR="00856A3F" w:rsidRPr="00C40996" w:rsidRDefault="00411846" w:rsidP="00C40996">
      <w:pPr>
        <w:pStyle w:val="Prrafodelista"/>
        <w:numPr>
          <w:ilvl w:val="0"/>
          <w:numId w:val="81"/>
        </w:numPr>
        <w:spacing w:line="240" w:lineRule="auto"/>
        <w:ind w:left="993" w:firstLine="0"/>
        <w:jc w:val="both"/>
        <w:rPr>
          <w:rFonts w:ascii="Aptos" w:eastAsia="Arial" w:hAnsi="Aptos" w:cs="Arial"/>
          <w:b/>
          <w:bCs/>
        </w:rPr>
      </w:pPr>
      <w:r w:rsidRPr="00C40996">
        <w:rPr>
          <w:rFonts w:ascii="Aptos" w:eastAsia="Arial" w:hAnsi="Aptos" w:cs="Arial"/>
          <w:b/>
          <w:bCs/>
        </w:rPr>
        <w:t>COMPROBACIÓN</w:t>
      </w:r>
      <w:r w:rsidR="00856A3F" w:rsidRPr="00C40996">
        <w:rPr>
          <w:rFonts w:ascii="Aptos" w:eastAsia="Arial" w:hAnsi="Aptos" w:cs="Arial"/>
          <w:b/>
          <w:bCs/>
        </w:rPr>
        <w:t xml:space="preserve"> DE LA ENTREGA DE APOYOS. </w:t>
      </w:r>
    </w:p>
    <w:p w14:paraId="2A0B0FBF" w14:textId="77777777" w:rsidR="00E517F8" w:rsidRDefault="00E517F8" w:rsidP="00C40996">
      <w:pPr>
        <w:pStyle w:val="Prrafodelista"/>
        <w:spacing w:line="240" w:lineRule="auto"/>
        <w:ind w:left="993"/>
        <w:jc w:val="both"/>
        <w:rPr>
          <w:rFonts w:ascii="Aptos" w:eastAsia="Arial" w:hAnsi="Aptos" w:cs="Arial"/>
        </w:rPr>
      </w:pPr>
    </w:p>
    <w:p w14:paraId="0567CE42" w14:textId="77777777" w:rsidR="00856A3F" w:rsidRPr="00E517F8" w:rsidRDefault="00856A3F" w:rsidP="00C40996">
      <w:pPr>
        <w:pStyle w:val="Prrafodelista"/>
        <w:numPr>
          <w:ilvl w:val="0"/>
          <w:numId w:val="62"/>
        </w:numPr>
        <w:spacing w:after="0" w:line="240" w:lineRule="auto"/>
        <w:ind w:left="993" w:firstLine="0"/>
        <w:jc w:val="both"/>
        <w:rPr>
          <w:rFonts w:ascii="Aptos" w:eastAsia="Arial" w:hAnsi="Aptos" w:cs="Arial"/>
          <w:bCs/>
          <w:color w:val="000000"/>
        </w:rPr>
      </w:pPr>
      <w:r w:rsidRPr="00E517F8">
        <w:rPr>
          <w:rFonts w:ascii="Aptos" w:eastAsia="Arial" w:hAnsi="Aptos" w:cs="Arial"/>
          <w:bCs/>
          <w:color w:val="000000"/>
        </w:rPr>
        <w:t xml:space="preserve">Generales: </w:t>
      </w:r>
    </w:p>
    <w:p w14:paraId="7A607278" w14:textId="77777777" w:rsidR="00856A3F" w:rsidRPr="00E517F8" w:rsidRDefault="00856A3F" w:rsidP="00C40996">
      <w:pPr>
        <w:spacing w:after="0" w:line="240" w:lineRule="auto"/>
        <w:ind w:left="993"/>
        <w:jc w:val="both"/>
        <w:rPr>
          <w:rFonts w:ascii="Aptos" w:eastAsia="Arial" w:hAnsi="Aptos" w:cs="Arial"/>
          <w:bCs/>
        </w:rPr>
      </w:pPr>
      <w:r w:rsidRPr="00E517F8">
        <w:rPr>
          <w:rFonts w:ascii="Aptos" w:eastAsia="Arial" w:hAnsi="Aptos" w:cs="Arial"/>
          <w:bCs/>
        </w:rPr>
        <w:t>La comprobación de la entrega de los apoyos será responsabilidad de la Unidad Responsable. Dicha comprobación se hará con acta de entrega-recepción o un documento equivalente que justifique el otorgamiento del apoyo. En él deberán participar y firmar la/el beneficiario, los operativos involucrados y la o el funcionario responsable de entregar dicha ayuda o subsidio.</w:t>
      </w:r>
    </w:p>
    <w:p w14:paraId="61146425" w14:textId="77777777" w:rsidR="00856A3F" w:rsidRPr="00E517F8" w:rsidRDefault="00856A3F" w:rsidP="00C40996">
      <w:pPr>
        <w:pStyle w:val="Prrafodelista"/>
        <w:spacing w:line="240" w:lineRule="auto"/>
        <w:ind w:left="993"/>
        <w:jc w:val="both"/>
        <w:rPr>
          <w:rFonts w:ascii="Aptos" w:eastAsia="Arial" w:hAnsi="Aptos" w:cs="Arial"/>
          <w:bCs/>
          <w:color w:val="000000"/>
        </w:rPr>
      </w:pPr>
    </w:p>
    <w:p w14:paraId="6652D7B3" w14:textId="77777777" w:rsidR="00856A3F" w:rsidRPr="00E517F8" w:rsidRDefault="00856A3F" w:rsidP="00C40996">
      <w:pPr>
        <w:pStyle w:val="Prrafodelista"/>
        <w:numPr>
          <w:ilvl w:val="0"/>
          <w:numId w:val="62"/>
        </w:numPr>
        <w:spacing w:after="0" w:line="240" w:lineRule="auto"/>
        <w:ind w:left="993" w:firstLine="0"/>
        <w:jc w:val="both"/>
        <w:rPr>
          <w:rFonts w:ascii="Aptos" w:eastAsia="Arial" w:hAnsi="Aptos" w:cs="Arial"/>
          <w:bCs/>
          <w:color w:val="000000"/>
        </w:rPr>
      </w:pPr>
      <w:r w:rsidRPr="00E517F8">
        <w:rPr>
          <w:rFonts w:ascii="Aptos" w:eastAsia="Arial" w:hAnsi="Aptos" w:cs="Arial"/>
          <w:bCs/>
          <w:color w:val="000000"/>
        </w:rPr>
        <w:t xml:space="preserve">De las Organizaciones de la Sociedad Civil: </w:t>
      </w:r>
    </w:p>
    <w:p w14:paraId="1329DC53" w14:textId="77777777" w:rsidR="00856A3F" w:rsidRPr="00E517F8" w:rsidRDefault="00856A3F" w:rsidP="00C40996">
      <w:pPr>
        <w:spacing w:after="0" w:line="240" w:lineRule="auto"/>
        <w:ind w:left="993"/>
        <w:jc w:val="both"/>
        <w:rPr>
          <w:rFonts w:ascii="Aptos" w:eastAsia="Arial" w:hAnsi="Aptos" w:cs="Arial"/>
          <w:bCs/>
          <w:color w:val="000000"/>
        </w:rPr>
      </w:pPr>
      <w:r w:rsidRPr="00E517F8">
        <w:rPr>
          <w:rFonts w:ascii="Aptos" w:eastAsia="Arial" w:hAnsi="Aptos" w:cs="Arial"/>
          <w:bCs/>
          <w:color w:val="000000"/>
        </w:rPr>
        <w:t xml:space="preserve">Deberán presentar ante la Unidad Operativa del programa, los informes físicos y financieros que den sustento administrativo y legal al recurso otorgado, bajo los criterios establecidos en el convenio de concertación. </w:t>
      </w:r>
    </w:p>
    <w:p w14:paraId="47F61E04" w14:textId="77777777" w:rsidR="00856A3F" w:rsidRPr="00C40996" w:rsidRDefault="00856A3F" w:rsidP="00C40996">
      <w:pPr>
        <w:pStyle w:val="Prrafodelista"/>
        <w:spacing w:line="240" w:lineRule="auto"/>
        <w:ind w:left="993"/>
        <w:jc w:val="both"/>
        <w:rPr>
          <w:rFonts w:ascii="Aptos" w:eastAsia="Arial" w:hAnsi="Aptos" w:cs="Arial"/>
          <w:b/>
          <w:bCs/>
        </w:rPr>
      </w:pPr>
    </w:p>
    <w:p w14:paraId="47EA4C54" w14:textId="77777777" w:rsidR="00E517F8" w:rsidRDefault="00E517F8" w:rsidP="00C40996">
      <w:pPr>
        <w:pStyle w:val="Prrafodelista"/>
        <w:numPr>
          <w:ilvl w:val="0"/>
          <w:numId w:val="81"/>
        </w:numPr>
        <w:spacing w:line="240" w:lineRule="auto"/>
        <w:ind w:left="993" w:firstLine="0"/>
        <w:jc w:val="both"/>
        <w:rPr>
          <w:rFonts w:ascii="Aptos" w:eastAsia="Arial" w:hAnsi="Aptos" w:cs="Arial"/>
          <w:b/>
          <w:bCs/>
        </w:rPr>
      </w:pPr>
      <w:r w:rsidRPr="00C40996">
        <w:rPr>
          <w:rFonts w:ascii="Aptos" w:eastAsia="Arial" w:hAnsi="Aptos" w:cs="Arial"/>
          <w:b/>
          <w:bCs/>
        </w:rPr>
        <w:t xml:space="preserve">RECURSOS FINANCIEROS. </w:t>
      </w:r>
    </w:p>
    <w:p w14:paraId="027F1A4C" w14:textId="77777777" w:rsidR="00706815" w:rsidRPr="00C40996" w:rsidRDefault="00706815" w:rsidP="00C40996">
      <w:pPr>
        <w:pStyle w:val="Prrafodelista"/>
        <w:spacing w:line="240" w:lineRule="auto"/>
        <w:ind w:left="993"/>
        <w:jc w:val="both"/>
        <w:rPr>
          <w:rFonts w:ascii="Aptos" w:eastAsia="Arial" w:hAnsi="Aptos" w:cs="Arial"/>
          <w:b/>
          <w:bCs/>
        </w:rPr>
      </w:pPr>
    </w:p>
    <w:p w14:paraId="612078AD" w14:textId="27268729" w:rsidR="002F5ABF" w:rsidRPr="00C40996" w:rsidRDefault="00F62E3A" w:rsidP="00C40996">
      <w:pPr>
        <w:pStyle w:val="Prrafodelista"/>
        <w:numPr>
          <w:ilvl w:val="0"/>
          <w:numId w:val="63"/>
        </w:numPr>
        <w:ind w:left="993" w:firstLine="0"/>
        <w:jc w:val="both"/>
        <w:rPr>
          <w:rFonts w:ascii="Aptos" w:eastAsia="Arial" w:hAnsi="Aptos" w:cs="Arial"/>
          <w:b/>
          <w:bCs/>
          <w:color w:val="000000"/>
        </w:rPr>
      </w:pPr>
      <w:r>
        <w:rPr>
          <w:rFonts w:ascii="Aptos" w:eastAsia="Arial" w:hAnsi="Aptos" w:cs="Arial"/>
          <w:b/>
          <w:bCs/>
          <w:color w:val="000000"/>
        </w:rPr>
        <w:t>A</w:t>
      </w:r>
      <w:r w:rsidRPr="00C40996">
        <w:rPr>
          <w:rFonts w:ascii="Aptos" w:eastAsia="Arial" w:hAnsi="Aptos" w:cs="Arial"/>
          <w:b/>
          <w:bCs/>
          <w:color w:val="000000"/>
        </w:rPr>
        <w:t>vances Físicos Financieros.</w:t>
      </w:r>
    </w:p>
    <w:p w14:paraId="35C25EFD" w14:textId="77777777" w:rsidR="00E517F8" w:rsidRPr="00C40996" w:rsidRDefault="00E517F8" w:rsidP="00C40996">
      <w:pPr>
        <w:spacing w:line="240" w:lineRule="auto"/>
        <w:ind w:left="993"/>
        <w:jc w:val="both"/>
        <w:rPr>
          <w:rFonts w:ascii="Aptos" w:eastAsia="Arial" w:hAnsi="Aptos" w:cs="Arial"/>
        </w:rPr>
      </w:pPr>
      <w:r w:rsidRPr="00C40996">
        <w:rPr>
          <w:rFonts w:ascii="Aptos" w:eastAsia="Arial" w:hAnsi="Aptos" w:cs="Arial"/>
        </w:rPr>
        <w:t xml:space="preserve">La Unidad Responsable formulará trimestralmente el reporte de los avances físicos y financieros de los bienes y/o servicios bajo su responsabilidad, que deberá remitir a la Coordinación de Innovación y Planeación de la Política Social de la Secretaría durante los 15 días hábiles posteriores a la terminación del trimestre que se reporta. La Unidad Responsable deberá acompañar a dicho reporte la explicación de las variaciones entre el Presupuesto autorizado, el Presupuesto modificado, el Presupuesto Ejercido y el de metas. </w:t>
      </w:r>
    </w:p>
    <w:p w14:paraId="7CC2EE17" w14:textId="77777777" w:rsidR="00E517F8" w:rsidRPr="00C40996" w:rsidRDefault="00E517F8" w:rsidP="00C40996">
      <w:pPr>
        <w:spacing w:line="240" w:lineRule="auto"/>
        <w:ind w:left="993"/>
        <w:jc w:val="both"/>
        <w:rPr>
          <w:rFonts w:ascii="Aptos" w:eastAsia="Arial" w:hAnsi="Aptos" w:cs="Arial"/>
        </w:rPr>
      </w:pPr>
      <w:r w:rsidRPr="00C40996">
        <w:rPr>
          <w:rFonts w:ascii="Aptos" w:eastAsia="Arial" w:hAnsi="Aptos" w:cs="Arial"/>
        </w:rPr>
        <w:t xml:space="preserve">En los reportes mencionados se identificará y registrará la población atendida diferenciada por sexo, grupo de edad, región o municipio de donde se entregó la ayuda o subsidio (según aplique). </w:t>
      </w:r>
    </w:p>
    <w:p w14:paraId="5D34F4EB" w14:textId="77777777" w:rsidR="00E517F8" w:rsidRPr="00C40996" w:rsidRDefault="00E517F8" w:rsidP="00C40996">
      <w:pPr>
        <w:spacing w:line="240" w:lineRule="auto"/>
        <w:ind w:left="993"/>
        <w:jc w:val="both"/>
        <w:rPr>
          <w:rFonts w:ascii="Aptos" w:eastAsia="Arial" w:hAnsi="Aptos" w:cs="Arial"/>
        </w:rPr>
      </w:pPr>
      <w:r w:rsidRPr="00C40996">
        <w:rPr>
          <w:rFonts w:ascii="Aptos" w:eastAsia="Arial" w:hAnsi="Aptos" w:cs="Arial"/>
        </w:rPr>
        <w:t xml:space="preserve">Este reporte permitirá conocer los avances de la operación del programa en el periodo que se reporta, y será utilizada para integrar los informes institucionales correspondientes.  </w:t>
      </w:r>
    </w:p>
    <w:p w14:paraId="53A4D248" w14:textId="2EE4D3BF" w:rsidR="002F5ABF" w:rsidRPr="00C40996" w:rsidRDefault="00F62E3A" w:rsidP="00C40996">
      <w:pPr>
        <w:pStyle w:val="Prrafodelista"/>
        <w:numPr>
          <w:ilvl w:val="0"/>
          <w:numId w:val="63"/>
        </w:numPr>
        <w:ind w:left="993" w:firstLine="0"/>
        <w:jc w:val="both"/>
        <w:rPr>
          <w:rFonts w:ascii="Aptos" w:eastAsia="Arial" w:hAnsi="Aptos" w:cs="Arial"/>
          <w:b/>
          <w:color w:val="000000"/>
        </w:rPr>
      </w:pPr>
      <w:r>
        <w:rPr>
          <w:rFonts w:ascii="Aptos" w:eastAsia="Arial" w:hAnsi="Aptos" w:cs="Arial"/>
          <w:b/>
          <w:color w:val="000000"/>
        </w:rPr>
        <w:t>Cierre d</w:t>
      </w:r>
      <w:r w:rsidRPr="00C40996">
        <w:rPr>
          <w:rFonts w:ascii="Aptos" w:eastAsia="Arial" w:hAnsi="Aptos" w:cs="Arial"/>
          <w:b/>
          <w:color w:val="000000"/>
        </w:rPr>
        <w:t>el Ejercicio</w:t>
      </w:r>
    </w:p>
    <w:p w14:paraId="7523F81C" w14:textId="77777777" w:rsidR="002F5ABF" w:rsidRPr="002F5ABF" w:rsidRDefault="002F5ABF" w:rsidP="00C40996">
      <w:pPr>
        <w:spacing w:line="240" w:lineRule="auto"/>
        <w:ind w:left="993"/>
        <w:jc w:val="both"/>
        <w:rPr>
          <w:rFonts w:ascii="Aptos" w:eastAsia="Arial" w:hAnsi="Aptos" w:cs="Arial"/>
          <w:bCs/>
          <w:color w:val="000000"/>
        </w:rPr>
      </w:pPr>
      <w:r w:rsidRPr="002F5ABF">
        <w:rPr>
          <w:rFonts w:ascii="Aptos" w:eastAsia="Arial" w:hAnsi="Aptos" w:cs="Arial"/>
          <w:bCs/>
          <w:color w:val="000000"/>
        </w:rPr>
        <w:t>La Secretaría, a través de la Coordinación General Administrativa, integrará el cierre del ejercicio programático presupuestal anual e informará a la Secretaría de Hacienda del Gobierno del Estado de Chihuahua sobre el cabal cumplimiento del Programa Presupuestario.</w:t>
      </w:r>
    </w:p>
    <w:p w14:paraId="7FF22FD9" w14:textId="53EA0829" w:rsidR="002F5ABF" w:rsidRPr="00C40996" w:rsidRDefault="00051FF4" w:rsidP="00C40996">
      <w:pPr>
        <w:pStyle w:val="Prrafodelista"/>
        <w:numPr>
          <w:ilvl w:val="0"/>
          <w:numId w:val="63"/>
        </w:numPr>
        <w:ind w:left="993" w:firstLine="0"/>
        <w:jc w:val="both"/>
        <w:rPr>
          <w:rFonts w:ascii="Aptos" w:eastAsia="Arial" w:hAnsi="Aptos" w:cs="Arial"/>
          <w:b/>
          <w:color w:val="000000"/>
        </w:rPr>
      </w:pPr>
      <w:r>
        <w:rPr>
          <w:rFonts w:ascii="Aptos" w:eastAsia="Arial" w:hAnsi="Aptos" w:cs="Arial"/>
          <w:b/>
          <w:color w:val="000000"/>
        </w:rPr>
        <w:t>Recursos n</w:t>
      </w:r>
      <w:r w:rsidRPr="00C40996">
        <w:rPr>
          <w:rFonts w:ascii="Aptos" w:eastAsia="Arial" w:hAnsi="Aptos" w:cs="Arial"/>
          <w:b/>
          <w:color w:val="000000"/>
        </w:rPr>
        <w:t>o Devengados.</w:t>
      </w:r>
    </w:p>
    <w:p w14:paraId="09228468" w14:textId="797B3DFB" w:rsidR="002F5ABF" w:rsidRDefault="002F5ABF" w:rsidP="00C40996">
      <w:pPr>
        <w:ind w:left="993"/>
        <w:jc w:val="both"/>
        <w:rPr>
          <w:rFonts w:ascii="Aptos" w:eastAsia="Arial" w:hAnsi="Aptos" w:cs="Arial"/>
          <w:bCs/>
          <w:color w:val="000000"/>
        </w:rPr>
      </w:pPr>
      <w:r w:rsidRPr="002F5ABF">
        <w:rPr>
          <w:rFonts w:ascii="Aptos" w:eastAsia="Arial" w:hAnsi="Aptos" w:cs="Arial"/>
          <w:bCs/>
          <w:color w:val="000000"/>
        </w:rPr>
        <w:t>Los recursos que no se destinen a los fines autorizados y los no devengados al 31 de diciembre de</w:t>
      </w:r>
      <w:r w:rsidR="00364547">
        <w:rPr>
          <w:rFonts w:ascii="Aptos" w:eastAsia="Arial" w:hAnsi="Aptos" w:cs="Arial"/>
          <w:bCs/>
          <w:color w:val="000000"/>
        </w:rPr>
        <w:t xml:space="preserve"> cada año</w:t>
      </w:r>
      <w:r w:rsidRPr="002F5ABF">
        <w:rPr>
          <w:rFonts w:ascii="Aptos" w:eastAsia="Arial" w:hAnsi="Aptos" w:cs="Arial"/>
          <w:bCs/>
          <w:color w:val="000000"/>
        </w:rPr>
        <w:t>, deberán ser reintegrados a la Secretaría de Hacienda del Gobierno del Estado.</w:t>
      </w:r>
    </w:p>
    <w:p w14:paraId="4BE61175" w14:textId="77777777" w:rsidR="004D0676" w:rsidRPr="002F5ABF" w:rsidRDefault="004D0676" w:rsidP="00C40996">
      <w:pPr>
        <w:ind w:left="993"/>
        <w:jc w:val="both"/>
        <w:rPr>
          <w:rFonts w:ascii="Aptos" w:eastAsia="Arial" w:hAnsi="Aptos" w:cs="Arial"/>
          <w:bCs/>
          <w:color w:val="000000"/>
        </w:rPr>
      </w:pPr>
    </w:p>
    <w:p w14:paraId="5438908A" w14:textId="77777777" w:rsidR="002F5ABF" w:rsidRPr="00C40996" w:rsidRDefault="002F5ABF" w:rsidP="00C40996">
      <w:pPr>
        <w:pStyle w:val="Prrafodelista"/>
        <w:numPr>
          <w:ilvl w:val="0"/>
          <w:numId w:val="81"/>
        </w:numPr>
        <w:jc w:val="both"/>
        <w:rPr>
          <w:rFonts w:ascii="Aptos" w:eastAsia="Arial" w:hAnsi="Aptos" w:cs="Arial"/>
          <w:b/>
          <w:bCs/>
          <w:color w:val="000000"/>
        </w:rPr>
      </w:pPr>
      <w:r w:rsidRPr="00C40996">
        <w:rPr>
          <w:rFonts w:ascii="Aptos" w:eastAsia="Arial" w:hAnsi="Aptos" w:cs="Arial"/>
          <w:b/>
          <w:bCs/>
          <w:color w:val="000000"/>
        </w:rPr>
        <w:t xml:space="preserve">AUDITORIA REVISIÓN Y SEGUIMIENTO. </w:t>
      </w:r>
    </w:p>
    <w:p w14:paraId="0335B9D1" w14:textId="6F5A56FA" w:rsidR="003E7ADF" w:rsidRDefault="002F5ABF">
      <w:pPr>
        <w:pStyle w:val="Prrafodelista"/>
        <w:spacing w:line="240" w:lineRule="auto"/>
        <w:ind w:left="1080"/>
        <w:jc w:val="both"/>
        <w:rPr>
          <w:rFonts w:ascii="Aptos" w:eastAsia="Arial" w:hAnsi="Aptos" w:cs="Arial"/>
        </w:rPr>
      </w:pPr>
      <w:r w:rsidRPr="00C40996">
        <w:rPr>
          <w:rFonts w:ascii="Aptos" w:eastAsia="Arial" w:hAnsi="Aptos" w:cs="Arial"/>
        </w:rPr>
        <w:t>Los recursos que el Gobierno del Estado otorgue al Programa 1S054A1-Atención a Niñas, Niños, Adolescentes y Juventudes, serán revisados y evaluados por la instancia normativa que, de acuerdo con sus facultades legales y en el ámbito de su competencia pueda llevar las siguientes acciones: seguimiento, evaluación, auditoría y fiscalización.</w:t>
      </w:r>
    </w:p>
    <w:p w14:paraId="77C7A236" w14:textId="77777777" w:rsidR="003E7ADF" w:rsidRPr="00CC6B11" w:rsidRDefault="003E7ADF">
      <w:pPr>
        <w:pStyle w:val="Prrafodelista"/>
        <w:spacing w:line="240" w:lineRule="auto"/>
        <w:ind w:left="1080"/>
        <w:jc w:val="both"/>
        <w:rPr>
          <w:rFonts w:ascii="Aptos" w:eastAsia="Arial" w:hAnsi="Aptos" w:cs="Arial"/>
        </w:rPr>
      </w:pPr>
    </w:p>
    <w:p w14:paraId="471FAF38" w14:textId="77777777" w:rsidR="002F5ABF" w:rsidRPr="00C40996" w:rsidRDefault="002F5ABF" w:rsidP="007E16D6">
      <w:pPr>
        <w:pStyle w:val="Prrafodelista"/>
        <w:numPr>
          <w:ilvl w:val="0"/>
          <w:numId w:val="64"/>
        </w:numPr>
        <w:spacing w:before="240" w:after="240" w:line="240" w:lineRule="auto"/>
        <w:ind w:left="1080"/>
        <w:jc w:val="both"/>
        <w:rPr>
          <w:rFonts w:ascii="Aptos" w:eastAsia="Arial" w:hAnsi="Aptos" w:cs="Arial"/>
          <w:b/>
          <w:bCs/>
          <w:color w:val="000000"/>
        </w:rPr>
      </w:pPr>
      <w:r w:rsidRPr="00C40996">
        <w:rPr>
          <w:rFonts w:ascii="Aptos" w:eastAsia="Arial" w:hAnsi="Aptos" w:cs="Arial"/>
          <w:b/>
          <w:bCs/>
          <w:color w:val="000000"/>
        </w:rPr>
        <w:t>Auditoría.</w:t>
      </w:r>
    </w:p>
    <w:p w14:paraId="2591CB91" w14:textId="77777777" w:rsidR="002F5ABF" w:rsidRPr="002F5ABF" w:rsidRDefault="002F5ABF" w:rsidP="007E16D6">
      <w:pPr>
        <w:pStyle w:val="Prrafodelista"/>
        <w:spacing w:before="240" w:after="240" w:line="240" w:lineRule="auto"/>
        <w:ind w:left="1080"/>
        <w:jc w:val="both"/>
        <w:rPr>
          <w:rFonts w:ascii="Aptos" w:eastAsia="Arial" w:hAnsi="Aptos" w:cs="Arial"/>
          <w:bCs/>
          <w:color w:val="000000"/>
        </w:rPr>
      </w:pPr>
      <w:r w:rsidRPr="002F5ABF">
        <w:rPr>
          <w:rFonts w:ascii="Aptos" w:eastAsia="Arial" w:hAnsi="Aptos" w:cs="Arial"/>
          <w:bCs/>
          <w:color w:val="000000"/>
        </w:rPr>
        <w:t>Estará a cargo de las Secretarías de Hacienda y de la Función Pública, Auditoría Superior del Estado y Auditoría Superior de la Federación.</w:t>
      </w:r>
    </w:p>
    <w:p w14:paraId="653B3372" w14:textId="77777777" w:rsidR="002F5ABF" w:rsidRPr="002F5ABF" w:rsidRDefault="002F5ABF" w:rsidP="007E16D6">
      <w:pPr>
        <w:pStyle w:val="Prrafodelista"/>
        <w:spacing w:before="240" w:after="240" w:line="240" w:lineRule="auto"/>
        <w:ind w:left="1080"/>
        <w:jc w:val="both"/>
        <w:rPr>
          <w:rFonts w:ascii="Aptos" w:eastAsia="Arial" w:hAnsi="Aptos" w:cs="Arial"/>
          <w:bCs/>
          <w:color w:val="000000"/>
        </w:rPr>
      </w:pPr>
    </w:p>
    <w:p w14:paraId="2B3177FA" w14:textId="77777777" w:rsidR="002F5ABF" w:rsidRPr="002F5ABF" w:rsidRDefault="002F5ABF" w:rsidP="007E16D6">
      <w:pPr>
        <w:pStyle w:val="Prrafodelista"/>
        <w:spacing w:before="240" w:after="240" w:line="240" w:lineRule="auto"/>
        <w:ind w:left="1080"/>
        <w:jc w:val="both"/>
        <w:rPr>
          <w:rFonts w:ascii="Aptos" w:eastAsia="Arial" w:hAnsi="Aptos" w:cs="Arial"/>
          <w:bCs/>
          <w:color w:val="000000"/>
        </w:rPr>
      </w:pPr>
    </w:p>
    <w:p w14:paraId="23D48A50" w14:textId="77777777" w:rsidR="002F5ABF" w:rsidRPr="00C40996" w:rsidRDefault="002F5ABF" w:rsidP="007E16D6">
      <w:pPr>
        <w:pStyle w:val="Prrafodelista"/>
        <w:numPr>
          <w:ilvl w:val="0"/>
          <w:numId w:val="64"/>
        </w:numPr>
        <w:spacing w:before="240" w:after="240" w:line="240" w:lineRule="auto"/>
        <w:ind w:left="1080"/>
        <w:jc w:val="both"/>
        <w:rPr>
          <w:rFonts w:ascii="Aptos" w:eastAsia="Arial" w:hAnsi="Aptos" w:cs="Arial"/>
          <w:b/>
          <w:bCs/>
          <w:color w:val="000000"/>
        </w:rPr>
      </w:pPr>
      <w:r w:rsidRPr="00C40996">
        <w:rPr>
          <w:rFonts w:ascii="Aptos" w:eastAsia="Arial" w:hAnsi="Aptos" w:cs="Arial"/>
          <w:b/>
          <w:bCs/>
          <w:color w:val="000000"/>
        </w:rPr>
        <w:t>Revisión.</w:t>
      </w:r>
    </w:p>
    <w:p w14:paraId="2BCAE665" w14:textId="77777777" w:rsidR="002F5ABF" w:rsidRPr="002F5ABF" w:rsidRDefault="002F5ABF" w:rsidP="007E16D6">
      <w:pPr>
        <w:pStyle w:val="Prrafodelista"/>
        <w:spacing w:before="240" w:after="240" w:line="240" w:lineRule="auto"/>
        <w:ind w:left="1080"/>
        <w:jc w:val="both"/>
        <w:rPr>
          <w:rFonts w:ascii="Aptos" w:eastAsia="Arial" w:hAnsi="Aptos" w:cs="Arial"/>
          <w:bCs/>
          <w:color w:val="000000"/>
        </w:rPr>
      </w:pPr>
      <w:r w:rsidRPr="002F5ABF">
        <w:rPr>
          <w:rFonts w:ascii="Aptos" w:eastAsia="Arial" w:hAnsi="Aptos" w:cs="Arial"/>
          <w:bCs/>
          <w:color w:val="000000"/>
        </w:rPr>
        <w:t>Estará a cargo de la Coordinación de Innovación y Planeación de la Política Social, de la Secretaría de Desarrollo Humano y Bien Común, de acuerdo con sus facultades legales.</w:t>
      </w:r>
    </w:p>
    <w:p w14:paraId="21F58789" w14:textId="77777777" w:rsidR="002F5ABF" w:rsidRPr="002F5ABF" w:rsidRDefault="002F5ABF" w:rsidP="007E16D6">
      <w:pPr>
        <w:pStyle w:val="Prrafodelista"/>
        <w:spacing w:before="240" w:after="240" w:line="240" w:lineRule="auto"/>
        <w:ind w:left="1080"/>
        <w:jc w:val="both"/>
        <w:rPr>
          <w:rFonts w:ascii="Aptos" w:hAnsi="Aptos"/>
          <w:bCs/>
          <w:color w:val="000000"/>
        </w:rPr>
      </w:pPr>
    </w:p>
    <w:p w14:paraId="635D5A40" w14:textId="77777777" w:rsidR="002F5ABF" w:rsidRPr="00C40996" w:rsidRDefault="002F5ABF" w:rsidP="007E16D6">
      <w:pPr>
        <w:pStyle w:val="Prrafodelista"/>
        <w:numPr>
          <w:ilvl w:val="0"/>
          <w:numId w:val="64"/>
        </w:numPr>
        <w:spacing w:before="240" w:after="240" w:line="240" w:lineRule="auto"/>
        <w:ind w:left="1080"/>
        <w:jc w:val="both"/>
        <w:rPr>
          <w:rFonts w:ascii="Aptos" w:eastAsia="Arial" w:hAnsi="Aptos" w:cs="Arial"/>
          <w:b/>
          <w:bCs/>
          <w:color w:val="000000"/>
        </w:rPr>
      </w:pPr>
      <w:r w:rsidRPr="00C40996">
        <w:rPr>
          <w:rFonts w:ascii="Aptos" w:eastAsia="Arial" w:hAnsi="Aptos" w:cs="Arial"/>
          <w:b/>
          <w:bCs/>
          <w:color w:val="000000"/>
        </w:rPr>
        <w:t>Seguimiento.</w:t>
      </w:r>
    </w:p>
    <w:p w14:paraId="0F5C2E08" w14:textId="50F232AE" w:rsidR="002F5ABF" w:rsidRDefault="002F5ABF" w:rsidP="00C40996">
      <w:pPr>
        <w:pStyle w:val="Prrafodelista"/>
        <w:spacing w:before="240" w:after="240" w:line="240" w:lineRule="auto"/>
        <w:ind w:left="1080"/>
        <w:jc w:val="both"/>
        <w:rPr>
          <w:rFonts w:ascii="Aptos" w:eastAsia="Arial" w:hAnsi="Aptos" w:cs="Arial"/>
          <w:bCs/>
          <w:color w:val="000000"/>
        </w:rPr>
      </w:pPr>
      <w:r w:rsidRPr="002F5ABF">
        <w:rPr>
          <w:rFonts w:ascii="Aptos" w:eastAsia="Arial" w:hAnsi="Aptos" w:cs="Arial"/>
          <w:bCs/>
          <w:color w:val="000000"/>
        </w:rPr>
        <w:t>La Unidad Responsable formulará mensualmente el reporte de seguimiento de la entrega de apoyos y/o servicios, que deberá remitir a la Coordinación de Innovación y Planeación de la Política social durante los 7 días naturales posteriores al mes que se reporta.</w:t>
      </w:r>
    </w:p>
    <w:p w14:paraId="768F1819" w14:textId="77777777" w:rsidR="00B176D4" w:rsidRPr="002F5ABF" w:rsidRDefault="00B176D4" w:rsidP="00C40996">
      <w:pPr>
        <w:pStyle w:val="Prrafodelista"/>
        <w:spacing w:before="240" w:after="240" w:line="240" w:lineRule="auto"/>
        <w:ind w:left="1080"/>
        <w:jc w:val="both"/>
        <w:rPr>
          <w:rFonts w:ascii="Aptos" w:eastAsia="Arial" w:hAnsi="Aptos" w:cs="Arial"/>
          <w:bCs/>
          <w:color w:val="000000"/>
        </w:rPr>
      </w:pPr>
    </w:p>
    <w:p w14:paraId="5E5EA825" w14:textId="77777777" w:rsidR="002F5ABF" w:rsidRPr="007D21E1" w:rsidRDefault="007D21E1" w:rsidP="00C40996">
      <w:pPr>
        <w:pStyle w:val="Prrafodelista"/>
        <w:numPr>
          <w:ilvl w:val="0"/>
          <w:numId w:val="81"/>
        </w:numPr>
        <w:jc w:val="both"/>
        <w:rPr>
          <w:rFonts w:eastAsia="Arial" w:cs="Arial"/>
          <w:b/>
          <w:color w:val="000000"/>
        </w:rPr>
      </w:pPr>
      <w:r w:rsidRPr="007D21E1">
        <w:rPr>
          <w:rFonts w:eastAsia="Arial" w:cs="Arial"/>
          <w:b/>
          <w:color w:val="000000"/>
        </w:rPr>
        <w:t xml:space="preserve">SISTEMA DE </w:t>
      </w:r>
      <w:r w:rsidR="002F5ABF" w:rsidRPr="00C40996">
        <w:rPr>
          <w:rFonts w:eastAsia="Arial" w:cs="Arial"/>
          <w:b/>
          <w:color w:val="000000"/>
        </w:rPr>
        <w:t>EVALUACIÓN DE DESEMPEÑO</w:t>
      </w:r>
    </w:p>
    <w:p w14:paraId="706578F7" w14:textId="77777777" w:rsidR="007D21E1" w:rsidRPr="00C40996" w:rsidRDefault="007D21E1" w:rsidP="00C40996">
      <w:pPr>
        <w:pStyle w:val="Prrafodelista"/>
        <w:ind w:left="1080"/>
        <w:jc w:val="both"/>
        <w:rPr>
          <w:rFonts w:eastAsia="Arial" w:cs="Arial"/>
          <w:b/>
          <w:color w:val="000000"/>
        </w:rPr>
      </w:pPr>
    </w:p>
    <w:p w14:paraId="7FDEA0A6" w14:textId="678233E9" w:rsidR="002F5ABF" w:rsidRPr="002F5ABF" w:rsidRDefault="00224106" w:rsidP="007E16D6">
      <w:pPr>
        <w:pStyle w:val="Prrafodelista"/>
        <w:numPr>
          <w:ilvl w:val="0"/>
          <w:numId w:val="65"/>
        </w:numPr>
        <w:spacing w:after="200" w:line="276" w:lineRule="auto"/>
        <w:ind w:left="1080"/>
        <w:jc w:val="both"/>
        <w:rPr>
          <w:rFonts w:ascii="Aptos" w:eastAsia="Arial" w:hAnsi="Aptos" w:cs="Arial"/>
          <w:bCs/>
          <w:color w:val="000000"/>
        </w:rPr>
      </w:pPr>
      <w:r w:rsidRPr="00C40996">
        <w:rPr>
          <w:rFonts w:ascii="Aptos" w:eastAsia="Arial" w:hAnsi="Aptos" w:cs="Arial"/>
          <w:b/>
          <w:bCs/>
          <w:color w:val="000000"/>
        </w:rPr>
        <w:t>Monitoreo</w:t>
      </w:r>
      <w:r w:rsidR="002F5ABF" w:rsidRPr="00C40996">
        <w:rPr>
          <w:rFonts w:ascii="Aptos" w:eastAsia="Arial" w:hAnsi="Aptos" w:cs="Arial"/>
          <w:b/>
          <w:bCs/>
          <w:color w:val="000000"/>
        </w:rPr>
        <w:t>.</w:t>
      </w:r>
      <w:r w:rsidR="00051FF4">
        <w:rPr>
          <w:rFonts w:ascii="Aptos" w:eastAsia="Arial" w:hAnsi="Aptos" w:cs="Arial"/>
          <w:bCs/>
          <w:color w:val="000000"/>
        </w:rPr>
        <w:t xml:space="preserve"> </w:t>
      </w:r>
    </w:p>
    <w:p w14:paraId="0BBF098E" w14:textId="6AA937ED" w:rsidR="00B176D4" w:rsidRDefault="00F44EC3" w:rsidP="00C40996">
      <w:pPr>
        <w:pStyle w:val="Prrafodelista"/>
        <w:spacing w:before="240" w:after="240" w:line="240" w:lineRule="auto"/>
        <w:ind w:left="1080"/>
        <w:jc w:val="both"/>
        <w:rPr>
          <w:rFonts w:ascii="Aptos" w:eastAsia="Arial" w:hAnsi="Aptos" w:cs="Arial"/>
          <w:bCs/>
          <w:color w:val="000000"/>
        </w:rPr>
      </w:pPr>
      <w:r>
        <w:rPr>
          <w:rFonts w:ascii="Aptos" w:eastAsia="Arial" w:hAnsi="Aptos" w:cs="Arial"/>
          <w:bCs/>
          <w:color w:val="000000"/>
        </w:rPr>
        <w:t>El monitoreo</w:t>
      </w:r>
      <w:r w:rsidR="002F5ABF" w:rsidRPr="002F5ABF">
        <w:rPr>
          <w:rFonts w:ascii="Aptos" w:eastAsia="Arial" w:hAnsi="Aptos" w:cs="Arial"/>
          <w:bCs/>
          <w:color w:val="000000"/>
        </w:rPr>
        <w:t xml:space="preserve"> se llevará a cabo trimestralmente mediante el uso de fichas de monitoreo. Estas fichas permitirán documentar de manera estructurada el progreso en el cumplimiento de los objetivos y metas del programa durante el ejercicio fiscal en curso. El propósito es facilitar la toma de decisiones y mejorar la efectividad de los programas y acciones implementadas.</w:t>
      </w:r>
    </w:p>
    <w:p w14:paraId="1AC60980" w14:textId="6A9C5D95" w:rsidR="002F5ABF" w:rsidRPr="002F5ABF" w:rsidRDefault="002F5ABF" w:rsidP="00C40996">
      <w:pPr>
        <w:pStyle w:val="Prrafodelista"/>
        <w:spacing w:before="240" w:after="240" w:line="240" w:lineRule="auto"/>
        <w:ind w:left="1080"/>
        <w:jc w:val="both"/>
        <w:rPr>
          <w:rFonts w:ascii="Aptos" w:eastAsia="Arial" w:hAnsi="Aptos" w:cs="Arial"/>
          <w:bCs/>
          <w:color w:val="000000"/>
        </w:rPr>
      </w:pPr>
    </w:p>
    <w:p w14:paraId="3A673D74" w14:textId="0339CCD2" w:rsidR="002F5ABF" w:rsidRPr="00C40996" w:rsidRDefault="00051FF4" w:rsidP="007E16D6">
      <w:pPr>
        <w:pStyle w:val="Prrafodelista"/>
        <w:numPr>
          <w:ilvl w:val="0"/>
          <w:numId w:val="65"/>
        </w:numPr>
        <w:spacing w:after="0" w:line="240" w:lineRule="auto"/>
        <w:ind w:left="1080"/>
        <w:jc w:val="both"/>
        <w:rPr>
          <w:rFonts w:ascii="Aptos" w:eastAsia="Arial" w:hAnsi="Aptos" w:cs="Arial"/>
          <w:b/>
          <w:bCs/>
          <w:color w:val="000000"/>
        </w:rPr>
      </w:pPr>
      <w:r>
        <w:rPr>
          <w:rFonts w:ascii="Aptos" w:eastAsia="Arial" w:hAnsi="Aptos" w:cs="Arial"/>
          <w:b/>
          <w:bCs/>
          <w:color w:val="000000"/>
        </w:rPr>
        <w:t xml:space="preserve">Evaluación </w:t>
      </w:r>
      <w:r w:rsidR="002F5ABF" w:rsidRPr="00C40996">
        <w:rPr>
          <w:rFonts w:ascii="Aptos" w:eastAsia="Arial" w:hAnsi="Aptos" w:cs="Arial"/>
          <w:b/>
          <w:bCs/>
          <w:color w:val="000000"/>
        </w:rPr>
        <w:t>Externa.</w:t>
      </w:r>
    </w:p>
    <w:p w14:paraId="46204B50" w14:textId="77777777" w:rsidR="00224106" w:rsidRPr="00C40996" w:rsidRDefault="00224106" w:rsidP="00C40996">
      <w:pPr>
        <w:pStyle w:val="Prrafodelista"/>
        <w:spacing w:before="240" w:after="240" w:line="240" w:lineRule="auto"/>
        <w:ind w:left="1080"/>
        <w:jc w:val="both"/>
        <w:rPr>
          <w:rFonts w:ascii="Aptos" w:eastAsia="Arial" w:hAnsi="Aptos" w:cs="Arial"/>
          <w:bCs/>
        </w:rPr>
      </w:pPr>
      <w:r w:rsidRPr="00C40996">
        <w:rPr>
          <w:rFonts w:ascii="Aptos" w:eastAsia="Arial" w:hAnsi="Aptos" w:cs="Arial"/>
          <w:bCs/>
          <w:color w:val="000000"/>
        </w:rPr>
        <w:t>Evaluación independiente realizada por entes externos con reconocimiento y experiencia en la materia del Programa presupuestario y aplicada mediante los Lineamientos Generales para la Evaluación de Políticas Públicas, Programas Estatales y de Gasto Federalizado de la Administración Pública Estatal que emita la Secretaría de Hacienda.</w:t>
      </w:r>
    </w:p>
    <w:p w14:paraId="7A582279" w14:textId="77777777" w:rsidR="00B176D4" w:rsidRDefault="00B176D4" w:rsidP="00C40996">
      <w:pPr>
        <w:pStyle w:val="Prrafodelista"/>
        <w:spacing w:before="240" w:after="240" w:line="240" w:lineRule="auto"/>
        <w:ind w:left="1080"/>
        <w:jc w:val="both"/>
        <w:rPr>
          <w:rFonts w:ascii="Aptos" w:eastAsia="Arial" w:hAnsi="Aptos" w:cs="Arial"/>
          <w:bCs/>
          <w:color w:val="000000"/>
        </w:rPr>
      </w:pPr>
    </w:p>
    <w:p w14:paraId="5FF6197F" w14:textId="3ADE39B2" w:rsidR="004D0676" w:rsidRDefault="00224106" w:rsidP="00C40996">
      <w:pPr>
        <w:pStyle w:val="Prrafodelista"/>
        <w:spacing w:before="240" w:after="240" w:line="240" w:lineRule="auto"/>
        <w:ind w:left="1080"/>
        <w:jc w:val="both"/>
        <w:rPr>
          <w:rFonts w:ascii="Aptos" w:eastAsia="Arial" w:hAnsi="Aptos" w:cs="Arial"/>
          <w:bCs/>
          <w:color w:val="000000"/>
        </w:rPr>
      </w:pPr>
      <w:r w:rsidRPr="00C40996">
        <w:rPr>
          <w:rFonts w:ascii="Aptos" w:eastAsia="Arial" w:hAnsi="Aptos" w:cs="Arial"/>
          <w:bCs/>
          <w:color w:val="000000"/>
        </w:rPr>
        <w:t>Asimismo, la Secretaría de Hacienda será la entidad coordinadora de las evaluaciones externas, así como, de la responsable de generar el Programa Anual de Evaluación, garantizando que se lleven a cabo conforme a los lineamientos establecidos.</w:t>
      </w:r>
    </w:p>
    <w:p w14:paraId="416C4758" w14:textId="77777777" w:rsidR="00C07E4A" w:rsidRDefault="00C07E4A" w:rsidP="00C40996">
      <w:pPr>
        <w:pStyle w:val="Prrafodelista"/>
        <w:spacing w:before="240" w:after="240" w:line="240" w:lineRule="auto"/>
        <w:ind w:left="1080"/>
        <w:jc w:val="both"/>
        <w:rPr>
          <w:rFonts w:ascii="Aptos" w:eastAsia="Arial" w:hAnsi="Aptos" w:cs="Arial"/>
          <w:bCs/>
          <w:color w:val="000000"/>
        </w:rPr>
      </w:pPr>
    </w:p>
    <w:p w14:paraId="15A2BAB0" w14:textId="77777777" w:rsidR="00C07E4A" w:rsidRDefault="00C07E4A" w:rsidP="00C40996">
      <w:pPr>
        <w:pStyle w:val="Prrafodelista"/>
        <w:spacing w:before="240" w:after="240" w:line="240" w:lineRule="auto"/>
        <w:ind w:left="1080"/>
        <w:jc w:val="both"/>
        <w:rPr>
          <w:rFonts w:ascii="Aptos" w:eastAsia="Arial" w:hAnsi="Aptos" w:cs="Arial"/>
          <w:bCs/>
          <w:color w:val="000000"/>
        </w:rPr>
      </w:pPr>
    </w:p>
    <w:p w14:paraId="2D9809C4" w14:textId="77777777" w:rsidR="00C07E4A" w:rsidRDefault="00C07E4A" w:rsidP="00C40996">
      <w:pPr>
        <w:pStyle w:val="Prrafodelista"/>
        <w:spacing w:before="240" w:after="240" w:line="240" w:lineRule="auto"/>
        <w:ind w:left="1080"/>
        <w:jc w:val="both"/>
        <w:rPr>
          <w:rFonts w:ascii="Aptos" w:eastAsia="Arial" w:hAnsi="Aptos" w:cs="Arial"/>
          <w:bCs/>
          <w:color w:val="000000"/>
        </w:rPr>
      </w:pPr>
    </w:p>
    <w:p w14:paraId="5B733DA6" w14:textId="77777777" w:rsidR="00051FF4" w:rsidRDefault="00051FF4" w:rsidP="00C40996">
      <w:pPr>
        <w:pStyle w:val="Prrafodelista"/>
        <w:spacing w:before="240" w:after="240" w:line="240" w:lineRule="auto"/>
        <w:ind w:left="1080"/>
        <w:jc w:val="both"/>
        <w:rPr>
          <w:rFonts w:ascii="Aptos" w:eastAsia="Arial" w:hAnsi="Aptos" w:cs="Arial"/>
          <w:bCs/>
          <w:color w:val="000000"/>
        </w:rPr>
      </w:pPr>
    </w:p>
    <w:p w14:paraId="6F10ED55" w14:textId="77777777" w:rsidR="00051FF4" w:rsidRDefault="00051FF4" w:rsidP="00C40996">
      <w:pPr>
        <w:pStyle w:val="Prrafodelista"/>
        <w:spacing w:before="240" w:after="240" w:line="240" w:lineRule="auto"/>
        <w:ind w:left="1080"/>
        <w:jc w:val="both"/>
        <w:rPr>
          <w:rFonts w:ascii="Aptos" w:eastAsia="Arial" w:hAnsi="Aptos" w:cs="Arial"/>
          <w:bCs/>
          <w:color w:val="000000"/>
        </w:rPr>
      </w:pPr>
    </w:p>
    <w:p w14:paraId="776DD986" w14:textId="77777777" w:rsidR="00051FF4" w:rsidRDefault="00051FF4" w:rsidP="00C40996">
      <w:pPr>
        <w:pStyle w:val="Prrafodelista"/>
        <w:spacing w:before="240" w:after="240" w:line="240" w:lineRule="auto"/>
        <w:ind w:left="1080"/>
        <w:jc w:val="both"/>
        <w:rPr>
          <w:rFonts w:ascii="Aptos" w:eastAsia="Arial" w:hAnsi="Aptos" w:cs="Arial"/>
          <w:bCs/>
          <w:color w:val="000000"/>
        </w:rPr>
      </w:pPr>
    </w:p>
    <w:p w14:paraId="7B5BB1A7" w14:textId="77777777" w:rsidR="00C07E4A" w:rsidRDefault="00C07E4A" w:rsidP="00C40996">
      <w:pPr>
        <w:pStyle w:val="Prrafodelista"/>
        <w:spacing w:before="240" w:after="240" w:line="240" w:lineRule="auto"/>
        <w:ind w:left="1080"/>
        <w:jc w:val="both"/>
        <w:rPr>
          <w:rFonts w:ascii="Aptos" w:eastAsia="Arial" w:hAnsi="Aptos" w:cs="Arial"/>
          <w:bCs/>
          <w:color w:val="000000"/>
        </w:rPr>
      </w:pPr>
    </w:p>
    <w:p w14:paraId="7F3D0A61" w14:textId="77777777" w:rsidR="004D0676" w:rsidRPr="00C40996" w:rsidRDefault="00836B2A" w:rsidP="007E16D6">
      <w:pPr>
        <w:pStyle w:val="pf0"/>
        <w:numPr>
          <w:ilvl w:val="0"/>
          <w:numId w:val="81"/>
        </w:numPr>
        <w:jc w:val="both"/>
        <w:rPr>
          <w:rFonts w:ascii="Aptos" w:eastAsia="Arial" w:hAnsi="Aptos" w:cs="Arial"/>
          <w:b/>
          <w:bCs/>
          <w:color w:val="000000"/>
          <w:kern w:val="2"/>
          <w:sz w:val="22"/>
          <w:szCs w:val="22"/>
          <w:lang w:eastAsia="en-US"/>
          <w14:ligatures w14:val="standardContextual"/>
        </w:rPr>
      </w:pPr>
      <w:r w:rsidRPr="00C40996">
        <w:rPr>
          <w:rFonts w:ascii="Aptos" w:eastAsia="Arial" w:hAnsi="Aptos" w:cs="Arial"/>
          <w:b/>
          <w:bCs/>
          <w:color w:val="000000"/>
          <w:kern w:val="2"/>
          <w:sz w:val="22"/>
          <w:szCs w:val="22"/>
          <w:lang w:eastAsia="en-US"/>
          <w14:ligatures w14:val="standardContextual"/>
        </w:rPr>
        <w:lastRenderedPageBreak/>
        <w:t>VIGENCIA</w:t>
      </w:r>
      <w:r w:rsidR="00663253">
        <w:rPr>
          <w:rFonts w:ascii="Aptos" w:eastAsia="Arial" w:hAnsi="Aptos" w:cs="Arial"/>
          <w:b/>
          <w:bCs/>
          <w:color w:val="000000"/>
          <w:kern w:val="2"/>
          <w:sz w:val="22"/>
          <w:szCs w:val="22"/>
          <w:lang w:eastAsia="en-US"/>
          <w14:ligatures w14:val="standardContextual"/>
        </w:rPr>
        <w:t>.</w:t>
      </w:r>
    </w:p>
    <w:p w14:paraId="63C424FF" w14:textId="77777777" w:rsidR="006E65B6" w:rsidRPr="00C40996" w:rsidRDefault="006E65B6" w:rsidP="00C40996">
      <w:pPr>
        <w:pStyle w:val="Prrafodelista"/>
        <w:spacing w:before="240" w:after="240" w:line="240" w:lineRule="auto"/>
        <w:ind w:left="1080"/>
        <w:jc w:val="both"/>
        <w:rPr>
          <w:rFonts w:ascii="Aptos" w:eastAsia="Arial" w:hAnsi="Aptos" w:cs="Arial"/>
          <w:bCs/>
          <w:color w:val="000000"/>
        </w:rPr>
      </w:pPr>
      <w:r w:rsidRPr="00C40996">
        <w:rPr>
          <w:rFonts w:ascii="Aptos" w:eastAsia="Arial" w:hAnsi="Aptos" w:cs="Arial"/>
          <w:bCs/>
          <w:color w:val="000000"/>
        </w:rPr>
        <w:t xml:space="preserve">Las presentes reglas tendrán vigencia a partir de su publicación hasta que se emita un nuevo instrumento que las sustituya. </w:t>
      </w:r>
    </w:p>
    <w:p w14:paraId="35F3862F" w14:textId="77777777" w:rsidR="007D21E1" w:rsidRDefault="007D21E1" w:rsidP="007E16D6">
      <w:pPr>
        <w:pStyle w:val="pf0"/>
        <w:jc w:val="both"/>
        <w:rPr>
          <w:rFonts w:ascii="Aptos" w:eastAsia="Arial" w:hAnsi="Aptos" w:cs="Arial"/>
          <w:bCs/>
          <w:color w:val="000000"/>
          <w:kern w:val="2"/>
          <w:sz w:val="22"/>
          <w:szCs w:val="22"/>
          <w:lang w:eastAsia="en-US"/>
          <w14:ligatures w14:val="standardContextual"/>
        </w:rPr>
      </w:pPr>
    </w:p>
    <w:p w14:paraId="5A6F8BA5" w14:textId="77777777" w:rsidR="002F5ABF" w:rsidRPr="00C40996" w:rsidRDefault="002F5ABF" w:rsidP="007E16D6">
      <w:pPr>
        <w:pStyle w:val="pf0"/>
        <w:ind w:left="720"/>
        <w:jc w:val="center"/>
        <w:rPr>
          <w:rFonts w:ascii="Aptos" w:eastAsia="Arial" w:hAnsi="Aptos" w:cs="Arial"/>
          <w:b/>
          <w:bCs/>
          <w:color w:val="000000"/>
          <w:kern w:val="2"/>
          <w:sz w:val="22"/>
          <w:szCs w:val="22"/>
          <w:lang w:eastAsia="en-US"/>
          <w14:ligatures w14:val="standardContextual"/>
        </w:rPr>
      </w:pPr>
      <w:r w:rsidRPr="00C40996">
        <w:rPr>
          <w:rFonts w:ascii="Aptos" w:eastAsia="Arial" w:hAnsi="Aptos" w:cs="Arial"/>
          <w:b/>
          <w:bCs/>
          <w:color w:val="000000"/>
          <w:kern w:val="2"/>
          <w:sz w:val="22"/>
          <w:szCs w:val="22"/>
          <w:lang w:eastAsia="en-US"/>
          <w14:ligatures w14:val="standardContextual"/>
        </w:rPr>
        <w:t>SECCIÓN V. TRANSPARENCIA Y RENDICIÓN DE CUENTAS.</w:t>
      </w:r>
    </w:p>
    <w:p w14:paraId="044D193A" w14:textId="5934E76D" w:rsidR="002F5ABF" w:rsidRPr="00C40996" w:rsidRDefault="00051FF4" w:rsidP="007E16D6">
      <w:pPr>
        <w:numPr>
          <w:ilvl w:val="0"/>
          <w:numId w:val="66"/>
        </w:numPr>
        <w:spacing w:after="0" w:line="240" w:lineRule="auto"/>
        <w:jc w:val="both"/>
        <w:rPr>
          <w:rFonts w:ascii="Aptos" w:eastAsia="Arial" w:hAnsi="Aptos" w:cs="Arial"/>
          <w:b/>
          <w:bCs/>
          <w:color w:val="000000"/>
        </w:rPr>
      </w:pPr>
      <w:r w:rsidRPr="00C40996">
        <w:rPr>
          <w:rFonts w:ascii="Aptos" w:eastAsia="Arial" w:hAnsi="Aptos" w:cs="Arial"/>
          <w:b/>
          <w:bCs/>
          <w:color w:val="000000"/>
        </w:rPr>
        <w:t>DIFUSIÓN.</w:t>
      </w:r>
    </w:p>
    <w:p w14:paraId="1CCD8935" w14:textId="77777777" w:rsidR="002F5ABF" w:rsidRPr="002F5ABF" w:rsidRDefault="00B60E12" w:rsidP="007E16D6">
      <w:pPr>
        <w:spacing w:before="240" w:after="240" w:line="240" w:lineRule="auto"/>
        <w:ind w:left="360"/>
        <w:jc w:val="both"/>
        <w:rPr>
          <w:rFonts w:ascii="Aptos" w:eastAsia="Arial" w:hAnsi="Aptos" w:cs="Arial"/>
          <w:bCs/>
          <w:color w:val="000000"/>
        </w:rPr>
      </w:pPr>
      <w:r>
        <w:t>Con el objetivo de dar a conocer los apoyos disponibles, la Unidad Operativa del programa difundirá información sobre los bienes, apoyos y/o servicios que se otorgarán durante el ejercicio fiscal en curso. Esta información será compartida a través del portal de la Secretaría (</w:t>
      </w:r>
      <w:hyperlink r:id="rId17" w:tgtFrame="_new" w:history="1">
        <w:r>
          <w:rPr>
            <w:rStyle w:val="Hipervnculo"/>
          </w:rPr>
          <w:t>https://chihuahua.gob.mx/desarrollohumanoybc</w:t>
        </w:r>
      </w:hyperlink>
      <w:r>
        <w:t>), del portal de trámites y servicios del Gobierno del Estado (</w:t>
      </w:r>
      <w:hyperlink r:id="rId18" w:tgtFrame="_new" w:history="1">
        <w:r>
          <w:rPr>
            <w:rStyle w:val="Hipervnculo"/>
          </w:rPr>
          <w:t>https://tramites.chihuahua.gob.mx/</w:t>
        </w:r>
      </w:hyperlink>
      <w:r>
        <w:t>), y en las redes sociales oficiales de la dependencia.</w:t>
      </w:r>
      <w:r w:rsidR="00FC7350">
        <w:rPr>
          <w:rFonts w:ascii="Aptos" w:eastAsia="Arial" w:hAnsi="Aptos" w:cs="Arial"/>
          <w:bCs/>
          <w:color w:val="000000"/>
        </w:rPr>
        <w:tab/>
      </w:r>
    </w:p>
    <w:p w14:paraId="14158681" w14:textId="3F160635" w:rsidR="002F5ABF" w:rsidRPr="00C40996" w:rsidRDefault="00051FF4" w:rsidP="007E16D6">
      <w:pPr>
        <w:numPr>
          <w:ilvl w:val="0"/>
          <w:numId w:val="66"/>
        </w:numPr>
        <w:spacing w:after="0" w:line="240" w:lineRule="auto"/>
        <w:jc w:val="both"/>
        <w:rPr>
          <w:rFonts w:ascii="Aptos" w:eastAsia="Arial" w:hAnsi="Aptos" w:cs="Arial"/>
          <w:b/>
          <w:bCs/>
          <w:color w:val="000000"/>
        </w:rPr>
      </w:pPr>
      <w:r w:rsidRPr="00C40996">
        <w:rPr>
          <w:rFonts w:ascii="Aptos" w:eastAsia="Arial" w:hAnsi="Aptos" w:cs="Arial"/>
          <w:b/>
          <w:bCs/>
          <w:color w:val="000000"/>
        </w:rPr>
        <w:t>PADRÓN ÚNICO DE BENEFICIARIOS.</w:t>
      </w:r>
    </w:p>
    <w:p w14:paraId="18D5CAF2" w14:textId="77777777" w:rsidR="002F5ABF" w:rsidRPr="00C40996" w:rsidRDefault="002F5ABF" w:rsidP="007E16D6">
      <w:pPr>
        <w:spacing w:before="240" w:after="240" w:line="240" w:lineRule="auto"/>
        <w:ind w:left="360"/>
        <w:jc w:val="both"/>
        <w:rPr>
          <w:rFonts w:ascii="Aptos" w:eastAsia="Arial" w:hAnsi="Aptos" w:cs="Arial"/>
        </w:rPr>
      </w:pPr>
      <w:r w:rsidRPr="00C40996">
        <w:rPr>
          <w:rFonts w:ascii="Aptos" w:eastAsia="Arial" w:hAnsi="Aptos" w:cs="Arial"/>
        </w:rPr>
        <w:t>La Unidad Responsable deberá levantar la información relativa al total de titulares de derecho del programa, la cual deberá contener los datos suficientes que permita identificarlos, su ubicación y condiciones que acrediten el acceso al Programa. Para la integración de los datos e información de los titulares de derecho se tendrá como instrumento de aplicación el Sistema del Padrón General; información que da respuesta a la integración y actualización de dicho padrón, de acuerdo a las disposiciones legales establecidas en la Ley de Desarrollo Social y Humano para el Estado de Chihuahua.</w:t>
      </w:r>
    </w:p>
    <w:p w14:paraId="5CD775B6" w14:textId="77777777" w:rsidR="002F5ABF" w:rsidRPr="00C40996" w:rsidRDefault="002F5ABF" w:rsidP="007E16D6">
      <w:pPr>
        <w:spacing w:before="240" w:after="240" w:line="240" w:lineRule="auto"/>
        <w:ind w:left="360"/>
        <w:jc w:val="both"/>
        <w:rPr>
          <w:rFonts w:ascii="Aptos" w:eastAsia="Arial" w:hAnsi="Aptos" w:cs="Arial"/>
        </w:rPr>
      </w:pPr>
      <w:r w:rsidRPr="00C40996">
        <w:rPr>
          <w:rFonts w:ascii="Aptos" w:eastAsia="Arial" w:hAnsi="Aptos" w:cs="Arial"/>
        </w:rPr>
        <w:t>Los datos personales que se recaben tendrán como finalidad proporcionar el servicio o trámite solicitado y serán tratados conforme a lo establecido en la Ley de Protección de Datos Personales del Estado de Chihuahua, la Ley de Transparencia y Acceso a la información Pública de la entidad y demás disposiciones aplicables en la materia.</w:t>
      </w:r>
    </w:p>
    <w:p w14:paraId="50CBB21D" w14:textId="77777777" w:rsidR="002F5ABF" w:rsidRPr="00C40996" w:rsidRDefault="002F5ABF" w:rsidP="007E16D6">
      <w:pPr>
        <w:spacing w:before="240" w:after="240" w:line="240" w:lineRule="auto"/>
        <w:ind w:left="360"/>
        <w:jc w:val="both"/>
        <w:rPr>
          <w:rFonts w:ascii="Aptos" w:eastAsia="Arial" w:hAnsi="Aptos" w:cs="Arial"/>
        </w:rPr>
      </w:pPr>
      <w:r w:rsidRPr="00C40996">
        <w:rPr>
          <w:rFonts w:ascii="Aptos" w:eastAsia="Arial" w:hAnsi="Aptos" w:cs="Arial"/>
        </w:rPr>
        <w:t>Las Unidades Responsables son garantes del uso y protección de los datos personales recabados siempre y cuando exista consentimiento de su titular o en su defecto se actualicen las hipótesis previstas en la Ley de Protección de Datos Personales del Estado de Chihuahua.</w:t>
      </w:r>
    </w:p>
    <w:p w14:paraId="317CEB10" w14:textId="77777777" w:rsidR="002F5ABF" w:rsidRPr="00C40996" w:rsidRDefault="002F5ABF" w:rsidP="007E16D6">
      <w:pPr>
        <w:spacing w:before="240" w:after="240" w:line="240" w:lineRule="auto"/>
        <w:ind w:left="360"/>
        <w:jc w:val="both"/>
        <w:rPr>
          <w:rFonts w:ascii="Aptos" w:eastAsia="Arial" w:hAnsi="Aptos" w:cs="Arial"/>
        </w:rPr>
      </w:pPr>
      <w:r w:rsidRPr="00C40996">
        <w:rPr>
          <w:rFonts w:ascii="Aptos" w:eastAsia="Arial" w:hAnsi="Aptos" w:cs="Arial"/>
        </w:rPr>
        <w:t>La persona titular podrá ejercer sus derechos de Acceso, Rectificación, Cancelación y Oposición  de sus datos personales (ARCO), de manera directa ante la Unidad de Transparencia de la Secretaría de Desarrollo Humano y Bien Común, ubicada en Avenida Venustiano Carranza número 803, colonia Obrera, C.P. 31350, Chihuahua, Chih., teléfono 614 4293300, Ext. 12695 y 12096, o bien, a través de la Plataforma Nacional de Transparencia en el sitio web: https://www.plataformadetransparencia.org.mx/web/guest/inicio o en el correo electrónico transparencia.sdhybc@chihuahua.gob.mx.com</w:t>
      </w:r>
    </w:p>
    <w:p w14:paraId="20528734" w14:textId="77777777" w:rsidR="002F5ABF" w:rsidRPr="00C40996" w:rsidRDefault="002F5ABF">
      <w:pPr>
        <w:spacing w:before="240" w:after="240" w:line="240" w:lineRule="auto"/>
        <w:ind w:left="360"/>
        <w:jc w:val="both"/>
        <w:rPr>
          <w:rFonts w:ascii="Aptos" w:eastAsia="Arial" w:hAnsi="Aptos" w:cs="Arial"/>
        </w:rPr>
      </w:pPr>
      <w:r w:rsidRPr="00C40996">
        <w:rPr>
          <w:rFonts w:ascii="Aptos" w:eastAsia="Arial" w:hAnsi="Aptos" w:cs="Arial"/>
        </w:rPr>
        <w:t>La información que integra el Padrón General no deberá utilizarse con fines políticos, electorales, comerciales o de cualquier índole distinta al objeto y fines establecidos, lo anterior de conformidad con lo establecido en el artículo 64 de la Ley de Desarrollo Social y Humano para el Estado de Chihuahua.</w:t>
      </w:r>
    </w:p>
    <w:p w14:paraId="1313BD66" w14:textId="4E30AB9A" w:rsidR="000E4294" w:rsidRDefault="00051FF4" w:rsidP="007E16D6">
      <w:pPr>
        <w:pStyle w:val="Prrafodelista"/>
        <w:numPr>
          <w:ilvl w:val="0"/>
          <w:numId w:val="66"/>
        </w:numPr>
        <w:jc w:val="both"/>
        <w:rPr>
          <w:rFonts w:ascii="Aptos" w:eastAsia="Arial" w:hAnsi="Aptos" w:cs="Arial"/>
          <w:b/>
          <w:bCs/>
          <w:color w:val="000000"/>
        </w:rPr>
      </w:pPr>
      <w:r w:rsidRPr="00C40996">
        <w:rPr>
          <w:rFonts w:ascii="Aptos" w:eastAsia="Arial" w:hAnsi="Aptos" w:cs="Arial"/>
          <w:b/>
          <w:bCs/>
          <w:color w:val="000000"/>
        </w:rPr>
        <w:t>CONTRALORÍA SOCIAL.</w:t>
      </w:r>
    </w:p>
    <w:p w14:paraId="7755B38A" w14:textId="77777777" w:rsidR="007D21E1" w:rsidRPr="00C40996" w:rsidRDefault="007D21E1" w:rsidP="00C40996">
      <w:pPr>
        <w:spacing w:line="276" w:lineRule="auto"/>
        <w:ind w:left="426"/>
        <w:jc w:val="both"/>
        <w:rPr>
          <w:rFonts w:ascii="Aptos" w:eastAsia="Arial" w:hAnsi="Aptos" w:cs="Arial"/>
          <w:bCs/>
          <w:color w:val="000000"/>
        </w:rPr>
      </w:pPr>
      <w:r w:rsidRPr="00C40996">
        <w:rPr>
          <w:rFonts w:ascii="Aptos" w:eastAsia="Arial" w:hAnsi="Aptos" w:cs="Arial"/>
          <w:bCs/>
          <w:color w:val="000000"/>
        </w:rPr>
        <w:lastRenderedPageBreak/>
        <w:t xml:space="preserve">Con fundamento en los artículos 80, 81 y 82 de la Ley de Participación Ciudadana del Estado de Chihuahua, la contraloría social es el instrumento de participación social a través del cual, quienes habitan en el territorio estatal, tienen derecho a verificar la correcta ejecución de los programas de gobierno, así como la correcta, legal y eficiente aplicación de los recursos públicos. </w:t>
      </w:r>
    </w:p>
    <w:p w14:paraId="2DD5ABE5" w14:textId="77777777" w:rsidR="007D21E1" w:rsidRPr="00C40996" w:rsidRDefault="007D21E1" w:rsidP="00C40996">
      <w:pPr>
        <w:spacing w:line="276" w:lineRule="auto"/>
        <w:ind w:left="426"/>
        <w:jc w:val="both"/>
        <w:rPr>
          <w:rFonts w:ascii="Aptos" w:eastAsia="Arial" w:hAnsi="Aptos" w:cs="Arial"/>
          <w:bCs/>
          <w:color w:val="000000"/>
        </w:rPr>
      </w:pPr>
      <w:r w:rsidRPr="00C40996">
        <w:rPr>
          <w:rFonts w:ascii="Aptos" w:eastAsia="Arial" w:hAnsi="Aptos" w:cs="Arial"/>
          <w:bCs/>
          <w:color w:val="000000"/>
        </w:rPr>
        <w:t xml:space="preserve">Por tanto, como lo establece la Ley de Desarrollo Social y Humano para el Estado de Chihuahua, y de acuerdo a los lineamientos para la promoción y operación de la contraloría social en los programas presupuestarios con enfoque social de gobierno del Estado de Chihuahua, el ejercicio de la Contraloría Social deberá ser realizado por los sujetos de derecho de los programas sociales de la Secretaría, a través de los comités que se constituyan para tal efecto. </w:t>
      </w:r>
    </w:p>
    <w:p w14:paraId="79304648" w14:textId="77777777" w:rsidR="007D21E1" w:rsidRPr="00C40996" w:rsidRDefault="007D21E1" w:rsidP="00C40996">
      <w:pPr>
        <w:spacing w:line="276" w:lineRule="auto"/>
        <w:ind w:left="426"/>
        <w:jc w:val="both"/>
        <w:rPr>
          <w:rFonts w:ascii="Aptos" w:eastAsia="Arial" w:hAnsi="Aptos" w:cs="Arial"/>
          <w:bCs/>
          <w:color w:val="000000"/>
        </w:rPr>
      </w:pPr>
      <w:r w:rsidRPr="00C40996">
        <w:rPr>
          <w:rFonts w:ascii="Aptos" w:eastAsia="Arial" w:hAnsi="Aptos" w:cs="Arial"/>
          <w:bCs/>
          <w:color w:val="000000"/>
        </w:rPr>
        <w:t>La unidad operativa responsable de aplicar recursos públicos provenientes de los programas de desarrollo social será la encargada de la promoción, capacitación y asesoría, recolección de informes, captación, atención y canalización de quejas y denuncias, así como del seguimiento de los resultados en la materia.</w:t>
      </w:r>
    </w:p>
    <w:p w14:paraId="4C052D0B" w14:textId="77777777" w:rsidR="007D21E1" w:rsidRDefault="007D21E1" w:rsidP="00C40996">
      <w:pPr>
        <w:pStyle w:val="Prrafodelista"/>
        <w:ind w:left="1070"/>
        <w:jc w:val="both"/>
        <w:rPr>
          <w:rFonts w:ascii="Aptos" w:eastAsia="Arial" w:hAnsi="Aptos" w:cs="Arial"/>
          <w:b/>
          <w:bCs/>
          <w:color w:val="000000"/>
        </w:rPr>
      </w:pPr>
    </w:p>
    <w:p w14:paraId="7D9DE69E" w14:textId="3708C818" w:rsidR="007D21E1" w:rsidRPr="007C282A" w:rsidRDefault="00051FF4" w:rsidP="007E16D6">
      <w:pPr>
        <w:numPr>
          <w:ilvl w:val="0"/>
          <w:numId w:val="66"/>
        </w:numPr>
        <w:spacing w:after="0" w:line="240" w:lineRule="auto"/>
        <w:jc w:val="both"/>
        <w:rPr>
          <w:rFonts w:ascii="Aptos" w:eastAsia="Arial" w:hAnsi="Aptos" w:cs="Arial"/>
          <w:b/>
          <w:bCs/>
          <w:color w:val="000000"/>
        </w:rPr>
      </w:pPr>
      <w:r w:rsidRPr="007C282A">
        <w:rPr>
          <w:rFonts w:ascii="Aptos" w:eastAsia="Arial" w:hAnsi="Aptos" w:cs="Arial"/>
          <w:b/>
          <w:bCs/>
          <w:color w:val="000000"/>
        </w:rPr>
        <w:t>QUEJAS Y DENUNCIAS.</w:t>
      </w:r>
    </w:p>
    <w:p w14:paraId="2DA5439F" w14:textId="77777777" w:rsidR="007D21E1" w:rsidRPr="00C40996" w:rsidRDefault="007D21E1">
      <w:pPr>
        <w:spacing w:before="240" w:after="240" w:line="240" w:lineRule="auto"/>
        <w:ind w:left="360"/>
        <w:jc w:val="both"/>
        <w:rPr>
          <w:rFonts w:ascii="Aptos" w:eastAsia="Arial" w:hAnsi="Aptos" w:cs="Arial"/>
        </w:rPr>
      </w:pPr>
      <w:r w:rsidRPr="00C40996">
        <w:rPr>
          <w:rFonts w:ascii="Aptos" w:eastAsia="Arial" w:hAnsi="Aptos" w:cs="Arial"/>
        </w:rPr>
        <w:t xml:space="preserve">Las quejas, denuncias o inconformidades, se podrán realizar a través de la plataforma CECOCI, en la dirección electrónica </w:t>
      </w:r>
      <w:hyperlink r:id="rId19" w:history="1">
        <w:r w:rsidRPr="00C40996">
          <w:rPr>
            <w:rFonts w:ascii="Aptos" w:eastAsia="Arial" w:hAnsi="Aptos" w:cs="Arial"/>
          </w:rPr>
          <w:t>https://cecoci.chihuahua.gob.mx/</w:t>
        </w:r>
      </w:hyperlink>
      <w:r w:rsidRPr="00C40996">
        <w:rPr>
          <w:rFonts w:ascii="Aptos" w:eastAsia="Arial" w:hAnsi="Aptos" w:cs="Arial"/>
        </w:rPr>
        <w:t>, o bien, ante el Órgano Interno de Control de la secretaria, ubicada en Av. Tecnológico, número 2903, colonia Magisterial en la ciudad de Chihuahua, Chihuahua., en un horario de Lunes a Viernes de 9:00 a 15:00. Para cualquier duda y/o atención al respecto, en el teléfono (614) 4 29 33 00. Ext. 22363.</w:t>
      </w:r>
    </w:p>
    <w:p w14:paraId="381FE6EE" w14:textId="77777777" w:rsidR="007D21E1" w:rsidRDefault="007D21E1" w:rsidP="00C40996">
      <w:pPr>
        <w:pStyle w:val="Prrafodelista"/>
        <w:ind w:left="1070"/>
        <w:jc w:val="both"/>
        <w:rPr>
          <w:rFonts w:ascii="Aptos" w:eastAsia="Arial" w:hAnsi="Aptos" w:cs="Arial"/>
          <w:b/>
          <w:bCs/>
          <w:color w:val="000000"/>
        </w:rPr>
      </w:pPr>
    </w:p>
    <w:p w14:paraId="3AEB0CD5" w14:textId="77777777" w:rsidR="00706815" w:rsidRDefault="00706815" w:rsidP="00C40996">
      <w:pPr>
        <w:pStyle w:val="Prrafodelista"/>
        <w:ind w:left="1070"/>
        <w:jc w:val="center"/>
        <w:rPr>
          <w:rFonts w:ascii="Aptos" w:eastAsia="Arial" w:hAnsi="Aptos" w:cs="Arial"/>
          <w:b/>
          <w:bCs/>
          <w:color w:val="000000"/>
        </w:rPr>
      </w:pPr>
      <w:r>
        <w:rPr>
          <w:rFonts w:ascii="Aptos" w:eastAsia="Arial" w:hAnsi="Aptos" w:cs="Arial"/>
          <w:b/>
          <w:bCs/>
          <w:color w:val="000000"/>
        </w:rPr>
        <w:t>TRANSITORIO</w:t>
      </w:r>
    </w:p>
    <w:p w14:paraId="66580F15" w14:textId="77777777" w:rsidR="00706815" w:rsidRDefault="00706815" w:rsidP="00C40996">
      <w:pPr>
        <w:pStyle w:val="Prrafodelista"/>
        <w:ind w:left="1070"/>
        <w:rPr>
          <w:rFonts w:ascii="Aptos" w:eastAsia="Arial" w:hAnsi="Aptos" w:cs="Arial"/>
          <w:b/>
          <w:bCs/>
          <w:color w:val="000000"/>
        </w:rPr>
      </w:pPr>
    </w:p>
    <w:p w14:paraId="5B479250" w14:textId="5782461D" w:rsidR="00706815" w:rsidRPr="00C40996" w:rsidRDefault="00706815" w:rsidP="00C40996">
      <w:pPr>
        <w:spacing w:before="240" w:after="240" w:line="240" w:lineRule="auto"/>
        <w:ind w:left="360"/>
        <w:jc w:val="both"/>
        <w:rPr>
          <w:rFonts w:ascii="Aptos" w:eastAsia="Arial" w:hAnsi="Aptos" w:cs="Arial"/>
        </w:rPr>
      </w:pPr>
      <w:r w:rsidRPr="00C40996">
        <w:rPr>
          <w:rFonts w:ascii="Aptos" w:eastAsia="Arial" w:hAnsi="Aptos" w:cs="Arial"/>
          <w:b/>
        </w:rPr>
        <w:t>ÚNICO</w:t>
      </w:r>
      <w:r w:rsidRPr="00C40996">
        <w:rPr>
          <w:rFonts w:ascii="Aptos" w:eastAsia="Arial" w:hAnsi="Aptos" w:cs="Arial"/>
        </w:rPr>
        <w:t xml:space="preserve">. </w:t>
      </w:r>
      <w:r w:rsidR="00BE5552" w:rsidRPr="00BE5552">
        <w:rPr>
          <w:rFonts w:ascii="Aptos" w:eastAsia="Arial" w:hAnsi="Aptos" w:cs="Arial"/>
        </w:rPr>
        <w:t>Las presentes Reglas de Operación entrarán en vigor a partir de su publicación y permanecerán vigentes hasta que se emita un nuevo instrumento que las sustituya.</w:t>
      </w:r>
    </w:p>
    <w:p w14:paraId="63C4E04D" w14:textId="77777777" w:rsidR="00706815" w:rsidRPr="00C40996" w:rsidRDefault="00706815" w:rsidP="00C40996">
      <w:pPr>
        <w:spacing w:before="240" w:after="240" w:line="240" w:lineRule="auto"/>
        <w:ind w:left="360"/>
        <w:jc w:val="both"/>
        <w:rPr>
          <w:rFonts w:ascii="Aptos" w:eastAsia="Arial" w:hAnsi="Aptos" w:cs="Arial"/>
        </w:rPr>
      </w:pPr>
    </w:p>
    <w:p w14:paraId="12DDD0A1" w14:textId="77777777" w:rsidR="00706815" w:rsidRPr="00C40996" w:rsidRDefault="00706815" w:rsidP="00C40996">
      <w:pPr>
        <w:spacing w:before="240" w:after="240" w:line="240" w:lineRule="auto"/>
        <w:ind w:left="360"/>
        <w:jc w:val="both"/>
        <w:rPr>
          <w:rFonts w:ascii="Aptos" w:eastAsia="Arial" w:hAnsi="Aptos" w:cs="Arial"/>
        </w:rPr>
      </w:pPr>
      <w:r w:rsidRPr="00C40996">
        <w:rPr>
          <w:rFonts w:ascii="Aptos" w:eastAsia="Arial" w:hAnsi="Aptos" w:cs="Arial"/>
        </w:rPr>
        <w:t xml:space="preserve">Dado en la ciudad de Chihuahua, Chihuahua, a los </w:t>
      </w:r>
      <w:r w:rsidR="00250BD7" w:rsidRPr="00C40996">
        <w:rPr>
          <w:rFonts w:ascii="Aptos" w:eastAsia="Arial" w:hAnsi="Aptos" w:cs="Arial"/>
        </w:rPr>
        <w:t>XX</w:t>
      </w:r>
      <w:r w:rsidRPr="00C40996">
        <w:rPr>
          <w:rFonts w:ascii="Aptos" w:eastAsia="Arial" w:hAnsi="Aptos" w:cs="Arial"/>
        </w:rPr>
        <w:t xml:space="preserve"> </w:t>
      </w:r>
      <w:r w:rsidR="00250BD7" w:rsidRPr="00C40996">
        <w:rPr>
          <w:rFonts w:ascii="Aptos" w:eastAsia="Arial" w:hAnsi="Aptos" w:cs="Arial"/>
        </w:rPr>
        <w:t>días del mes de XX del año dos mil veinticinco</w:t>
      </w:r>
      <w:r w:rsidRPr="00C40996">
        <w:rPr>
          <w:rFonts w:ascii="Aptos" w:eastAsia="Arial" w:hAnsi="Aptos" w:cs="Arial"/>
        </w:rPr>
        <w:t xml:space="preserve">. </w:t>
      </w:r>
    </w:p>
    <w:p w14:paraId="62995E1E" w14:textId="77777777" w:rsidR="00706815" w:rsidRDefault="00706815" w:rsidP="00C40996">
      <w:pPr>
        <w:pStyle w:val="Prrafodelista"/>
        <w:ind w:left="1070"/>
        <w:rPr>
          <w:rFonts w:ascii="Aptos" w:eastAsia="Arial" w:hAnsi="Aptos" w:cs="Arial"/>
          <w:b/>
          <w:bCs/>
          <w:color w:val="000000"/>
        </w:rPr>
      </w:pPr>
    </w:p>
    <w:p w14:paraId="30BC967E" w14:textId="77777777" w:rsidR="00736FEF" w:rsidRDefault="00736FEF" w:rsidP="00C40996">
      <w:pPr>
        <w:pStyle w:val="Prrafodelista"/>
        <w:ind w:left="1070"/>
        <w:rPr>
          <w:rFonts w:ascii="Aptos" w:eastAsia="Arial" w:hAnsi="Aptos" w:cs="Arial"/>
          <w:b/>
          <w:bCs/>
          <w:color w:val="000000"/>
        </w:rPr>
      </w:pPr>
    </w:p>
    <w:p w14:paraId="4DE62156" w14:textId="77777777" w:rsidR="00736FEF" w:rsidRDefault="00736FEF" w:rsidP="00C40996">
      <w:pPr>
        <w:pStyle w:val="Prrafodelista"/>
        <w:ind w:left="1070"/>
        <w:rPr>
          <w:rFonts w:ascii="Aptos" w:eastAsia="Arial" w:hAnsi="Aptos" w:cs="Arial"/>
          <w:b/>
          <w:bCs/>
          <w:color w:val="000000"/>
        </w:rPr>
      </w:pPr>
    </w:p>
    <w:p w14:paraId="0FCCEA9F" w14:textId="0862B354" w:rsidR="00706815" w:rsidRPr="00C40996" w:rsidRDefault="00706815" w:rsidP="00C40996">
      <w:pPr>
        <w:rPr>
          <w:rFonts w:ascii="Aptos" w:eastAsia="Arial" w:hAnsi="Aptos" w:cs="Arial"/>
          <w:b/>
          <w:bCs/>
          <w:color w:val="000000"/>
        </w:rPr>
      </w:pPr>
    </w:p>
    <w:p w14:paraId="43517ED3" w14:textId="77777777" w:rsidR="00706815" w:rsidRDefault="00706815" w:rsidP="00C40996">
      <w:pPr>
        <w:pStyle w:val="Prrafodelista"/>
        <w:ind w:left="1070"/>
        <w:jc w:val="center"/>
        <w:rPr>
          <w:rFonts w:ascii="Aptos" w:eastAsia="Arial" w:hAnsi="Aptos" w:cs="Arial"/>
          <w:b/>
          <w:bCs/>
          <w:color w:val="000000"/>
        </w:rPr>
      </w:pPr>
      <w:r>
        <w:rPr>
          <w:rFonts w:ascii="Aptos" w:eastAsia="Arial" w:hAnsi="Aptos" w:cs="Arial"/>
          <w:b/>
          <w:bCs/>
          <w:color w:val="000000"/>
        </w:rPr>
        <w:t>LIC. IRVING RAFAEL LOERA TALAMANTES</w:t>
      </w:r>
    </w:p>
    <w:p w14:paraId="4D69A411" w14:textId="7729B05A" w:rsidR="00706815" w:rsidRDefault="00706815" w:rsidP="00CE2E62">
      <w:pPr>
        <w:pStyle w:val="Prrafodelista"/>
        <w:ind w:left="1070"/>
        <w:jc w:val="center"/>
        <w:rPr>
          <w:rFonts w:ascii="Aptos" w:eastAsia="Arial" w:hAnsi="Aptos" w:cs="Arial"/>
          <w:bCs/>
          <w:color w:val="000000"/>
        </w:rPr>
      </w:pPr>
      <w:r w:rsidRPr="00C40996">
        <w:rPr>
          <w:rFonts w:ascii="Aptos" w:eastAsia="Arial" w:hAnsi="Aptos" w:cs="Arial"/>
          <w:bCs/>
          <w:color w:val="000000"/>
        </w:rPr>
        <w:t>SECRETARIO DE</w:t>
      </w:r>
      <w:r w:rsidR="00CE2E62">
        <w:rPr>
          <w:rFonts w:ascii="Aptos" w:eastAsia="Arial" w:hAnsi="Aptos" w:cs="Arial"/>
          <w:bCs/>
          <w:color w:val="000000"/>
        </w:rPr>
        <w:t xml:space="preserve"> DESARROLLO HUMANO Y BIEN COMÚN</w:t>
      </w:r>
    </w:p>
    <w:p w14:paraId="155F669B" w14:textId="77777777" w:rsidR="00CE2E62" w:rsidRPr="00CE2E62" w:rsidRDefault="00CE2E62" w:rsidP="00CE2E62">
      <w:pPr>
        <w:pStyle w:val="Prrafodelista"/>
        <w:ind w:left="1070"/>
        <w:jc w:val="center"/>
        <w:rPr>
          <w:rFonts w:ascii="Aptos" w:eastAsia="Arial" w:hAnsi="Aptos" w:cs="Arial"/>
          <w:bCs/>
          <w:color w:val="000000"/>
        </w:rPr>
      </w:pPr>
    </w:p>
    <w:p w14:paraId="68C7F2E5" w14:textId="77777777" w:rsidR="009D6F70" w:rsidRDefault="009D6F70" w:rsidP="00C40996">
      <w:pPr>
        <w:spacing w:after="0" w:line="240" w:lineRule="auto"/>
        <w:jc w:val="center"/>
        <w:rPr>
          <w:rFonts w:ascii="Arial" w:eastAsia="Arial" w:hAnsi="Arial" w:cs="Arial"/>
          <w:b/>
          <w:sz w:val="24"/>
          <w:szCs w:val="24"/>
        </w:rPr>
      </w:pPr>
      <w:r>
        <w:rPr>
          <w:rFonts w:ascii="Arial" w:eastAsia="Arial" w:hAnsi="Arial" w:cs="Arial"/>
          <w:b/>
          <w:sz w:val="24"/>
          <w:szCs w:val="24"/>
        </w:rPr>
        <w:lastRenderedPageBreak/>
        <w:t>ANEXOS</w:t>
      </w:r>
    </w:p>
    <w:p w14:paraId="59BE2969" w14:textId="77777777" w:rsidR="00706815" w:rsidRDefault="00706815" w:rsidP="00C40996">
      <w:pPr>
        <w:spacing w:after="0" w:line="240" w:lineRule="auto"/>
        <w:jc w:val="center"/>
        <w:rPr>
          <w:rFonts w:ascii="Arial" w:eastAsia="Arial" w:hAnsi="Arial" w:cs="Arial"/>
          <w:bCs/>
          <w:sz w:val="24"/>
          <w:szCs w:val="24"/>
        </w:rPr>
      </w:pPr>
    </w:p>
    <w:p w14:paraId="6F478266" w14:textId="77777777" w:rsidR="009D6F70" w:rsidRDefault="009D6F70" w:rsidP="00C40996">
      <w:pPr>
        <w:spacing w:after="0" w:line="240" w:lineRule="auto"/>
        <w:jc w:val="center"/>
        <w:rPr>
          <w:rFonts w:ascii="Arial" w:eastAsia="Arial" w:hAnsi="Arial" w:cs="Arial"/>
          <w:bCs/>
          <w:sz w:val="24"/>
          <w:szCs w:val="24"/>
        </w:rPr>
      </w:pPr>
      <w:r>
        <w:rPr>
          <w:rFonts w:ascii="Arial" w:eastAsia="Arial" w:hAnsi="Arial" w:cs="Arial"/>
          <w:bCs/>
          <w:sz w:val="24"/>
          <w:szCs w:val="24"/>
        </w:rPr>
        <w:t>Anexo 1</w:t>
      </w:r>
    </w:p>
    <w:p w14:paraId="25627A6B" w14:textId="77777777" w:rsidR="009D6F70" w:rsidRDefault="009D6F70" w:rsidP="00C40996">
      <w:pPr>
        <w:spacing w:after="0" w:line="240" w:lineRule="auto"/>
        <w:jc w:val="both"/>
        <w:rPr>
          <w:rFonts w:ascii="Arial" w:eastAsia="Arial" w:hAnsi="Arial" w:cs="Arial"/>
          <w:bCs/>
          <w:sz w:val="24"/>
          <w:szCs w:val="24"/>
        </w:rPr>
      </w:pPr>
      <w:r w:rsidRPr="00406FDC">
        <w:rPr>
          <w:rFonts w:ascii="Arial" w:eastAsia="Arial" w:hAnsi="Arial" w:cs="Arial"/>
          <w:bCs/>
          <w:noProof/>
          <w:sz w:val="24"/>
          <w:szCs w:val="24"/>
          <w:lang w:eastAsia="es-MX"/>
        </w:rPr>
        <w:drawing>
          <wp:inline distT="0" distB="0" distL="0" distR="0" wp14:anchorId="5287B66E" wp14:editId="3B6E6D95">
            <wp:extent cx="4488872" cy="4723994"/>
            <wp:effectExtent l="0" t="0" r="6985" b="635"/>
            <wp:docPr id="374569054"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569054" name="Imagen 1" descr="Interfaz de usuario gráfica, Aplicación&#10;&#10;Descripción generada automáticamente"/>
                    <pic:cNvPicPr/>
                  </pic:nvPicPr>
                  <pic:blipFill rotWithShape="1">
                    <a:blip r:embed="rId20"/>
                    <a:srcRect r="4549"/>
                    <a:stretch/>
                  </pic:blipFill>
                  <pic:spPr bwMode="auto">
                    <a:xfrm>
                      <a:off x="0" y="0"/>
                      <a:ext cx="4496476" cy="4731996"/>
                    </a:xfrm>
                    <a:prstGeom prst="rect">
                      <a:avLst/>
                    </a:prstGeom>
                    <a:ln>
                      <a:noFill/>
                    </a:ln>
                    <a:extLst>
                      <a:ext uri="{53640926-AAD7-44D8-BBD7-CCE9431645EC}">
                        <a14:shadowObscured xmlns:a14="http://schemas.microsoft.com/office/drawing/2010/main"/>
                      </a:ext>
                    </a:extLst>
                  </pic:spPr>
                </pic:pic>
              </a:graphicData>
            </a:graphic>
          </wp:inline>
        </w:drawing>
      </w:r>
    </w:p>
    <w:p w14:paraId="4DFF1BFC" w14:textId="77777777" w:rsidR="009D6F70" w:rsidRDefault="009D6F70" w:rsidP="00C40996">
      <w:pPr>
        <w:spacing w:after="0" w:line="240" w:lineRule="auto"/>
        <w:jc w:val="both"/>
        <w:rPr>
          <w:rFonts w:ascii="Arial" w:eastAsia="Arial" w:hAnsi="Arial" w:cs="Arial"/>
          <w:bCs/>
          <w:sz w:val="24"/>
          <w:szCs w:val="24"/>
        </w:rPr>
      </w:pPr>
      <w:r w:rsidRPr="00406FDC">
        <w:rPr>
          <w:rFonts w:ascii="Arial" w:eastAsia="Arial" w:hAnsi="Arial" w:cs="Arial"/>
          <w:bCs/>
          <w:noProof/>
          <w:sz w:val="24"/>
          <w:szCs w:val="24"/>
          <w:lang w:eastAsia="es-MX"/>
        </w:rPr>
        <w:lastRenderedPageBreak/>
        <w:drawing>
          <wp:inline distT="0" distB="0" distL="0" distR="0" wp14:anchorId="166EBBE2" wp14:editId="312A7CE8">
            <wp:extent cx="4275060" cy="3163526"/>
            <wp:effectExtent l="0" t="0" r="0" b="0"/>
            <wp:docPr id="172309125"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09125" name="Imagen 1" descr="Interfaz de usuario gráfica, Texto, Aplicación&#10;&#10;Descripción generada automáticamente"/>
                    <pic:cNvPicPr/>
                  </pic:nvPicPr>
                  <pic:blipFill>
                    <a:blip r:embed="rId21"/>
                    <a:stretch>
                      <a:fillRect/>
                    </a:stretch>
                  </pic:blipFill>
                  <pic:spPr>
                    <a:xfrm>
                      <a:off x="0" y="0"/>
                      <a:ext cx="4293132" cy="3176899"/>
                    </a:xfrm>
                    <a:prstGeom prst="rect">
                      <a:avLst/>
                    </a:prstGeom>
                  </pic:spPr>
                </pic:pic>
              </a:graphicData>
            </a:graphic>
          </wp:inline>
        </w:drawing>
      </w:r>
      <w:r>
        <w:rPr>
          <w:rFonts w:ascii="Arial" w:eastAsia="Arial" w:hAnsi="Arial" w:cs="Arial"/>
          <w:bCs/>
          <w:sz w:val="24"/>
          <w:szCs w:val="24"/>
        </w:rPr>
        <w:t xml:space="preserve"> </w:t>
      </w:r>
    </w:p>
    <w:p w14:paraId="4EE16677" w14:textId="77777777" w:rsidR="009D6F70" w:rsidRDefault="009D6F70" w:rsidP="00C40996">
      <w:pPr>
        <w:spacing w:after="0" w:line="240" w:lineRule="auto"/>
        <w:jc w:val="both"/>
        <w:rPr>
          <w:rFonts w:ascii="Arial" w:eastAsia="Arial" w:hAnsi="Arial" w:cs="Arial"/>
          <w:bCs/>
          <w:sz w:val="24"/>
          <w:szCs w:val="24"/>
        </w:rPr>
      </w:pPr>
      <w:r w:rsidRPr="00E91EAB">
        <w:rPr>
          <w:rFonts w:ascii="Arial" w:eastAsia="Arial" w:hAnsi="Arial" w:cs="Arial"/>
          <w:bCs/>
          <w:noProof/>
          <w:sz w:val="24"/>
          <w:szCs w:val="24"/>
          <w:lang w:eastAsia="es-MX"/>
        </w:rPr>
        <w:drawing>
          <wp:inline distT="0" distB="0" distL="0" distR="0" wp14:anchorId="4606A5C6" wp14:editId="08128070">
            <wp:extent cx="4733925" cy="5062710"/>
            <wp:effectExtent l="0" t="0" r="0" b="5080"/>
            <wp:docPr id="7138228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822870" name="Imagen 1"/>
                    <pic:cNvPicPr/>
                  </pic:nvPicPr>
                  <pic:blipFill>
                    <a:blip r:embed="rId22"/>
                    <a:stretch>
                      <a:fillRect/>
                    </a:stretch>
                  </pic:blipFill>
                  <pic:spPr>
                    <a:xfrm>
                      <a:off x="0" y="0"/>
                      <a:ext cx="4742195" cy="5071555"/>
                    </a:xfrm>
                    <a:prstGeom prst="rect">
                      <a:avLst/>
                    </a:prstGeom>
                  </pic:spPr>
                </pic:pic>
              </a:graphicData>
            </a:graphic>
          </wp:inline>
        </w:drawing>
      </w:r>
    </w:p>
    <w:p w14:paraId="3824CDDB" w14:textId="77777777" w:rsidR="009D6F70" w:rsidRDefault="009D6F70" w:rsidP="00C40996">
      <w:pPr>
        <w:spacing w:after="0" w:line="240" w:lineRule="auto"/>
        <w:jc w:val="both"/>
        <w:rPr>
          <w:rFonts w:ascii="Arial" w:eastAsia="Arial" w:hAnsi="Arial" w:cs="Arial"/>
          <w:bCs/>
          <w:sz w:val="24"/>
          <w:szCs w:val="24"/>
        </w:rPr>
      </w:pPr>
      <w:r w:rsidRPr="00A80E55">
        <w:rPr>
          <w:rFonts w:ascii="Arial" w:eastAsia="Arial" w:hAnsi="Arial" w:cs="Arial"/>
          <w:bCs/>
          <w:noProof/>
          <w:sz w:val="24"/>
          <w:szCs w:val="24"/>
          <w:lang w:eastAsia="es-MX"/>
        </w:rPr>
        <w:lastRenderedPageBreak/>
        <w:drawing>
          <wp:inline distT="0" distB="0" distL="0" distR="0" wp14:anchorId="48D6048E" wp14:editId="55799A72">
            <wp:extent cx="4561615" cy="2964142"/>
            <wp:effectExtent l="0" t="0" r="0" b="8255"/>
            <wp:docPr id="1044590119"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590119" name="Imagen 1" descr="Interfaz de usuario gráfica, Texto&#10;&#10;Descripción generada automáticamente"/>
                    <pic:cNvPicPr/>
                  </pic:nvPicPr>
                  <pic:blipFill>
                    <a:blip r:embed="rId23"/>
                    <a:stretch>
                      <a:fillRect/>
                    </a:stretch>
                  </pic:blipFill>
                  <pic:spPr>
                    <a:xfrm>
                      <a:off x="0" y="0"/>
                      <a:ext cx="4578548" cy="2975145"/>
                    </a:xfrm>
                    <a:prstGeom prst="rect">
                      <a:avLst/>
                    </a:prstGeom>
                  </pic:spPr>
                </pic:pic>
              </a:graphicData>
            </a:graphic>
          </wp:inline>
        </w:drawing>
      </w:r>
    </w:p>
    <w:p w14:paraId="76FA103D" w14:textId="77777777" w:rsidR="009D6F70" w:rsidRDefault="009D6F70" w:rsidP="00C40996">
      <w:pPr>
        <w:spacing w:after="0" w:line="240" w:lineRule="auto"/>
        <w:jc w:val="both"/>
        <w:rPr>
          <w:rFonts w:ascii="Arial" w:eastAsia="Arial" w:hAnsi="Arial" w:cs="Arial"/>
          <w:bCs/>
          <w:sz w:val="24"/>
          <w:szCs w:val="24"/>
        </w:rPr>
      </w:pPr>
    </w:p>
    <w:p w14:paraId="724DF183" w14:textId="77777777" w:rsidR="009D6F70" w:rsidRDefault="009D6F70" w:rsidP="00C40996">
      <w:pPr>
        <w:spacing w:after="0" w:line="240" w:lineRule="auto"/>
        <w:jc w:val="both"/>
        <w:rPr>
          <w:rFonts w:ascii="Arial" w:eastAsia="Arial" w:hAnsi="Arial" w:cs="Arial"/>
          <w:bCs/>
          <w:sz w:val="24"/>
          <w:szCs w:val="24"/>
        </w:rPr>
      </w:pPr>
    </w:p>
    <w:p w14:paraId="33372A73" w14:textId="77777777" w:rsidR="0026734C" w:rsidRDefault="0026734C" w:rsidP="00C40996">
      <w:pPr>
        <w:spacing w:after="0" w:line="240" w:lineRule="auto"/>
        <w:jc w:val="both"/>
        <w:rPr>
          <w:rFonts w:ascii="Arial" w:eastAsia="Arial" w:hAnsi="Arial" w:cs="Arial"/>
          <w:bCs/>
          <w:sz w:val="24"/>
          <w:szCs w:val="24"/>
        </w:rPr>
      </w:pPr>
    </w:p>
    <w:p w14:paraId="66643AFE" w14:textId="77777777" w:rsidR="0026734C" w:rsidRDefault="0026734C" w:rsidP="00C40996">
      <w:pPr>
        <w:spacing w:after="0" w:line="240" w:lineRule="auto"/>
        <w:jc w:val="both"/>
        <w:rPr>
          <w:rFonts w:ascii="Arial" w:eastAsia="Arial" w:hAnsi="Arial" w:cs="Arial"/>
          <w:bCs/>
          <w:sz w:val="24"/>
          <w:szCs w:val="24"/>
        </w:rPr>
      </w:pPr>
    </w:p>
    <w:p w14:paraId="2E380B79" w14:textId="77777777" w:rsidR="0026734C" w:rsidRDefault="0026734C" w:rsidP="00C40996">
      <w:pPr>
        <w:spacing w:after="0" w:line="240" w:lineRule="auto"/>
        <w:jc w:val="both"/>
        <w:rPr>
          <w:rFonts w:ascii="Arial" w:eastAsia="Arial" w:hAnsi="Arial" w:cs="Arial"/>
          <w:bCs/>
          <w:sz w:val="24"/>
          <w:szCs w:val="24"/>
        </w:rPr>
      </w:pPr>
    </w:p>
    <w:p w14:paraId="371CFBB2" w14:textId="77777777" w:rsidR="0026734C" w:rsidRDefault="0026734C" w:rsidP="00C40996">
      <w:pPr>
        <w:spacing w:after="0" w:line="240" w:lineRule="auto"/>
        <w:jc w:val="both"/>
        <w:rPr>
          <w:rFonts w:ascii="Arial" w:eastAsia="Arial" w:hAnsi="Arial" w:cs="Arial"/>
          <w:bCs/>
          <w:sz w:val="24"/>
          <w:szCs w:val="24"/>
        </w:rPr>
      </w:pPr>
    </w:p>
    <w:p w14:paraId="6DF0B43A" w14:textId="77777777" w:rsidR="0026734C" w:rsidRDefault="0026734C" w:rsidP="00C40996">
      <w:pPr>
        <w:spacing w:after="0" w:line="240" w:lineRule="auto"/>
        <w:jc w:val="both"/>
        <w:rPr>
          <w:rFonts w:ascii="Arial" w:eastAsia="Arial" w:hAnsi="Arial" w:cs="Arial"/>
          <w:bCs/>
          <w:sz w:val="24"/>
          <w:szCs w:val="24"/>
        </w:rPr>
      </w:pPr>
    </w:p>
    <w:p w14:paraId="463F09BC" w14:textId="77777777" w:rsidR="0026734C" w:rsidRDefault="0026734C" w:rsidP="00C40996">
      <w:pPr>
        <w:spacing w:after="0" w:line="240" w:lineRule="auto"/>
        <w:jc w:val="both"/>
        <w:rPr>
          <w:rFonts w:ascii="Arial" w:eastAsia="Arial" w:hAnsi="Arial" w:cs="Arial"/>
          <w:bCs/>
          <w:sz w:val="24"/>
          <w:szCs w:val="24"/>
        </w:rPr>
      </w:pPr>
    </w:p>
    <w:p w14:paraId="7B654417" w14:textId="77777777" w:rsidR="0026734C" w:rsidRDefault="0026734C" w:rsidP="00C40996">
      <w:pPr>
        <w:spacing w:after="0" w:line="240" w:lineRule="auto"/>
        <w:jc w:val="both"/>
        <w:rPr>
          <w:rFonts w:ascii="Arial" w:eastAsia="Arial" w:hAnsi="Arial" w:cs="Arial"/>
          <w:bCs/>
          <w:sz w:val="24"/>
          <w:szCs w:val="24"/>
        </w:rPr>
      </w:pPr>
    </w:p>
    <w:p w14:paraId="76F21B8A" w14:textId="77777777" w:rsidR="0026734C" w:rsidRDefault="0026734C" w:rsidP="00C40996">
      <w:pPr>
        <w:spacing w:after="0" w:line="240" w:lineRule="auto"/>
        <w:jc w:val="both"/>
        <w:rPr>
          <w:rFonts w:ascii="Arial" w:eastAsia="Arial" w:hAnsi="Arial" w:cs="Arial"/>
          <w:bCs/>
          <w:sz w:val="24"/>
          <w:szCs w:val="24"/>
        </w:rPr>
      </w:pPr>
    </w:p>
    <w:p w14:paraId="411780A2" w14:textId="77777777" w:rsidR="0026734C" w:rsidRDefault="0026734C" w:rsidP="00C40996">
      <w:pPr>
        <w:spacing w:after="0" w:line="240" w:lineRule="auto"/>
        <w:jc w:val="both"/>
        <w:rPr>
          <w:rFonts w:ascii="Arial" w:eastAsia="Arial" w:hAnsi="Arial" w:cs="Arial"/>
          <w:bCs/>
          <w:sz w:val="24"/>
          <w:szCs w:val="24"/>
        </w:rPr>
      </w:pPr>
    </w:p>
    <w:p w14:paraId="3DAE984D" w14:textId="77777777" w:rsidR="0026734C" w:rsidRDefault="0026734C" w:rsidP="00C40996">
      <w:pPr>
        <w:spacing w:after="0" w:line="240" w:lineRule="auto"/>
        <w:jc w:val="both"/>
        <w:rPr>
          <w:rFonts w:ascii="Arial" w:eastAsia="Arial" w:hAnsi="Arial" w:cs="Arial"/>
          <w:bCs/>
          <w:sz w:val="24"/>
          <w:szCs w:val="24"/>
        </w:rPr>
      </w:pPr>
    </w:p>
    <w:p w14:paraId="6E158674" w14:textId="77777777" w:rsidR="0026734C" w:rsidRDefault="0026734C" w:rsidP="00C40996">
      <w:pPr>
        <w:spacing w:after="0" w:line="240" w:lineRule="auto"/>
        <w:jc w:val="both"/>
        <w:rPr>
          <w:rFonts w:ascii="Arial" w:eastAsia="Arial" w:hAnsi="Arial" w:cs="Arial"/>
          <w:bCs/>
          <w:sz w:val="24"/>
          <w:szCs w:val="24"/>
        </w:rPr>
      </w:pPr>
    </w:p>
    <w:p w14:paraId="4AD41118" w14:textId="77777777" w:rsidR="0026734C" w:rsidRDefault="0026734C" w:rsidP="00C40996">
      <w:pPr>
        <w:spacing w:after="0" w:line="240" w:lineRule="auto"/>
        <w:jc w:val="both"/>
        <w:rPr>
          <w:rFonts w:ascii="Arial" w:eastAsia="Arial" w:hAnsi="Arial" w:cs="Arial"/>
          <w:bCs/>
          <w:sz w:val="24"/>
          <w:szCs w:val="24"/>
        </w:rPr>
      </w:pPr>
    </w:p>
    <w:p w14:paraId="44A0906C" w14:textId="77777777" w:rsidR="0026734C" w:rsidRDefault="0026734C" w:rsidP="00C40996">
      <w:pPr>
        <w:spacing w:after="0" w:line="240" w:lineRule="auto"/>
        <w:jc w:val="both"/>
        <w:rPr>
          <w:rFonts w:ascii="Arial" w:eastAsia="Arial" w:hAnsi="Arial" w:cs="Arial"/>
          <w:bCs/>
          <w:sz w:val="24"/>
          <w:szCs w:val="24"/>
        </w:rPr>
      </w:pPr>
    </w:p>
    <w:p w14:paraId="5ED15CBE" w14:textId="77777777" w:rsidR="0026734C" w:rsidRDefault="0026734C" w:rsidP="00C40996">
      <w:pPr>
        <w:spacing w:after="0" w:line="240" w:lineRule="auto"/>
        <w:jc w:val="both"/>
        <w:rPr>
          <w:rFonts w:ascii="Arial" w:eastAsia="Arial" w:hAnsi="Arial" w:cs="Arial"/>
          <w:bCs/>
          <w:sz w:val="24"/>
          <w:szCs w:val="24"/>
        </w:rPr>
      </w:pPr>
    </w:p>
    <w:p w14:paraId="20DFD93D" w14:textId="77777777" w:rsidR="0026734C" w:rsidRDefault="0026734C" w:rsidP="00C40996">
      <w:pPr>
        <w:spacing w:after="0" w:line="240" w:lineRule="auto"/>
        <w:jc w:val="both"/>
        <w:rPr>
          <w:rFonts w:ascii="Arial" w:eastAsia="Arial" w:hAnsi="Arial" w:cs="Arial"/>
          <w:bCs/>
          <w:sz w:val="24"/>
          <w:szCs w:val="24"/>
        </w:rPr>
      </w:pPr>
    </w:p>
    <w:p w14:paraId="469DC86F" w14:textId="77777777" w:rsidR="0026734C" w:rsidRDefault="0026734C" w:rsidP="00C40996">
      <w:pPr>
        <w:spacing w:after="0" w:line="240" w:lineRule="auto"/>
        <w:jc w:val="both"/>
        <w:rPr>
          <w:rFonts w:ascii="Arial" w:eastAsia="Arial" w:hAnsi="Arial" w:cs="Arial"/>
          <w:bCs/>
          <w:sz w:val="24"/>
          <w:szCs w:val="24"/>
        </w:rPr>
      </w:pPr>
    </w:p>
    <w:p w14:paraId="2E1F2AE9" w14:textId="77777777" w:rsidR="0026734C" w:rsidRDefault="0026734C" w:rsidP="00C40996">
      <w:pPr>
        <w:spacing w:after="0" w:line="240" w:lineRule="auto"/>
        <w:jc w:val="both"/>
        <w:rPr>
          <w:rFonts w:ascii="Arial" w:eastAsia="Arial" w:hAnsi="Arial" w:cs="Arial"/>
          <w:bCs/>
          <w:sz w:val="24"/>
          <w:szCs w:val="24"/>
        </w:rPr>
      </w:pPr>
    </w:p>
    <w:p w14:paraId="7CBDE549" w14:textId="77777777" w:rsidR="0026734C" w:rsidRDefault="0026734C" w:rsidP="00C40996">
      <w:pPr>
        <w:spacing w:after="0" w:line="240" w:lineRule="auto"/>
        <w:jc w:val="both"/>
        <w:rPr>
          <w:rFonts w:ascii="Arial" w:eastAsia="Arial" w:hAnsi="Arial" w:cs="Arial"/>
          <w:bCs/>
          <w:sz w:val="24"/>
          <w:szCs w:val="24"/>
        </w:rPr>
      </w:pPr>
    </w:p>
    <w:p w14:paraId="1C122E03" w14:textId="77777777" w:rsidR="0026734C" w:rsidRDefault="0026734C" w:rsidP="00C40996">
      <w:pPr>
        <w:spacing w:after="0" w:line="240" w:lineRule="auto"/>
        <w:jc w:val="both"/>
        <w:rPr>
          <w:rFonts w:ascii="Arial" w:eastAsia="Arial" w:hAnsi="Arial" w:cs="Arial"/>
          <w:bCs/>
          <w:sz w:val="24"/>
          <w:szCs w:val="24"/>
        </w:rPr>
      </w:pPr>
    </w:p>
    <w:p w14:paraId="007BF2C0" w14:textId="77777777" w:rsidR="0026734C" w:rsidRDefault="0026734C" w:rsidP="00C40996">
      <w:pPr>
        <w:spacing w:after="0" w:line="240" w:lineRule="auto"/>
        <w:jc w:val="both"/>
        <w:rPr>
          <w:rFonts w:ascii="Arial" w:eastAsia="Arial" w:hAnsi="Arial" w:cs="Arial"/>
          <w:bCs/>
          <w:sz w:val="24"/>
          <w:szCs w:val="24"/>
        </w:rPr>
      </w:pPr>
    </w:p>
    <w:p w14:paraId="2E1C5212" w14:textId="77777777" w:rsidR="0026734C" w:rsidRDefault="0026734C" w:rsidP="00C40996">
      <w:pPr>
        <w:spacing w:after="0" w:line="240" w:lineRule="auto"/>
        <w:jc w:val="both"/>
        <w:rPr>
          <w:rFonts w:ascii="Arial" w:eastAsia="Arial" w:hAnsi="Arial" w:cs="Arial"/>
          <w:bCs/>
          <w:sz w:val="24"/>
          <w:szCs w:val="24"/>
        </w:rPr>
      </w:pPr>
    </w:p>
    <w:p w14:paraId="0F85375D" w14:textId="77777777" w:rsidR="0026734C" w:rsidRDefault="0026734C" w:rsidP="00C40996">
      <w:pPr>
        <w:spacing w:after="0" w:line="240" w:lineRule="auto"/>
        <w:jc w:val="both"/>
        <w:rPr>
          <w:rFonts w:ascii="Arial" w:eastAsia="Arial" w:hAnsi="Arial" w:cs="Arial"/>
          <w:bCs/>
          <w:sz w:val="24"/>
          <w:szCs w:val="24"/>
        </w:rPr>
      </w:pPr>
    </w:p>
    <w:p w14:paraId="04A999F5" w14:textId="77777777" w:rsidR="0026734C" w:rsidRDefault="0026734C" w:rsidP="00C40996">
      <w:pPr>
        <w:spacing w:after="0" w:line="240" w:lineRule="auto"/>
        <w:jc w:val="both"/>
        <w:rPr>
          <w:rFonts w:ascii="Arial" w:eastAsia="Arial" w:hAnsi="Arial" w:cs="Arial"/>
          <w:bCs/>
          <w:sz w:val="24"/>
          <w:szCs w:val="24"/>
        </w:rPr>
      </w:pPr>
    </w:p>
    <w:p w14:paraId="7983F972" w14:textId="77777777" w:rsidR="0026734C" w:rsidRDefault="0026734C" w:rsidP="00C40996">
      <w:pPr>
        <w:spacing w:after="0" w:line="240" w:lineRule="auto"/>
        <w:jc w:val="both"/>
        <w:rPr>
          <w:rFonts w:ascii="Arial" w:eastAsia="Arial" w:hAnsi="Arial" w:cs="Arial"/>
          <w:bCs/>
          <w:sz w:val="24"/>
          <w:szCs w:val="24"/>
        </w:rPr>
      </w:pPr>
    </w:p>
    <w:p w14:paraId="57057DC4" w14:textId="77777777" w:rsidR="0026734C" w:rsidRDefault="0026734C" w:rsidP="00C40996">
      <w:pPr>
        <w:spacing w:after="0" w:line="240" w:lineRule="auto"/>
        <w:jc w:val="both"/>
        <w:rPr>
          <w:rFonts w:ascii="Arial" w:eastAsia="Arial" w:hAnsi="Arial" w:cs="Arial"/>
          <w:bCs/>
          <w:sz w:val="24"/>
          <w:szCs w:val="24"/>
        </w:rPr>
      </w:pPr>
    </w:p>
    <w:p w14:paraId="08B6A74A" w14:textId="77777777" w:rsidR="0026734C" w:rsidRDefault="0026734C" w:rsidP="00C40996">
      <w:pPr>
        <w:spacing w:after="0" w:line="240" w:lineRule="auto"/>
        <w:jc w:val="both"/>
        <w:rPr>
          <w:rFonts w:ascii="Arial" w:eastAsia="Arial" w:hAnsi="Arial" w:cs="Arial"/>
          <w:bCs/>
          <w:sz w:val="24"/>
          <w:szCs w:val="24"/>
        </w:rPr>
      </w:pPr>
    </w:p>
    <w:p w14:paraId="623C889D" w14:textId="77777777" w:rsidR="0026734C" w:rsidRDefault="0026734C" w:rsidP="00C40996">
      <w:pPr>
        <w:spacing w:after="0" w:line="240" w:lineRule="auto"/>
        <w:jc w:val="both"/>
        <w:rPr>
          <w:rFonts w:ascii="Arial" w:eastAsia="Arial" w:hAnsi="Arial" w:cs="Arial"/>
          <w:bCs/>
          <w:sz w:val="24"/>
          <w:szCs w:val="24"/>
        </w:rPr>
      </w:pPr>
    </w:p>
    <w:p w14:paraId="4751DADB" w14:textId="77777777" w:rsidR="009D6F70" w:rsidRDefault="009D6F70" w:rsidP="00C40996">
      <w:pPr>
        <w:spacing w:after="0" w:line="240" w:lineRule="auto"/>
        <w:jc w:val="both"/>
        <w:rPr>
          <w:rFonts w:ascii="Arial" w:eastAsia="Arial" w:hAnsi="Arial" w:cs="Arial"/>
          <w:bCs/>
          <w:sz w:val="24"/>
          <w:szCs w:val="24"/>
        </w:rPr>
      </w:pPr>
    </w:p>
    <w:p w14:paraId="2A45EC03" w14:textId="77777777" w:rsidR="009D6F70" w:rsidRPr="0026734C" w:rsidRDefault="009D6F70" w:rsidP="00C40996">
      <w:pPr>
        <w:spacing w:after="0" w:line="240" w:lineRule="auto"/>
        <w:jc w:val="center"/>
        <w:rPr>
          <w:rFonts w:ascii="Arial" w:eastAsia="Arial" w:hAnsi="Arial" w:cs="Arial"/>
          <w:bCs/>
          <w:sz w:val="24"/>
          <w:szCs w:val="24"/>
        </w:rPr>
      </w:pPr>
      <w:r>
        <w:rPr>
          <w:rFonts w:ascii="Arial" w:eastAsia="Arial" w:hAnsi="Arial" w:cs="Arial"/>
          <w:bCs/>
          <w:sz w:val="24"/>
          <w:szCs w:val="24"/>
        </w:rPr>
        <w:lastRenderedPageBreak/>
        <w:t>Anexo 2</w:t>
      </w:r>
    </w:p>
    <w:p w14:paraId="577BEA82" w14:textId="77777777" w:rsidR="009D6F70" w:rsidRDefault="009D6F70" w:rsidP="00C40996">
      <w:pPr>
        <w:spacing w:after="0" w:line="240" w:lineRule="auto"/>
        <w:jc w:val="both"/>
      </w:pPr>
      <w:r w:rsidRPr="00406FDC">
        <w:rPr>
          <w:rFonts w:ascii="Arial" w:eastAsia="Arial" w:hAnsi="Arial" w:cs="Arial"/>
          <w:bCs/>
          <w:noProof/>
          <w:sz w:val="24"/>
          <w:szCs w:val="24"/>
          <w:lang w:eastAsia="es-MX"/>
        </w:rPr>
        <w:drawing>
          <wp:inline distT="0" distB="0" distL="0" distR="0" wp14:anchorId="3526DF9B" wp14:editId="2F5D0F22">
            <wp:extent cx="4926563" cy="5219700"/>
            <wp:effectExtent l="0" t="0" r="7620" b="0"/>
            <wp:docPr id="568156115"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156115" name="Imagen 1" descr="Interfaz de usuario gráfica, Texto, Aplicación&#10;&#10;Descripción generada automáticamente"/>
                    <pic:cNvPicPr/>
                  </pic:nvPicPr>
                  <pic:blipFill>
                    <a:blip r:embed="rId24"/>
                    <a:stretch>
                      <a:fillRect/>
                    </a:stretch>
                  </pic:blipFill>
                  <pic:spPr>
                    <a:xfrm>
                      <a:off x="0" y="0"/>
                      <a:ext cx="4928390" cy="5221636"/>
                    </a:xfrm>
                    <a:prstGeom prst="rect">
                      <a:avLst/>
                    </a:prstGeom>
                  </pic:spPr>
                </pic:pic>
              </a:graphicData>
            </a:graphic>
          </wp:inline>
        </w:drawing>
      </w:r>
    </w:p>
    <w:p w14:paraId="47E058A4" w14:textId="77777777" w:rsidR="009D6F70" w:rsidRDefault="009D6F70" w:rsidP="00C40996">
      <w:pPr>
        <w:pStyle w:val="Prrafodelista"/>
        <w:spacing w:before="240" w:after="240" w:line="240" w:lineRule="auto"/>
        <w:ind w:left="360"/>
        <w:jc w:val="both"/>
        <w:rPr>
          <w:rFonts w:ascii="Arial" w:eastAsia="Arial" w:hAnsi="Arial" w:cs="Arial"/>
          <w:bCs/>
          <w:sz w:val="24"/>
          <w:szCs w:val="24"/>
        </w:rPr>
      </w:pPr>
    </w:p>
    <w:p w14:paraId="04B55623" w14:textId="77777777" w:rsidR="009D6F70" w:rsidRPr="00396B94" w:rsidRDefault="009D6F70" w:rsidP="00C40996">
      <w:pPr>
        <w:pStyle w:val="Prrafodelista"/>
        <w:spacing w:before="240" w:after="240" w:line="240" w:lineRule="auto"/>
        <w:ind w:left="360"/>
        <w:jc w:val="both"/>
        <w:rPr>
          <w:rFonts w:ascii="Arial" w:eastAsia="Arial" w:hAnsi="Arial" w:cs="Arial"/>
          <w:bCs/>
          <w:sz w:val="24"/>
          <w:szCs w:val="24"/>
        </w:rPr>
      </w:pPr>
    </w:p>
    <w:p w14:paraId="3BB625ED" w14:textId="77777777" w:rsidR="009D6F70" w:rsidRDefault="009D6F70" w:rsidP="00C40996">
      <w:pPr>
        <w:pStyle w:val="Prrafodelista"/>
        <w:spacing w:before="240" w:after="240" w:line="240" w:lineRule="auto"/>
        <w:ind w:left="360"/>
        <w:jc w:val="center"/>
        <w:rPr>
          <w:rFonts w:ascii="Arial" w:eastAsia="Arial" w:hAnsi="Arial" w:cs="Arial"/>
          <w:bCs/>
          <w:sz w:val="24"/>
          <w:szCs w:val="24"/>
        </w:rPr>
      </w:pPr>
      <w:r>
        <w:rPr>
          <w:rFonts w:ascii="Arial" w:eastAsia="Arial" w:hAnsi="Arial" w:cs="Arial"/>
          <w:bCs/>
          <w:sz w:val="24"/>
          <w:szCs w:val="24"/>
        </w:rPr>
        <w:lastRenderedPageBreak/>
        <w:t>Anexo 3</w:t>
      </w:r>
      <w:r w:rsidRPr="0034428D">
        <w:rPr>
          <w:rFonts w:ascii="Arial" w:eastAsia="Arial" w:hAnsi="Arial" w:cs="Arial"/>
          <w:bCs/>
          <w:noProof/>
          <w:sz w:val="24"/>
          <w:szCs w:val="24"/>
          <w:lang w:eastAsia="es-MX"/>
        </w:rPr>
        <w:drawing>
          <wp:inline distT="0" distB="0" distL="0" distR="0" wp14:anchorId="201A4C51" wp14:editId="2BEE8569">
            <wp:extent cx="6073254" cy="6545343"/>
            <wp:effectExtent l="0" t="0" r="3810" b="8255"/>
            <wp:docPr id="19391401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140196" name=""/>
                    <pic:cNvPicPr/>
                  </pic:nvPicPr>
                  <pic:blipFill>
                    <a:blip r:embed="rId25"/>
                    <a:stretch>
                      <a:fillRect/>
                    </a:stretch>
                  </pic:blipFill>
                  <pic:spPr>
                    <a:xfrm>
                      <a:off x="0" y="0"/>
                      <a:ext cx="6087623" cy="6560829"/>
                    </a:xfrm>
                    <a:prstGeom prst="rect">
                      <a:avLst/>
                    </a:prstGeom>
                  </pic:spPr>
                </pic:pic>
              </a:graphicData>
            </a:graphic>
          </wp:inline>
        </w:drawing>
      </w:r>
    </w:p>
    <w:p w14:paraId="55D9CB30" w14:textId="77777777" w:rsidR="009D6F70" w:rsidRDefault="009D6F70" w:rsidP="00C40996">
      <w:pPr>
        <w:pStyle w:val="Prrafodelista"/>
        <w:spacing w:before="240" w:after="240" w:line="240" w:lineRule="auto"/>
        <w:ind w:left="360"/>
        <w:jc w:val="both"/>
        <w:rPr>
          <w:rFonts w:ascii="Arial" w:eastAsia="Arial" w:hAnsi="Arial" w:cs="Arial"/>
          <w:bCs/>
          <w:sz w:val="24"/>
          <w:szCs w:val="24"/>
        </w:rPr>
      </w:pPr>
      <w:r w:rsidRPr="0034428D">
        <w:rPr>
          <w:rFonts w:ascii="Arial" w:eastAsia="Arial" w:hAnsi="Arial" w:cs="Arial"/>
          <w:bCs/>
          <w:noProof/>
          <w:sz w:val="24"/>
          <w:szCs w:val="24"/>
          <w:lang w:eastAsia="es-MX"/>
        </w:rPr>
        <w:lastRenderedPageBreak/>
        <w:drawing>
          <wp:inline distT="0" distB="0" distL="0" distR="0" wp14:anchorId="7880D9A5" wp14:editId="022A7A3E">
            <wp:extent cx="5913524" cy="8080745"/>
            <wp:effectExtent l="0" t="0" r="0" b="0"/>
            <wp:docPr id="538029287" name="Imagen 1" descr="Interfaz de usuario gráfica, Aplicac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029287" name="Imagen 1" descr="Interfaz de usuario gráfica, Aplicación&#10;&#10;Descripción generada automáticamente con confianza media"/>
                    <pic:cNvPicPr/>
                  </pic:nvPicPr>
                  <pic:blipFill>
                    <a:blip r:embed="rId26"/>
                    <a:stretch>
                      <a:fillRect/>
                    </a:stretch>
                  </pic:blipFill>
                  <pic:spPr>
                    <a:xfrm>
                      <a:off x="0" y="0"/>
                      <a:ext cx="5916689" cy="8085070"/>
                    </a:xfrm>
                    <a:prstGeom prst="rect">
                      <a:avLst/>
                    </a:prstGeom>
                  </pic:spPr>
                </pic:pic>
              </a:graphicData>
            </a:graphic>
          </wp:inline>
        </w:drawing>
      </w:r>
    </w:p>
    <w:p w14:paraId="1F54E554" w14:textId="77777777" w:rsidR="009D6F70" w:rsidRDefault="009D6F70" w:rsidP="00C40996">
      <w:pPr>
        <w:pStyle w:val="Prrafodelista"/>
        <w:spacing w:before="240" w:after="240" w:line="240" w:lineRule="auto"/>
        <w:ind w:left="360"/>
        <w:jc w:val="both"/>
        <w:rPr>
          <w:rFonts w:ascii="Arial" w:eastAsia="Arial" w:hAnsi="Arial" w:cs="Arial"/>
          <w:bCs/>
          <w:sz w:val="24"/>
          <w:szCs w:val="24"/>
        </w:rPr>
        <w:sectPr w:rsidR="009D6F70" w:rsidSect="009D6F70">
          <w:pgSz w:w="12240" w:h="15840"/>
          <w:pgMar w:top="1417" w:right="1701" w:bottom="1417" w:left="993" w:header="708" w:footer="708" w:gutter="0"/>
          <w:cols w:space="708"/>
          <w:docGrid w:linePitch="360"/>
        </w:sectPr>
      </w:pPr>
    </w:p>
    <w:p w14:paraId="16EE88C8" w14:textId="77777777" w:rsidR="009D6F70" w:rsidRPr="0034428D" w:rsidRDefault="009D6F70" w:rsidP="00C40996">
      <w:pPr>
        <w:pStyle w:val="Prrafodelista"/>
        <w:spacing w:before="240" w:after="240" w:line="240" w:lineRule="auto"/>
        <w:ind w:left="360"/>
        <w:jc w:val="both"/>
        <w:rPr>
          <w:rFonts w:ascii="Arial" w:eastAsia="Arial" w:hAnsi="Arial" w:cs="Arial"/>
          <w:bCs/>
          <w:sz w:val="24"/>
          <w:szCs w:val="24"/>
        </w:rPr>
      </w:pPr>
      <w:r w:rsidRPr="008B1F62">
        <w:rPr>
          <w:rFonts w:ascii="Arial" w:eastAsia="Arial" w:hAnsi="Arial" w:cs="Arial"/>
          <w:bCs/>
          <w:noProof/>
          <w:sz w:val="24"/>
          <w:szCs w:val="24"/>
          <w:lang w:eastAsia="es-MX"/>
        </w:rPr>
        <w:lastRenderedPageBreak/>
        <w:drawing>
          <wp:inline distT="0" distB="0" distL="0" distR="0" wp14:anchorId="32A05432" wp14:editId="4BCADA6E">
            <wp:extent cx="5612130" cy="3702050"/>
            <wp:effectExtent l="0" t="0" r="7620" b="0"/>
            <wp:docPr id="907620650" name="Imagen 1"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620650" name="Imagen 1" descr="Tabla&#10;&#10;Descripción generada automáticamente con confianza media"/>
                    <pic:cNvPicPr/>
                  </pic:nvPicPr>
                  <pic:blipFill>
                    <a:blip r:embed="rId27"/>
                    <a:stretch>
                      <a:fillRect/>
                    </a:stretch>
                  </pic:blipFill>
                  <pic:spPr>
                    <a:xfrm>
                      <a:off x="0" y="0"/>
                      <a:ext cx="5612130" cy="3702050"/>
                    </a:xfrm>
                    <a:prstGeom prst="rect">
                      <a:avLst/>
                    </a:prstGeom>
                  </pic:spPr>
                </pic:pic>
              </a:graphicData>
            </a:graphic>
          </wp:inline>
        </w:drawing>
      </w:r>
    </w:p>
    <w:p w14:paraId="58021C26" w14:textId="77777777" w:rsidR="009D6F70" w:rsidRDefault="009D6F70" w:rsidP="00C40996">
      <w:pPr>
        <w:pStyle w:val="Prrafodelista"/>
        <w:spacing w:before="240" w:after="240" w:line="240" w:lineRule="auto"/>
        <w:ind w:left="360"/>
        <w:jc w:val="both"/>
        <w:rPr>
          <w:rFonts w:ascii="Arial" w:eastAsia="Arial" w:hAnsi="Arial" w:cs="Arial"/>
          <w:bCs/>
          <w:sz w:val="24"/>
          <w:szCs w:val="24"/>
        </w:rPr>
        <w:sectPr w:rsidR="009D6F70" w:rsidSect="009D6F70">
          <w:pgSz w:w="15840" w:h="12240" w:orient="landscape"/>
          <w:pgMar w:top="993" w:right="1417" w:bottom="1701" w:left="709" w:header="708" w:footer="708" w:gutter="0"/>
          <w:cols w:space="708"/>
          <w:docGrid w:linePitch="360"/>
        </w:sectPr>
      </w:pPr>
      <w:r w:rsidRPr="008B1F62">
        <w:rPr>
          <w:rFonts w:ascii="Arial" w:eastAsia="Arial" w:hAnsi="Arial" w:cs="Arial"/>
          <w:bCs/>
          <w:noProof/>
          <w:sz w:val="24"/>
          <w:szCs w:val="24"/>
          <w:lang w:eastAsia="es-MX"/>
        </w:rPr>
        <w:drawing>
          <wp:inline distT="0" distB="0" distL="0" distR="0" wp14:anchorId="402A9DC1" wp14:editId="3DF2CF41">
            <wp:extent cx="6331309" cy="2219325"/>
            <wp:effectExtent l="0" t="0" r="0" b="0"/>
            <wp:docPr id="219828081" name="Imagen 1"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28081" name="Imagen 1" descr="Tabla&#10;&#10;Descripción generada automáticamente con confianza media"/>
                    <pic:cNvPicPr/>
                  </pic:nvPicPr>
                  <pic:blipFill>
                    <a:blip r:embed="rId28"/>
                    <a:stretch>
                      <a:fillRect/>
                    </a:stretch>
                  </pic:blipFill>
                  <pic:spPr>
                    <a:xfrm>
                      <a:off x="0" y="0"/>
                      <a:ext cx="6333209" cy="2219991"/>
                    </a:xfrm>
                    <a:prstGeom prst="rect">
                      <a:avLst/>
                    </a:prstGeom>
                  </pic:spPr>
                </pic:pic>
              </a:graphicData>
            </a:graphic>
          </wp:inline>
        </w:drawing>
      </w:r>
    </w:p>
    <w:p w14:paraId="63FEC02F" w14:textId="77777777" w:rsidR="009D6F70" w:rsidRPr="0034428D" w:rsidRDefault="009D6F70" w:rsidP="00C40996">
      <w:pPr>
        <w:spacing w:before="240" w:after="240" w:line="240" w:lineRule="auto"/>
        <w:jc w:val="both"/>
        <w:rPr>
          <w:rFonts w:ascii="Arial" w:eastAsia="Arial" w:hAnsi="Arial" w:cs="Arial"/>
          <w:bCs/>
          <w:sz w:val="24"/>
          <w:szCs w:val="24"/>
        </w:rPr>
      </w:pPr>
    </w:p>
    <w:p w14:paraId="3F1FB7DF" w14:textId="77777777" w:rsidR="009D6F70" w:rsidRDefault="009D6F70" w:rsidP="00C40996">
      <w:pPr>
        <w:spacing w:before="240" w:after="240" w:line="240" w:lineRule="auto"/>
        <w:jc w:val="center"/>
        <w:rPr>
          <w:rFonts w:ascii="Arial" w:eastAsia="Arial" w:hAnsi="Arial" w:cs="Arial"/>
          <w:bCs/>
          <w:sz w:val="24"/>
          <w:szCs w:val="24"/>
        </w:rPr>
      </w:pPr>
      <w:r>
        <w:rPr>
          <w:rFonts w:ascii="Arial" w:eastAsia="Arial" w:hAnsi="Arial" w:cs="Arial"/>
          <w:bCs/>
          <w:sz w:val="24"/>
          <w:szCs w:val="24"/>
        </w:rPr>
        <w:t>Anexo 4</w:t>
      </w:r>
    </w:p>
    <w:p w14:paraId="3EDDB5F6" w14:textId="2CD09743" w:rsidR="009D6F70" w:rsidRDefault="00B46D85" w:rsidP="007E16D6">
      <w:pPr>
        <w:spacing w:before="240" w:after="240" w:line="240" w:lineRule="auto"/>
        <w:jc w:val="both"/>
        <w:rPr>
          <w:rFonts w:ascii="Arial" w:eastAsia="Arial" w:hAnsi="Arial" w:cs="Arial"/>
          <w:bCs/>
          <w:sz w:val="24"/>
          <w:szCs w:val="24"/>
        </w:rPr>
      </w:pPr>
      <w:r w:rsidRPr="00ED3723">
        <w:rPr>
          <w:rFonts w:ascii="Arial" w:eastAsia="Arial" w:hAnsi="Arial" w:cs="Arial"/>
          <w:bCs/>
          <w:noProof/>
          <w:sz w:val="24"/>
          <w:szCs w:val="24"/>
          <w:lang w:eastAsia="es-MX"/>
        </w:rPr>
        <w:drawing>
          <wp:inline distT="0" distB="0" distL="0" distR="0" wp14:anchorId="2705B7CC" wp14:editId="2168D604">
            <wp:extent cx="6858000" cy="6931025"/>
            <wp:effectExtent l="0" t="0" r="0" b="3175"/>
            <wp:docPr id="19418825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882596" name=""/>
                    <pic:cNvPicPr/>
                  </pic:nvPicPr>
                  <pic:blipFill>
                    <a:blip r:embed="rId29"/>
                    <a:stretch>
                      <a:fillRect/>
                    </a:stretch>
                  </pic:blipFill>
                  <pic:spPr>
                    <a:xfrm>
                      <a:off x="0" y="0"/>
                      <a:ext cx="6858000" cy="6931025"/>
                    </a:xfrm>
                    <a:prstGeom prst="rect">
                      <a:avLst/>
                    </a:prstGeom>
                  </pic:spPr>
                </pic:pic>
              </a:graphicData>
            </a:graphic>
          </wp:inline>
        </w:drawing>
      </w:r>
    </w:p>
    <w:p w14:paraId="5A9A70F0" w14:textId="77777777" w:rsidR="009D6F70" w:rsidRDefault="009D6F70" w:rsidP="00C40996">
      <w:pPr>
        <w:jc w:val="both"/>
        <w:rPr>
          <w:rFonts w:ascii="Arial" w:eastAsia="Arial" w:hAnsi="Arial" w:cs="Arial"/>
          <w:bCs/>
          <w:sz w:val="24"/>
          <w:szCs w:val="24"/>
        </w:rPr>
      </w:pPr>
      <w:r>
        <w:rPr>
          <w:rFonts w:ascii="Arial" w:eastAsia="Arial" w:hAnsi="Arial" w:cs="Arial"/>
          <w:bCs/>
          <w:sz w:val="24"/>
          <w:szCs w:val="24"/>
        </w:rPr>
        <w:br w:type="page"/>
      </w:r>
    </w:p>
    <w:p w14:paraId="71EB8778" w14:textId="75940125" w:rsidR="009D6F70" w:rsidRDefault="00C050A1" w:rsidP="00C40996">
      <w:pPr>
        <w:tabs>
          <w:tab w:val="left" w:pos="1560"/>
        </w:tabs>
        <w:spacing w:before="240" w:after="240" w:line="240" w:lineRule="auto"/>
        <w:jc w:val="center"/>
        <w:rPr>
          <w:rFonts w:ascii="Arial" w:eastAsia="Arial" w:hAnsi="Arial" w:cs="Arial"/>
          <w:bCs/>
          <w:sz w:val="24"/>
          <w:szCs w:val="24"/>
        </w:rPr>
      </w:pPr>
      <w:r>
        <w:rPr>
          <w:rFonts w:ascii="Arial" w:eastAsia="Arial" w:hAnsi="Arial" w:cs="Arial"/>
          <w:bCs/>
          <w:noProof/>
          <w:sz w:val="24"/>
          <w:szCs w:val="24"/>
          <w:lang w:eastAsia="es-MX"/>
        </w:rPr>
        <w:lastRenderedPageBreak/>
        <w:drawing>
          <wp:anchor distT="0" distB="0" distL="114300" distR="114300" simplePos="0" relativeHeight="251659264" behindDoc="1" locked="0" layoutInCell="1" allowOverlap="1" wp14:anchorId="4691C885" wp14:editId="3C1E472A">
            <wp:simplePos x="0" y="0"/>
            <wp:positionH relativeFrom="page">
              <wp:posOffset>769162</wp:posOffset>
            </wp:positionH>
            <wp:positionV relativeFrom="paragraph">
              <wp:posOffset>393471</wp:posOffset>
            </wp:positionV>
            <wp:extent cx="6457950" cy="8357490"/>
            <wp:effectExtent l="0" t="0" r="0" b="5715"/>
            <wp:wrapThrough wrapText="bothSides">
              <wp:wrapPolygon edited="0">
                <wp:start x="0" y="0"/>
                <wp:lineTo x="0" y="21566"/>
                <wp:lineTo x="21536" y="21566"/>
                <wp:lineTo x="21536" y="0"/>
                <wp:lineTo x="0" y="0"/>
              </wp:wrapPolygon>
            </wp:wrapThrough>
            <wp:docPr id="17032383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238337" name="Imagen 170323833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457950" cy="8357490"/>
                    </a:xfrm>
                    <a:prstGeom prst="rect">
                      <a:avLst/>
                    </a:prstGeom>
                  </pic:spPr>
                </pic:pic>
              </a:graphicData>
            </a:graphic>
            <wp14:sizeRelH relativeFrom="page">
              <wp14:pctWidth>0</wp14:pctWidth>
            </wp14:sizeRelH>
            <wp14:sizeRelV relativeFrom="page">
              <wp14:pctHeight>0</wp14:pctHeight>
            </wp14:sizeRelV>
          </wp:anchor>
        </w:drawing>
      </w:r>
      <w:r w:rsidR="009D6F70">
        <w:rPr>
          <w:rFonts w:ascii="Arial" w:eastAsia="Arial" w:hAnsi="Arial" w:cs="Arial"/>
          <w:bCs/>
          <w:sz w:val="24"/>
          <w:szCs w:val="24"/>
        </w:rPr>
        <w:t>Anexo 5</w:t>
      </w:r>
    </w:p>
    <w:p w14:paraId="41251056" w14:textId="77777777" w:rsidR="000C0678" w:rsidRDefault="000C0678">
      <w:pPr>
        <w:jc w:val="both"/>
        <w:rPr>
          <w:rFonts w:ascii="Arial" w:eastAsia="Arial" w:hAnsi="Arial" w:cs="Arial"/>
          <w:bCs/>
          <w:sz w:val="24"/>
          <w:szCs w:val="24"/>
        </w:rPr>
      </w:pPr>
    </w:p>
    <w:p w14:paraId="73B8F017" w14:textId="3119AD96" w:rsidR="009D6F70" w:rsidRDefault="000C0678" w:rsidP="00C40996">
      <w:pPr>
        <w:jc w:val="both"/>
        <w:rPr>
          <w:rFonts w:ascii="Arial" w:eastAsia="Arial" w:hAnsi="Arial" w:cs="Arial"/>
          <w:bCs/>
          <w:sz w:val="24"/>
          <w:szCs w:val="24"/>
        </w:rPr>
      </w:pPr>
      <w:r>
        <w:rPr>
          <w:rFonts w:ascii="Arial" w:eastAsia="Arial" w:hAnsi="Arial" w:cs="Arial"/>
          <w:bCs/>
          <w:noProof/>
          <w:sz w:val="24"/>
          <w:szCs w:val="24"/>
          <w:lang w:eastAsia="es-MX"/>
        </w:rPr>
        <w:lastRenderedPageBreak/>
        <w:drawing>
          <wp:anchor distT="0" distB="0" distL="114300" distR="114300" simplePos="0" relativeHeight="251660288" behindDoc="1" locked="0" layoutInCell="1" allowOverlap="1" wp14:anchorId="16F7271E" wp14:editId="2A954900">
            <wp:simplePos x="0" y="0"/>
            <wp:positionH relativeFrom="column">
              <wp:posOffset>312852</wp:posOffset>
            </wp:positionH>
            <wp:positionV relativeFrom="paragraph">
              <wp:posOffset>12497</wp:posOffset>
            </wp:positionV>
            <wp:extent cx="6591300" cy="8530161"/>
            <wp:effectExtent l="0" t="0" r="0" b="4445"/>
            <wp:wrapNone/>
            <wp:docPr id="11067575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75758" name="Imagen 11067575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591300" cy="8530161"/>
                    </a:xfrm>
                    <a:prstGeom prst="rect">
                      <a:avLst/>
                    </a:prstGeom>
                  </pic:spPr>
                </pic:pic>
              </a:graphicData>
            </a:graphic>
            <wp14:sizeRelH relativeFrom="page">
              <wp14:pctWidth>0</wp14:pctWidth>
            </wp14:sizeRelH>
            <wp14:sizeRelV relativeFrom="page">
              <wp14:pctHeight>0</wp14:pctHeight>
            </wp14:sizeRelV>
          </wp:anchor>
        </w:drawing>
      </w:r>
      <w:r w:rsidR="009D6F70">
        <w:rPr>
          <w:rFonts w:ascii="Arial" w:eastAsia="Arial" w:hAnsi="Arial" w:cs="Arial"/>
          <w:bCs/>
          <w:sz w:val="24"/>
          <w:szCs w:val="24"/>
        </w:rPr>
        <w:br w:type="page"/>
      </w:r>
    </w:p>
    <w:p w14:paraId="18DF98F8" w14:textId="5B02471B" w:rsidR="009D6F70" w:rsidRPr="00F7267E" w:rsidRDefault="006E65B6" w:rsidP="00C40996">
      <w:pPr>
        <w:spacing w:before="240" w:after="240" w:line="240" w:lineRule="auto"/>
        <w:jc w:val="center"/>
        <w:rPr>
          <w:rFonts w:ascii="Arial" w:eastAsia="Arial" w:hAnsi="Arial" w:cs="Arial"/>
          <w:bCs/>
          <w:sz w:val="24"/>
          <w:szCs w:val="24"/>
        </w:rPr>
      </w:pPr>
      <w:r w:rsidRPr="006E65B6">
        <w:rPr>
          <w:noProof/>
          <w:lang w:eastAsia="es-MX"/>
        </w:rPr>
        <w:lastRenderedPageBreak/>
        <w:t xml:space="preserve"> </w:t>
      </w:r>
      <w:r>
        <w:rPr>
          <w:noProof/>
          <w:lang w:eastAsia="es-MX"/>
        </w:rPr>
        <w:drawing>
          <wp:anchor distT="0" distB="0" distL="114300" distR="114300" simplePos="0" relativeHeight="251663360" behindDoc="0" locked="0" layoutInCell="1" allowOverlap="1" wp14:anchorId="5D1DDDE2" wp14:editId="5DD61A1D">
            <wp:simplePos x="749300" y="457200"/>
            <wp:positionH relativeFrom="margin">
              <wp:align>center</wp:align>
            </wp:positionH>
            <wp:positionV relativeFrom="margin">
              <wp:align>center</wp:align>
            </wp:positionV>
            <wp:extent cx="5746750" cy="7410450"/>
            <wp:effectExtent l="0" t="0" r="635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746750" cy="7410450"/>
                    </a:xfrm>
                    <a:prstGeom prst="rect">
                      <a:avLst/>
                    </a:prstGeom>
                  </pic:spPr>
                </pic:pic>
              </a:graphicData>
            </a:graphic>
          </wp:anchor>
        </w:drawing>
      </w:r>
      <w:r w:rsidR="009D6F70">
        <w:rPr>
          <w:rFonts w:ascii="Arial" w:eastAsia="Arial" w:hAnsi="Arial" w:cs="Arial"/>
          <w:bCs/>
          <w:sz w:val="24"/>
          <w:szCs w:val="24"/>
        </w:rPr>
        <w:t>Anexo 6</w:t>
      </w:r>
    </w:p>
    <w:p w14:paraId="54FC2A40" w14:textId="643A8D18" w:rsidR="009D6F70" w:rsidRPr="002F5ABF" w:rsidRDefault="009D6F70" w:rsidP="007E16D6">
      <w:pPr>
        <w:spacing w:before="240" w:after="240" w:line="240" w:lineRule="auto"/>
        <w:ind w:left="360"/>
        <w:jc w:val="both"/>
        <w:rPr>
          <w:rFonts w:ascii="Aptos" w:eastAsia="Arial" w:hAnsi="Aptos" w:cs="Arial"/>
          <w:bCs/>
          <w:color w:val="000000"/>
        </w:rPr>
      </w:pPr>
    </w:p>
    <w:p w14:paraId="68EDB004" w14:textId="77777777" w:rsidR="002F5ABF" w:rsidRPr="002F5ABF" w:rsidRDefault="002F5ABF" w:rsidP="007E16D6">
      <w:pPr>
        <w:spacing w:before="240" w:after="240" w:line="240" w:lineRule="auto"/>
        <w:ind w:left="360"/>
        <w:jc w:val="both"/>
        <w:rPr>
          <w:rFonts w:ascii="Aptos" w:eastAsia="Arial" w:hAnsi="Aptos" w:cs="Arial"/>
          <w:bCs/>
          <w:color w:val="000000"/>
        </w:rPr>
      </w:pPr>
    </w:p>
    <w:p w14:paraId="01867055" w14:textId="77777777" w:rsidR="002F5ABF" w:rsidRPr="002F5ABF" w:rsidRDefault="002F5ABF" w:rsidP="00C40996">
      <w:pPr>
        <w:pStyle w:val="pf0"/>
        <w:ind w:left="720"/>
        <w:jc w:val="both"/>
        <w:rPr>
          <w:rFonts w:ascii="Aptos" w:eastAsia="Arial" w:hAnsi="Aptos" w:cs="Arial"/>
          <w:bCs/>
          <w:color w:val="000000"/>
          <w:kern w:val="2"/>
          <w:sz w:val="22"/>
          <w:szCs w:val="22"/>
          <w:lang w:eastAsia="en-US"/>
          <w14:ligatures w14:val="standardContextual"/>
        </w:rPr>
      </w:pPr>
    </w:p>
    <w:p w14:paraId="1D902F6B" w14:textId="77777777" w:rsidR="002F5ABF" w:rsidRPr="002F5ABF" w:rsidRDefault="002F5ABF" w:rsidP="00C40996">
      <w:pPr>
        <w:jc w:val="both"/>
        <w:rPr>
          <w:rFonts w:eastAsia="Arial" w:cs="Arial"/>
          <w:color w:val="000000"/>
        </w:rPr>
      </w:pPr>
    </w:p>
    <w:sectPr w:rsidR="002F5ABF" w:rsidRPr="002F5ABF" w:rsidSect="00194AC5">
      <w:pgSz w:w="12240" w:h="15840"/>
      <w:pgMar w:top="720" w:right="720" w:bottom="720" w:left="72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2AC3F0F" w16cid:durableId="42AC3F0F"/>
  <w16cid:commentId w16cid:paraId="0D3FCF20" w16cid:durableId="0D3FCF20"/>
  <w16cid:commentId w16cid:paraId="3C56FC90" w16cid:durableId="2B3E021B"/>
  <w16cid:commentId w16cid:paraId="3FF2353E" w16cid:durableId="3FF2353E"/>
  <w16cid:commentId w16cid:paraId="2EED1F97" w16cid:durableId="2B3E021D"/>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LT Pro">
    <w:charset w:val="00"/>
    <w:family w:val="swiss"/>
    <w:pitch w:val="variable"/>
    <w:sig w:usb0="800000EF" w:usb1="5000204A" w:usb2="00000000" w:usb3="00000000" w:csb0="00000093"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1742D"/>
    <w:multiLevelType w:val="hybridMultilevel"/>
    <w:tmpl w:val="680282A8"/>
    <w:lvl w:ilvl="0" w:tplc="080A0001">
      <w:start w:val="1"/>
      <w:numFmt w:val="bullet"/>
      <w:lvlText w:val=""/>
      <w:lvlJc w:val="left"/>
      <w:pPr>
        <w:ind w:left="1637" w:hanging="360"/>
      </w:pPr>
      <w:rPr>
        <w:rFonts w:ascii="Symbol" w:hAnsi="Symbol" w:hint="default"/>
      </w:rPr>
    </w:lvl>
    <w:lvl w:ilvl="1" w:tplc="080A0003" w:tentative="1">
      <w:start w:val="1"/>
      <w:numFmt w:val="bullet"/>
      <w:lvlText w:val="o"/>
      <w:lvlJc w:val="left"/>
      <w:pPr>
        <w:ind w:left="2357" w:hanging="360"/>
      </w:pPr>
      <w:rPr>
        <w:rFonts w:ascii="Courier New" w:hAnsi="Courier New" w:cs="Courier New" w:hint="default"/>
      </w:rPr>
    </w:lvl>
    <w:lvl w:ilvl="2" w:tplc="080A0005" w:tentative="1">
      <w:start w:val="1"/>
      <w:numFmt w:val="bullet"/>
      <w:lvlText w:val=""/>
      <w:lvlJc w:val="left"/>
      <w:pPr>
        <w:ind w:left="3077" w:hanging="360"/>
      </w:pPr>
      <w:rPr>
        <w:rFonts w:ascii="Wingdings" w:hAnsi="Wingdings" w:hint="default"/>
      </w:rPr>
    </w:lvl>
    <w:lvl w:ilvl="3" w:tplc="080A0001" w:tentative="1">
      <w:start w:val="1"/>
      <w:numFmt w:val="bullet"/>
      <w:lvlText w:val=""/>
      <w:lvlJc w:val="left"/>
      <w:pPr>
        <w:ind w:left="3797" w:hanging="360"/>
      </w:pPr>
      <w:rPr>
        <w:rFonts w:ascii="Symbol" w:hAnsi="Symbol" w:hint="default"/>
      </w:rPr>
    </w:lvl>
    <w:lvl w:ilvl="4" w:tplc="080A0003" w:tentative="1">
      <w:start w:val="1"/>
      <w:numFmt w:val="bullet"/>
      <w:lvlText w:val="o"/>
      <w:lvlJc w:val="left"/>
      <w:pPr>
        <w:ind w:left="4517" w:hanging="360"/>
      </w:pPr>
      <w:rPr>
        <w:rFonts w:ascii="Courier New" w:hAnsi="Courier New" w:cs="Courier New" w:hint="default"/>
      </w:rPr>
    </w:lvl>
    <w:lvl w:ilvl="5" w:tplc="080A0005" w:tentative="1">
      <w:start w:val="1"/>
      <w:numFmt w:val="bullet"/>
      <w:lvlText w:val=""/>
      <w:lvlJc w:val="left"/>
      <w:pPr>
        <w:ind w:left="5237" w:hanging="360"/>
      </w:pPr>
      <w:rPr>
        <w:rFonts w:ascii="Wingdings" w:hAnsi="Wingdings" w:hint="default"/>
      </w:rPr>
    </w:lvl>
    <w:lvl w:ilvl="6" w:tplc="080A0001" w:tentative="1">
      <w:start w:val="1"/>
      <w:numFmt w:val="bullet"/>
      <w:lvlText w:val=""/>
      <w:lvlJc w:val="left"/>
      <w:pPr>
        <w:ind w:left="5957" w:hanging="360"/>
      </w:pPr>
      <w:rPr>
        <w:rFonts w:ascii="Symbol" w:hAnsi="Symbol" w:hint="default"/>
      </w:rPr>
    </w:lvl>
    <w:lvl w:ilvl="7" w:tplc="080A0003" w:tentative="1">
      <w:start w:val="1"/>
      <w:numFmt w:val="bullet"/>
      <w:lvlText w:val="o"/>
      <w:lvlJc w:val="left"/>
      <w:pPr>
        <w:ind w:left="6677" w:hanging="360"/>
      </w:pPr>
      <w:rPr>
        <w:rFonts w:ascii="Courier New" w:hAnsi="Courier New" w:cs="Courier New" w:hint="default"/>
      </w:rPr>
    </w:lvl>
    <w:lvl w:ilvl="8" w:tplc="080A0005" w:tentative="1">
      <w:start w:val="1"/>
      <w:numFmt w:val="bullet"/>
      <w:lvlText w:val=""/>
      <w:lvlJc w:val="left"/>
      <w:pPr>
        <w:ind w:left="7397" w:hanging="360"/>
      </w:pPr>
      <w:rPr>
        <w:rFonts w:ascii="Wingdings" w:hAnsi="Wingdings" w:hint="default"/>
      </w:rPr>
    </w:lvl>
  </w:abstractNum>
  <w:abstractNum w:abstractNumId="1" w15:restartNumberingAfterBreak="0">
    <w:nsid w:val="03021CCC"/>
    <w:multiLevelType w:val="hybridMultilevel"/>
    <w:tmpl w:val="A82E5BF4"/>
    <w:lvl w:ilvl="0" w:tplc="DF7AEEDE">
      <w:start w:val="1"/>
      <w:numFmt w:val="upp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5250D08"/>
    <w:multiLevelType w:val="hybridMultilevel"/>
    <w:tmpl w:val="53AA2F82"/>
    <w:lvl w:ilvl="0" w:tplc="080A001B">
      <w:start w:val="1"/>
      <w:numFmt w:val="lowerRoman"/>
      <w:lvlText w:val="%1."/>
      <w:lvlJc w:val="right"/>
      <w:pPr>
        <w:ind w:left="1637" w:hanging="360"/>
      </w:pPr>
      <w:rPr>
        <w:rFonts w:hint="default"/>
      </w:rPr>
    </w:lvl>
    <w:lvl w:ilvl="1" w:tplc="080A0003" w:tentative="1">
      <w:start w:val="1"/>
      <w:numFmt w:val="bullet"/>
      <w:lvlText w:val="o"/>
      <w:lvlJc w:val="left"/>
      <w:pPr>
        <w:ind w:left="2357" w:hanging="360"/>
      </w:pPr>
      <w:rPr>
        <w:rFonts w:ascii="Courier New" w:hAnsi="Courier New" w:cs="Courier New" w:hint="default"/>
      </w:rPr>
    </w:lvl>
    <w:lvl w:ilvl="2" w:tplc="080A0005" w:tentative="1">
      <w:start w:val="1"/>
      <w:numFmt w:val="bullet"/>
      <w:lvlText w:val=""/>
      <w:lvlJc w:val="left"/>
      <w:pPr>
        <w:ind w:left="3077" w:hanging="360"/>
      </w:pPr>
      <w:rPr>
        <w:rFonts w:ascii="Wingdings" w:hAnsi="Wingdings" w:hint="default"/>
      </w:rPr>
    </w:lvl>
    <w:lvl w:ilvl="3" w:tplc="080A0001" w:tentative="1">
      <w:start w:val="1"/>
      <w:numFmt w:val="bullet"/>
      <w:lvlText w:val=""/>
      <w:lvlJc w:val="left"/>
      <w:pPr>
        <w:ind w:left="3797" w:hanging="360"/>
      </w:pPr>
      <w:rPr>
        <w:rFonts w:ascii="Symbol" w:hAnsi="Symbol" w:hint="default"/>
      </w:rPr>
    </w:lvl>
    <w:lvl w:ilvl="4" w:tplc="080A0003" w:tentative="1">
      <w:start w:val="1"/>
      <w:numFmt w:val="bullet"/>
      <w:lvlText w:val="o"/>
      <w:lvlJc w:val="left"/>
      <w:pPr>
        <w:ind w:left="4517" w:hanging="360"/>
      </w:pPr>
      <w:rPr>
        <w:rFonts w:ascii="Courier New" w:hAnsi="Courier New" w:cs="Courier New" w:hint="default"/>
      </w:rPr>
    </w:lvl>
    <w:lvl w:ilvl="5" w:tplc="080A0005" w:tentative="1">
      <w:start w:val="1"/>
      <w:numFmt w:val="bullet"/>
      <w:lvlText w:val=""/>
      <w:lvlJc w:val="left"/>
      <w:pPr>
        <w:ind w:left="5237" w:hanging="360"/>
      </w:pPr>
      <w:rPr>
        <w:rFonts w:ascii="Wingdings" w:hAnsi="Wingdings" w:hint="default"/>
      </w:rPr>
    </w:lvl>
    <w:lvl w:ilvl="6" w:tplc="080A0001" w:tentative="1">
      <w:start w:val="1"/>
      <w:numFmt w:val="bullet"/>
      <w:lvlText w:val=""/>
      <w:lvlJc w:val="left"/>
      <w:pPr>
        <w:ind w:left="5957" w:hanging="360"/>
      </w:pPr>
      <w:rPr>
        <w:rFonts w:ascii="Symbol" w:hAnsi="Symbol" w:hint="default"/>
      </w:rPr>
    </w:lvl>
    <w:lvl w:ilvl="7" w:tplc="080A0003" w:tentative="1">
      <w:start w:val="1"/>
      <w:numFmt w:val="bullet"/>
      <w:lvlText w:val="o"/>
      <w:lvlJc w:val="left"/>
      <w:pPr>
        <w:ind w:left="6677" w:hanging="360"/>
      </w:pPr>
      <w:rPr>
        <w:rFonts w:ascii="Courier New" w:hAnsi="Courier New" w:cs="Courier New" w:hint="default"/>
      </w:rPr>
    </w:lvl>
    <w:lvl w:ilvl="8" w:tplc="080A0005" w:tentative="1">
      <w:start w:val="1"/>
      <w:numFmt w:val="bullet"/>
      <w:lvlText w:val=""/>
      <w:lvlJc w:val="left"/>
      <w:pPr>
        <w:ind w:left="7397" w:hanging="360"/>
      </w:pPr>
      <w:rPr>
        <w:rFonts w:ascii="Wingdings" w:hAnsi="Wingdings" w:hint="default"/>
      </w:rPr>
    </w:lvl>
  </w:abstractNum>
  <w:abstractNum w:abstractNumId="3" w15:restartNumberingAfterBreak="0">
    <w:nsid w:val="063259E2"/>
    <w:multiLevelType w:val="hybridMultilevel"/>
    <w:tmpl w:val="FEF470E2"/>
    <w:lvl w:ilvl="0" w:tplc="051680C8">
      <w:start w:val="1"/>
      <w:numFmt w:val="decimal"/>
      <w:lvlText w:val="%1."/>
      <w:lvlJc w:val="left"/>
      <w:pPr>
        <w:ind w:left="1494" w:hanging="360"/>
      </w:pPr>
      <w:rPr>
        <w:rFonts w:hint="default"/>
        <w:b/>
        <w:bCs/>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4" w15:restartNumberingAfterBreak="0">
    <w:nsid w:val="06854E2B"/>
    <w:multiLevelType w:val="hybridMultilevel"/>
    <w:tmpl w:val="3D6489F8"/>
    <w:lvl w:ilvl="0" w:tplc="64300D5E">
      <w:start w:val="1"/>
      <w:numFmt w:val="decimal"/>
      <w:lvlText w:val="%1."/>
      <w:lvlJc w:val="left"/>
      <w:pPr>
        <w:ind w:left="720" w:hanging="360"/>
      </w:pPr>
      <w:rPr>
        <w:b/>
        <w:bCs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6E94B31"/>
    <w:multiLevelType w:val="multilevel"/>
    <w:tmpl w:val="34646B7C"/>
    <w:lvl w:ilvl="0">
      <w:start w:val="1"/>
      <w:numFmt w:val="upperLetter"/>
      <w:lvlText w:val="%1."/>
      <w:lvlJc w:val="left"/>
      <w:pPr>
        <w:ind w:left="360" w:hanging="360"/>
      </w:pPr>
      <w:rPr>
        <w:color w:val="000000"/>
      </w:rPr>
    </w:lvl>
    <w:lvl w:ilvl="1">
      <w:start w:val="1"/>
      <w:numFmt w:val="upperRoman"/>
      <w:lvlText w:val="%2."/>
      <w:lvlJc w:val="right"/>
      <w:pPr>
        <w:ind w:left="1080" w:hanging="360"/>
      </w:pPr>
      <w:rPr>
        <w:b/>
        <w:bCs/>
      </w:rPr>
    </w:lvl>
    <w:lvl w:ilvl="2">
      <w:start w:val="1"/>
      <w:numFmt w:val="decimal"/>
      <w:lvlText w:val="%3."/>
      <w:lvlJc w:val="left"/>
      <w:pPr>
        <w:ind w:left="1800" w:hanging="180"/>
      </w:pPr>
      <w:rPr>
        <w:rFonts w:ascii="Arial" w:eastAsia="Arial" w:hAnsi="Arial" w:cs="Arial"/>
        <w:b/>
        <w:bCs/>
      </w:rPr>
    </w:lvl>
    <w:lvl w:ilvl="3">
      <w:start w:val="1"/>
      <w:numFmt w:val="decimal"/>
      <w:lvlText w:val="%4."/>
      <w:lvlJc w:val="left"/>
      <w:pPr>
        <w:ind w:left="19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79344CE"/>
    <w:multiLevelType w:val="hybridMultilevel"/>
    <w:tmpl w:val="00587444"/>
    <w:lvl w:ilvl="0" w:tplc="F2EAA6DE">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083622B4"/>
    <w:multiLevelType w:val="hybridMultilevel"/>
    <w:tmpl w:val="7314209C"/>
    <w:lvl w:ilvl="0" w:tplc="7C042196">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9D44299"/>
    <w:multiLevelType w:val="hybridMultilevel"/>
    <w:tmpl w:val="4D4E0352"/>
    <w:lvl w:ilvl="0" w:tplc="E0D8516A">
      <w:start w:val="1"/>
      <w:numFmt w:val="upperRoman"/>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0A743263"/>
    <w:multiLevelType w:val="multilevel"/>
    <w:tmpl w:val="2E6E9560"/>
    <w:lvl w:ilvl="0">
      <w:start w:val="1"/>
      <w:numFmt w:val="decimal"/>
      <w:lvlText w:val="%1."/>
      <w:lvlJc w:val="left"/>
      <w:pPr>
        <w:ind w:left="360" w:hanging="360"/>
      </w:pPr>
      <w:rPr>
        <w:rFonts w:hint="default"/>
      </w:rPr>
    </w:lvl>
    <w:lvl w:ilvl="1">
      <w:start w:val="1"/>
      <w:numFmt w:val="none"/>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CEC5ADC"/>
    <w:multiLevelType w:val="multilevel"/>
    <w:tmpl w:val="F5A8EA54"/>
    <w:lvl w:ilvl="0">
      <w:start w:val="1"/>
      <w:numFmt w:val="upperLetter"/>
      <w:lvlText w:val="%1."/>
      <w:lvlJc w:val="left"/>
      <w:pPr>
        <w:ind w:left="1070" w:hanging="360"/>
      </w:pPr>
      <w:rPr>
        <w:b/>
        <w:bCs w:val="0"/>
        <w:i w:val="0"/>
      </w:r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11" w15:restartNumberingAfterBreak="0">
    <w:nsid w:val="0D716485"/>
    <w:multiLevelType w:val="multilevel"/>
    <w:tmpl w:val="F9445940"/>
    <w:lvl w:ilvl="0">
      <w:start w:val="1"/>
      <w:numFmt w:val="none"/>
      <w:lvlText w:val="2.1.1"/>
      <w:lvlJc w:val="left"/>
      <w:pPr>
        <w:ind w:left="1494" w:hanging="360"/>
      </w:pPr>
      <w:rPr>
        <w:rFonts w:hint="default"/>
        <w:b/>
        <w:bCs/>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1920" w:hanging="360"/>
      </w:pPr>
      <w:rPr>
        <w:rFonts w:hint="default"/>
        <w:b/>
        <w:bCs/>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2" w15:restartNumberingAfterBreak="0">
    <w:nsid w:val="0F4E45B0"/>
    <w:multiLevelType w:val="multilevel"/>
    <w:tmpl w:val="3E7EBDF0"/>
    <w:lvl w:ilvl="0">
      <w:start w:val="2"/>
      <w:numFmt w:val="decimal"/>
      <w:lvlText w:val="%1"/>
      <w:lvlJc w:val="left"/>
      <w:pPr>
        <w:ind w:left="480" w:hanging="480"/>
      </w:pPr>
      <w:rPr>
        <w:rFonts w:hint="default"/>
      </w:rPr>
    </w:lvl>
    <w:lvl w:ilvl="1">
      <w:start w:val="3"/>
      <w:numFmt w:val="decimal"/>
      <w:lvlText w:val="%1.%2"/>
      <w:lvlJc w:val="left"/>
      <w:pPr>
        <w:ind w:left="1407" w:hanging="480"/>
      </w:pPr>
      <w:rPr>
        <w:rFonts w:hint="default"/>
      </w:rPr>
    </w:lvl>
    <w:lvl w:ilvl="2">
      <w:start w:val="2"/>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3" w15:restartNumberingAfterBreak="0">
    <w:nsid w:val="10B51479"/>
    <w:multiLevelType w:val="hybridMultilevel"/>
    <w:tmpl w:val="0F86FEA4"/>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15:restartNumberingAfterBreak="0">
    <w:nsid w:val="114C47CE"/>
    <w:multiLevelType w:val="hybridMultilevel"/>
    <w:tmpl w:val="40660108"/>
    <w:lvl w:ilvl="0" w:tplc="0D7A43E6">
      <w:start w:val="1"/>
      <w:numFmt w:val="decimal"/>
      <w:lvlText w:val="%1)"/>
      <w:lvlJc w:val="left"/>
      <w:pPr>
        <w:ind w:left="2880" w:hanging="360"/>
      </w:pPr>
      <w:rPr>
        <w:b/>
      </w:r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15" w15:restartNumberingAfterBreak="0">
    <w:nsid w:val="116D37B3"/>
    <w:multiLevelType w:val="hybridMultilevel"/>
    <w:tmpl w:val="428093D2"/>
    <w:lvl w:ilvl="0" w:tplc="778C9FB6">
      <w:start w:val="1"/>
      <w:numFmt w:val="lowerLetter"/>
      <w:lvlText w:val="%1)"/>
      <w:lvlJc w:val="left"/>
      <w:pPr>
        <w:ind w:left="2136" w:hanging="360"/>
      </w:pPr>
      <w:rPr>
        <w:b/>
      </w:r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16" w15:restartNumberingAfterBreak="0">
    <w:nsid w:val="1580726A"/>
    <w:multiLevelType w:val="multilevel"/>
    <w:tmpl w:val="E95E74F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3"/>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9686030"/>
    <w:multiLevelType w:val="multilevel"/>
    <w:tmpl w:val="F718FEB0"/>
    <w:lvl w:ilvl="0">
      <w:start w:val="4"/>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6"/>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198D6C44"/>
    <w:multiLevelType w:val="hybridMultilevel"/>
    <w:tmpl w:val="342E389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1A13759F"/>
    <w:multiLevelType w:val="hybridMultilevel"/>
    <w:tmpl w:val="60B0BB2C"/>
    <w:lvl w:ilvl="0" w:tplc="080A0017">
      <w:start w:val="1"/>
      <w:numFmt w:val="lowerLetter"/>
      <w:lvlText w:val="%1)"/>
      <w:lvlJc w:val="left"/>
      <w:pPr>
        <w:ind w:left="1440" w:hanging="360"/>
      </w:pPr>
      <w:rPr>
        <w:rFonts w:hint="default"/>
        <w:b/>
        <w:bCs/>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1A2F2445"/>
    <w:multiLevelType w:val="hybridMultilevel"/>
    <w:tmpl w:val="F104E644"/>
    <w:lvl w:ilvl="0" w:tplc="4F8899C6">
      <w:start w:val="1"/>
      <w:numFmt w:val="lowerLetter"/>
      <w:lvlText w:val="%1)"/>
      <w:lvlJc w:val="center"/>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1A445F32"/>
    <w:multiLevelType w:val="multilevel"/>
    <w:tmpl w:val="F7D8C202"/>
    <w:lvl w:ilvl="0">
      <w:start w:val="1"/>
      <w:numFmt w:val="upperRoman"/>
      <w:lvlText w:val="%1."/>
      <w:lvlJc w:val="left"/>
      <w:pPr>
        <w:ind w:left="1080" w:hanging="720"/>
      </w:pPr>
      <w:rPr>
        <w:rFonts w:hint="default"/>
      </w:rPr>
    </w:lvl>
    <w:lvl w:ilvl="1">
      <w:start w:val="2"/>
      <w:numFmt w:val="decimal"/>
      <w:isLgl/>
      <w:lvlText w:val="%1.%2."/>
      <w:lvlJc w:val="left"/>
      <w:pPr>
        <w:ind w:left="1854" w:hanging="720"/>
      </w:pPr>
      <w:rPr>
        <w:rFonts w:hint="default"/>
        <w:b/>
      </w:rPr>
    </w:lvl>
    <w:lvl w:ilvl="2">
      <w:start w:val="1"/>
      <w:numFmt w:val="lowerLetter"/>
      <w:lvlText w:val="%3)"/>
      <w:lvlJc w:val="center"/>
      <w:pPr>
        <w:ind w:left="2628" w:hanging="720"/>
      </w:pPr>
      <w:rPr>
        <w:rFonts w:hint="default"/>
      </w:rPr>
    </w:lvl>
    <w:lvl w:ilvl="3">
      <w:start w:val="1"/>
      <w:numFmt w:val="decimal"/>
      <w:isLgl/>
      <w:lvlText w:val="%1.%2.%3.%4."/>
      <w:lvlJc w:val="left"/>
      <w:pPr>
        <w:ind w:left="3762" w:hanging="108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670" w:hanging="144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578" w:hanging="1800"/>
      </w:pPr>
      <w:rPr>
        <w:rFonts w:hint="default"/>
      </w:rPr>
    </w:lvl>
    <w:lvl w:ilvl="8">
      <w:start w:val="1"/>
      <w:numFmt w:val="decimal"/>
      <w:isLgl/>
      <w:lvlText w:val="%1.%2.%3.%4.%5.%6.%7.%8.%9."/>
      <w:lvlJc w:val="left"/>
      <w:pPr>
        <w:ind w:left="8352" w:hanging="1800"/>
      </w:pPr>
      <w:rPr>
        <w:rFonts w:hint="default"/>
      </w:rPr>
    </w:lvl>
  </w:abstractNum>
  <w:abstractNum w:abstractNumId="22" w15:restartNumberingAfterBreak="0">
    <w:nsid w:val="1B3C01F8"/>
    <w:multiLevelType w:val="hybridMultilevel"/>
    <w:tmpl w:val="F064E4F8"/>
    <w:lvl w:ilvl="0" w:tplc="080A0017">
      <w:start w:val="1"/>
      <w:numFmt w:val="lowerLetter"/>
      <w:lvlText w:val="%1)"/>
      <w:lvlJc w:val="left"/>
      <w:pPr>
        <w:ind w:left="1080" w:hanging="360"/>
      </w:p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1D8001A3"/>
    <w:multiLevelType w:val="multilevel"/>
    <w:tmpl w:val="371230A6"/>
    <w:lvl w:ilvl="0">
      <w:start w:val="1"/>
      <w:numFmt w:val="upperLetter"/>
      <w:lvlText w:val="%1."/>
      <w:lvlJc w:val="left"/>
      <w:pPr>
        <w:ind w:left="360" w:hanging="360"/>
      </w:pPr>
      <w:rPr>
        <w:color w:val="000000"/>
      </w:rPr>
    </w:lvl>
    <w:lvl w:ilvl="1">
      <w:start w:val="1"/>
      <w:numFmt w:val="upperRoman"/>
      <w:lvlText w:val="%2."/>
      <w:lvlJc w:val="right"/>
      <w:pPr>
        <w:ind w:left="1080" w:hanging="360"/>
      </w:pPr>
      <w:rPr>
        <w:b/>
        <w:bCs/>
      </w:rPr>
    </w:lvl>
    <w:lvl w:ilvl="2">
      <w:start w:val="1"/>
      <w:numFmt w:val="lowerLetter"/>
      <w:lvlText w:val="%3."/>
      <w:lvlJc w:val="left"/>
      <w:pPr>
        <w:ind w:left="1980" w:hanging="360"/>
      </w:pPr>
    </w:lvl>
    <w:lvl w:ilvl="3">
      <w:start w:val="1"/>
      <w:numFmt w:val="decimal"/>
      <w:lvlText w:val="%4."/>
      <w:lvlJc w:val="left"/>
      <w:pPr>
        <w:ind w:left="19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1DC130BD"/>
    <w:multiLevelType w:val="hybridMultilevel"/>
    <w:tmpl w:val="7396BF2A"/>
    <w:lvl w:ilvl="0" w:tplc="3984F5EE">
      <w:start w:val="1"/>
      <w:numFmt w:val="upp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1F117944"/>
    <w:multiLevelType w:val="hybridMultilevel"/>
    <w:tmpl w:val="568CB3B4"/>
    <w:lvl w:ilvl="0" w:tplc="A9E40CA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F3157DB"/>
    <w:multiLevelType w:val="hybridMultilevel"/>
    <w:tmpl w:val="18524640"/>
    <w:lvl w:ilvl="0" w:tplc="68109BBC">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F6809B7"/>
    <w:multiLevelType w:val="multilevel"/>
    <w:tmpl w:val="00308966"/>
    <w:lvl w:ilvl="0">
      <w:start w:val="1"/>
      <w:numFmt w:val="upperLetter"/>
      <w:lvlText w:val="%1."/>
      <w:lvlJc w:val="left"/>
      <w:pPr>
        <w:ind w:left="360" w:hanging="360"/>
      </w:pPr>
    </w:lvl>
    <w:lvl w:ilvl="1">
      <w:start w:val="1"/>
      <w:numFmt w:val="upperRoman"/>
      <w:lvlText w:val="%2."/>
      <w:lvlJc w:val="righ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1FED0442"/>
    <w:multiLevelType w:val="hybridMultilevel"/>
    <w:tmpl w:val="AA1EBB5A"/>
    <w:lvl w:ilvl="0" w:tplc="AE2A30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0A750C0"/>
    <w:multiLevelType w:val="hybridMultilevel"/>
    <w:tmpl w:val="6E0426D2"/>
    <w:lvl w:ilvl="0" w:tplc="67CA1718">
      <w:start w:val="1"/>
      <w:numFmt w:val="upperRoman"/>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0" w15:restartNumberingAfterBreak="0">
    <w:nsid w:val="20C60A10"/>
    <w:multiLevelType w:val="hybridMultilevel"/>
    <w:tmpl w:val="3DB6D9BA"/>
    <w:lvl w:ilvl="0" w:tplc="080A0015">
      <w:start w:val="1"/>
      <w:numFmt w:val="upp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21614397"/>
    <w:multiLevelType w:val="hybridMultilevel"/>
    <w:tmpl w:val="9486729E"/>
    <w:lvl w:ilvl="0" w:tplc="8BE66382">
      <w:start w:val="1"/>
      <w:numFmt w:val="upperLetter"/>
      <w:lvlText w:val="%1)"/>
      <w:lvlJc w:val="left"/>
      <w:pPr>
        <w:ind w:left="1080" w:hanging="360"/>
      </w:pPr>
      <w:rPr>
        <w:rFonts w:eastAsia="Arial"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21C959E4"/>
    <w:multiLevelType w:val="hybridMultilevel"/>
    <w:tmpl w:val="E168E778"/>
    <w:lvl w:ilvl="0" w:tplc="080A0019">
      <w:start w:val="9"/>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25707E03"/>
    <w:multiLevelType w:val="hybridMultilevel"/>
    <w:tmpl w:val="7A8245D4"/>
    <w:lvl w:ilvl="0" w:tplc="080A0017">
      <w:start w:val="1"/>
      <w:numFmt w:val="lowerLetter"/>
      <w:lvlText w:val="%1)"/>
      <w:lvlJc w:val="left"/>
      <w:pPr>
        <w:ind w:left="1779" w:hanging="360"/>
      </w:pPr>
      <w:rPr>
        <w:rFonts w:hint="default"/>
        <w:b/>
        <w:bCs/>
      </w:rPr>
    </w:lvl>
    <w:lvl w:ilvl="1" w:tplc="080A0019" w:tentative="1">
      <w:start w:val="1"/>
      <w:numFmt w:val="lowerLetter"/>
      <w:lvlText w:val="%2."/>
      <w:lvlJc w:val="left"/>
      <w:pPr>
        <w:ind w:left="2782" w:hanging="360"/>
      </w:pPr>
    </w:lvl>
    <w:lvl w:ilvl="2" w:tplc="080A001B" w:tentative="1">
      <w:start w:val="1"/>
      <w:numFmt w:val="lowerRoman"/>
      <w:lvlText w:val="%3."/>
      <w:lvlJc w:val="right"/>
      <w:pPr>
        <w:ind w:left="3502" w:hanging="180"/>
      </w:pPr>
    </w:lvl>
    <w:lvl w:ilvl="3" w:tplc="080A000F" w:tentative="1">
      <w:start w:val="1"/>
      <w:numFmt w:val="decimal"/>
      <w:lvlText w:val="%4."/>
      <w:lvlJc w:val="left"/>
      <w:pPr>
        <w:ind w:left="4222" w:hanging="360"/>
      </w:pPr>
    </w:lvl>
    <w:lvl w:ilvl="4" w:tplc="080A0019" w:tentative="1">
      <w:start w:val="1"/>
      <w:numFmt w:val="lowerLetter"/>
      <w:lvlText w:val="%5."/>
      <w:lvlJc w:val="left"/>
      <w:pPr>
        <w:ind w:left="4942" w:hanging="360"/>
      </w:pPr>
    </w:lvl>
    <w:lvl w:ilvl="5" w:tplc="080A001B" w:tentative="1">
      <w:start w:val="1"/>
      <w:numFmt w:val="lowerRoman"/>
      <w:lvlText w:val="%6."/>
      <w:lvlJc w:val="right"/>
      <w:pPr>
        <w:ind w:left="5662" w:hanging="180"/>
      </w:pPr>
    </w:lvl>
    <w:lvl w:ilvl="6" w:tplc="080A000F" w:tentative="1">
      <w:start w:val="1"/>
      <w:numFmt w:val="decimal"/>
      <w:lvlText w:val="%7."/>
      <w:lvlJc w:val="left"/>
      <w:pPr>
        <w:ind w:left="6382" w:hanging="360"/>
      </w:pPr>
    </w:lvl>
    <w:lvl w:ilvl="7" w:tplc="080A0019" w:tentative="1">
      <w:start w:val="1"/>
      <w:numFmt w:val="lowerLetter"/>
      <w:lvlText w:val="%8."/>
      <w:lvlJc w:val="left"/>
      <w:pPr>
        <w:ind w:left="7102" w:hanging="360"/>
      </w:pPr>
    </w:lvl>
    <w:lvl w:ilvl="8" w:tplc="080A001B" w:tentative="1">
      <w:start w:val="1"/>
      <w:numFmt w:val="lowerRoman"/>
      <w:lvlText w:val="%9."/>
      <w:lvlJc w:val="right"/>
      <w:pPr>
        <w:ind w:left="7822" w:hanging="180"/>
      </w:pPr>
    </w:lvl>
  </w:abstractNum>
  <w:abstractNum w:abstractNumId="34" w15:restartNumberingAfterBreak="0">
    <w:nsid w:val="28073F61"/>
    <w:multiLevelType w:val="multilevel"/>
    <w:tmpl w:val="75084E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81C64BE"/>
    <w:multiLevelType w:val="multilevel"/>
    <w:tmpl w:val="582E4066"/>
    <w:lvl w:ilvl="0">
      <w:start w:val="1"/>
      <w:numFmt w:val="decimal"/>
      <w:lvlText w:val="%1."/>
      <w:lvlJc w:val="left"/>
      <w:pPr>
        <w:ind w:left="720" w:hanging="360"/>
      </w:pPr>
      <w:rPr>
        <w:b w:val="0"/>
        <w:bCs w:val="0"/>
      </w:rPr>
    </w:lvl>
    <w:lvl w:ilvl="1">
      <w:start w:val="1"/>
      <w:numFmt w:val="decimal"/>
      <w:isLgl/>
      <w:lvlText w:val="%1.%2"/>
      <w:lvlJc w:val="left"/>
      <w:pPr>
        <w:ind w:left="1020" w:hanging="480"/>
      </w:pPr>
      <w:rPr>
        <w:rFonts w:hint="default"/>
      </w:rPr>
    </w:lvl>
    <w:lvl w:ilvl="2">
      <w:start w:val="9"/>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6" w15:restartNumberingAfterBreak="0">
    <w:nsid w:val="28697524"/>
    <w:multiLevelType w:val="hybridMultilevel"/>
    <w:tmpl w:val="B838D39C"/>
    <w:lvl w:ilvl="0" w:tplc="0A12A47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28EC2425"/>
    <w:multiLevelType w:val="hybridMultilevel"/>
    <w:tmpl w:val="B48E5C4A"/>
    <w:lvl w:ilvl="0" w:tplc="080A0001">
      <w:start w:val="1"/>
      <w:numFmt w:val="bullet"/>
      <w:lvlText w:val=""/>
      <w:lvlJc w:val="left"/>
      <w:pPr>
        <w:ind w:left="2214" w:hanging="360"/>
      </w:pPr>
      <w:rPr>
        <w:rFonts w:ascii="Symbol" w:hAnsi="Symbol" w:hint="default"/>
      </w:rPr>
    </w:lvl>
    <w:lvl w:ilvl="1" w:tplc="080A0003" w:tentative="1">
      <w:start w:val="1"/>
      <w:numFmt w:val="bullet"/>
      <w:lvlText w:val="o"/>
      <w:lvlJc w:val="left"/>
      <w:pPr>
        <w:ind w:left="2934" w:hanging="360"/>
      </w:pPr>
      <w:rPr>
        <w:rFonts w:ascii="Courier New" w:hAnsi="Courier New" w:cs="Courier New" w:hint="default"/>
      </w:rPr>
    </w:lvl>
    <w:lvl w:ilvl="2" w:tplc="080A0005" w:tentative="1">
      <w:start w:val="1"/>
      <w:numFmt w:val="bullet"/>
      <w:lvlText w:val=""/>
      <w:lvlJc w:val="left"/>
      <w:pPr>
        <w:ind w:left="3654" w:hanging="360"/>
      </w:pPr>
      <w:rPr>
        <w:rFonts w:ascii="Wingdings" w:hAnsi="Wingdings" w:hint="default"/>
      </w:rPr>
    </w:lvl>
    <w:lvl w:ilvl="3" w:tplc="080A0001" w:tentative="1">
      <w:start w:val="1"/>
      <w:numFmt w:val="bullet"/>
      <w:lvlText w:val=""/>
      <w:lvlJc w:val="left"/>
      <w:pPr>
        <w:ind w:left="4374" w:hanging="360"/>
      </w:pPr>
      <w:rPr>
        <w:rFonts w:ascii="Symbol" w:hAnsi="Symbol" w:hint="default"/>
      </w:rPr>
    </w:lvl>
    <w:lvl w:ilvl="4" w:tplc="080A0003" w:tentative="1">
      <w:start w:val="1"/>
      <w:numFmt w:val="bullet"/>
      <w:lvlText w:val="o"/>
      <w:lvlJc w:val="left"/>
      <w:pPr>
        <w:ind w:left="5094" w:hanging="360"/>
      </w:pPr>
      <w:rPr>
        <w:rFonts w:ascii="Courier New" w:hAnsi="Courier New" w:cs="Courier New" w:hint="default"/>
      </w:rPr>
    </w:lvl>
    <w:lvl w:ilvl="5" w:tplc="080A0005" w:tentative="1">
      <w:start w:val="1"/>
      <w:numFmt w:val="bullet"/>
      <w:lvlText w:val=""/>
      <w:lvlJc w:val="left"/>
      <w:pPr>
        <w:ind w:left="5814" w:hanging="360"/>
      </w:pPr>
      <w:rPr>
        <w:rFonts w:ascii="Wingdings" w:hAnsi="Wingdings" w:hint="default"/>
      </w:rPr>
    </w:lvl>
    <w:lvl w:ilvl="6" w:tplc="080A0001" w:tentative="1">
      <w:start w:val="1"/>
      <w:numFmt w:val="bullet"/>
      <w:lvlText w:val=""/>
      <w:lvlJc w:val="left"/>
      <w:pPr>
        <w:ind w:left="6534" w:hanging="360"/>
      </w:pPr>
      <w:rPr>
        <w:rFonts w:ascii="Symbol" w:hAnsi="Symbol" w:hint="default"/>
      </w:rPr>
    </w:lvl>
    <w:lvl w:ilvl="7" w:tplc="080A0003" w:tentative="1">
      <w:start w:val="1"/>
      <w:numFmt w:val="bullet"/>
      <w:lvlText w:val="o"/>
      <w:lvlJc w:val="left"/>
      <w:pPr>
        <w:ind w:left="7254" w:hanging="360"/>
      </w:pPr>
      <w:rPr>
        <w:rFonts w:ascii="Courier New" w:hAnsi="Courier New" w:cs="Courier New" w:hint="default"/>
      </w:rPr>
    </w:lvl>
    <w:lvl w:ilvl="8" w:tplc="080A0005" w:tentative="1">
      <w:start w:val="1"/>
      <w:numFmt w:val="bullet"/>
      <w:lvlText w:val=""/>
      <w:lvlJc w:val="left"/>
      <w:pPr>
        <w:ind w:left="7974" w:hanging="360"/>
      </w:pPr>
      <w:rPr>
        <w:rFonts w:ascii="Wingdings" w:hAnsi="Wingdings" w:hint="default"/>
      </w:rPr>
    </w:lvl>
  </w:abstractNum>
  <w:abstractNum w:abstractNumId="38" w15:restartNumberingAfterBreak="0">
    <w:nsid w:val="292E0618"/>
    <w:multiLevelType w:val="hybridMultilevel"/>
    <w:tmpl w:val="EB8046E2"/>
    <w:lvl w:ilvl="0" w:tplc="E37832D2">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296D77B3"/>
    <w:multiLevelType w:val="hybridMultilevel"/>
    <w:tmpl w:val="AC748D7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29DF78A0"/>
    <w:multiLevelType w:val="hybridMultilevel"/>
    <w:tmpl w:val="AC086546"/>
    <w:lvl w:ilvl="0" w:tplc="BFCA4B54">
      <w:start w:val="1"/>
      <w:numFmt w:val="decimal"/>
      <w:lvlText w:val="%1)"/>
      <w:lvlJc w:val="left"/>
      <w:pPr>
        <w:ind w:left="2574" w:hanging="360"/>
      </w:pPr>
      <w:rPr>
        <w:rFonts w:hint="default"/>
        <w:b/>
      </w:rPr>
    </w:lvl>
    <w:lvl w:ilvl="1" w:tplc="080A0019">
      <w:start w:val="1"/>
      <w:numFmt w:val="lowerLetter"/>
      <w:lvlText w:val="%2."/>
      <w:lvlJc w:val="left"/>
      <w:pPr>
        <w:ind w:left="3294" w:hanging="360"/>
      </w:pPr>
    </w:lvl>
    <w:lvl w:ilvl="2" w:tplc="080A001B" w:tentative="1">
      <w:start w:val="1"/>
      <w:numFmt w:val="lowerRoman"/>
      <w:lvlText w:val="%3."/>
      <w:lvlJc w:val="right"/>
      <w:pPr>
        <w:ind w:left="4014" w:hanging="180"/>
      </w:pPr>
    </w:lvl>
    <w:lvl w:ilvl="3" w:tplc="080A000F" w:tentative="1">
      <w:start w:val="1"/>
      <w:numFmt w:val="decimal"/>
      <w:lvlText w:val="%4."/>
      <w:lvlJc w:val="left"/>
      <w:pPr>
        <w:ind w:left="4734" w:hanging="360"/>
      </w:pPr>
    </w:lvl>
    <w:lvl w:ilvl="4" w:tplc="080A0019" w:tentative="1">
      <w:start w:val="1"/>
      <w:numFmt w:val="lowerLetter"/>
      <w:lvlText w:val="%5."/>
      <w:lvlJc w:val="left"/>
      <w:pPr>
        <w:ind w:left="5454" w:hanging="360"/>
      </w:pPr>
    </w:lvl>
    <w:lvl w:ilvl="5" w:tplc="080A001B" w:tentative="1">
      <w:start w:val="1"/>
      <w:numFmt w:val="lowerRoman"/>
      <w:lvlText w:val="%6."/>
      <w:lvlJc w:val="right"/>
      <w:pPr>
        <w:ind w:left="6174" w:hanging="180"/>
      </w:pPr>
    </w:lvl>
    <w:lvl w:ilvl="6" w:tplc="080A000F" w:tentative="1">
      <w:start w:val="1"/>
      <w:numFmt w:val="decimal"/>
      <w:lvlText w:val="%7."/>
      <w:lvlJc w:val="left"/>
      <w:pPr>
        <w:ind w:left="6894" w:hanging="360"/>
      </w:pPr>
    </w:lvl>
    <w:lvl w:ilvl="7" w:tplc="080A0019" w:tentative="1">
      <w:start w:val="1"/>
      <w:numFmt w:val="lowerLetter"/>
      <w:lvlText w:val="%8."/>
      <w:lvlJc w:val="left"/>
      <w:pPr>
        <w:ind w:left="7614" w:hanging="360"/>
      </w:pPr>
    </w:lvl>
    <w:lvl w:ilvl="8" w:tplc="080A001B" w:tentative="1">
      <w:start w:val="1"/>
      <w:numFmt w:val="lowerRoman"/>
      <w:lvlText w:val="%9."/>
      <w:lvlJc w:val="right"/>
      <w:pPr>
        <w:ind w:left="8334" w:hanging="180"/>
      </w:pPr>
    </w:lvl>
  </w:abstractNum>
  <w:abstractNum w:abstractNumId="41" w15:restartNumberingAfterBreak="0">
    <w:nsid w:val="2A2F0484"/>
    <w:multiLevelType w:val="hybridMultilevel"/>
    <w:tmpl w:val="CFA81050"/>
    <w:lvl w:ilvl="0" w:tplc="42AAD764">
      <w:start w:val="1"/>
      <w:numFmt w:val="upp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2" w15:restartNumberingAfterBreak="0">
    <w:nsid w:val="2A98564A"/>
    <w:multiLevelType w:val="hybridMultilevel"/>
    <w:tmpl w:val="2BCA6518"/>
    <w:lvl w:ilvl="0" w:tplc="9456218A">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3" w15:restartNumberingAfterBreak="0">
    <w:nsid w:val="2BCE2C24"/>
    <w:multiLevelType w:val="hybridMultilevel"/>
    <w:tmpl w:val="58DA1386"/>
    <w:lvl w:ilvl="0" w:tplc="CEE6C274">
      <w:start w:val="1"/>
      <w:numFmt w:val="upperLetter"/>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2D6B222F"/>
    <w:multiLevelType w:val="hybridMultilevel"/>
    <w:tmpl w:val="234A0F5A"/>
    <w:lvl w:ilvl="0" w:tplc="C4C0A66A">
      <w:start w:val="1"/>
      <w:numFmt w:val="lowerLetter"/>
      <w:lvlText w:val="%1)"/>
      <w:lvlJc w:val="center"/>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5" w15:restartNumberingAfterBreak="0">
    <w:nsid w:val="2E022FEE"/>
    <w:multiLevelType w:val="hybridMultilevel"/>
    <w:tmpl w:val="59464F78"/>
    <w:lvl w:ilvl="0" w:tplc="300C8FA2">
      <w:start w:val="1"/>
      <w:numFmt w:val="decimal"/>
      <w:lvlText w:val="%1."/>
      <w:lvlJc w:val="left"/>
      <w:pPr>
        <w:ind w:left="720" w:hanging="360"/>
      </w:pPr>
      <w:rPr>
        <w:rFonts w:asciiTheme="minorHAnsi" w:eastAsiaTheme="minorHAnsi" w:hAnsiTheme="minorHAnsi" w:cstheme="minorBidi" w:hint="default"/>
        <w:b w:val="0"/>
        <w:bCs/>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2F1616EC"/>
    <w:multiLevelType w:val="hybridMultilevel"/>
    <w:tmpl w:val="119E5A04"/>
    <w:lvl w:ilvl="0" w:tplc="B888B368">
      <w:start w:val="1"/>
      <w:numFmt w:val="lowerLetter"/>
      <w:lvlText w:val="%1)"/>
      <w:lvlJc w:val="left"/>
      <w:pPr>
        <w:ind w:left="1494" w:hanging="360"/>
      </w:pPr>
      <w:rPr>
        <w:rFonts w:hint="default"/>
        <w:b/>
        <w:bCs/>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47" w15:restartNumberingAfterBreak="0">
    <w:nsid w:val="34000F27"/>
    <w:multiLevelType w:val="hybridMultilevel"/>
    <w:tmpl w:val="1A28B95E"/>
    <w:lvl w:ilvl="0" w:tplc="172AE80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8" w15:restartNumberingAfterBreak="0">
    <w:nsid w:val="36B73C40"/>
    <w:multiLevelType w:val="hybridMultilevel"/>
    <w:tmpl w:val="26780E54"/>
    <w:lvl w:ilvl="0" w:tplc="13089B88">
      <w:start w:val="1"/>
      <w:numFmt w:val="lowerLetter"/>
      <w:lvlText w:val="%1)"/>
      <w:lvlJc w:val="left"/>
      <w:pPr>
        <w:ind w:left="1494" w:hanging="360"/>
      </w:pPr>
      <w:rPr>
        <w:rFonts w:hint="default"/>
        <w:b/>
        <w:bCs/>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49" w15:restartNumberingAfterBreak="0">
    <w:nsid w:val="374E71B8"/>
    <w:multiLevelType w:val="multilevel"/>
    <w:tmpl w:val="F8849C26"/>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b/>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50" w15:restartNumberingAfterBreak="0">
    <w:nsid w:val="39692261"/>
    <w:multiLevelType w:val="multilevel"/>
    <w:tmpl w:val="91747656"/>
    <w:lvl w:ilvl="0">
      <w:start w:val="2"/>
      <w:numFmt w:val="decimal"/>
      <w:lvlText w:val="%1"/>
      <w:lvlJc w:val="left"/>
      <w:pPr>
        <w:ind w:left="480" w:hanging="480"/>
      </w:pPr>
      <w:rPr>
        <w:rFonts w:hint="default"/>
      </w:rPr>
    </w:lvl>
    <w:lvl w:ilvl="1">
      <w:start w:val="4"/>
      <w:numFmt w:val="decimal"/>
      <w:lvlText w:val="%1.%2"/>
      <w:lvlJc w:val="left"/>
      <w:pPr>
        <w:ind w:left="1047" w:hanging="48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1" w15:restartNumberingAfterBreak="0">
    <w:nsid w:val="3AD7143F"/>
    <w:multiLevelType w:val="hybridMultilevel"/>
    <w:tmpl w:val="60E4A072"/>
    <w:lvl w:ilvl="0" w:tplc="A0CC20A0">
      <w:start w:val="1"/>
      <w:numFmt w:val="decimal"/>
      <w:lvlText w:val="%1)"/>
      <w:lvlJc w:val="left"/>
      <w:pPr>
        <w:ind w:left="1440" w:hanging="360"/>
      </w:pPr>
      <w:rPr>
        <w:b/>
        <w:bCs/>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2" w15:restartNumberingAfterBreak="0">
    <w:nsid w:val="3C374D78"/>
    <w:multiLevelType w:val="multilevel"/>
    <w:tmpl w:val="628C0A1E"/>
    <w:lvl w:ilvl="0">
      <w:start w:val="1"/>
      <w:numFmt w:val="upperRoman"/>
      <w:lvlText w:val="%1."/>
      <w:lvlJc w:val="left"/>
      <w:pPr>
        <w:ind w:left="1080" w:hanging="72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3E6D1321"/>
    <w:multiLevelType w:val="hybridMultilevel"/>
    <w:tmpl w:val="5B0A0272"/>
    <w:lvl w:ilvl="0" w:tplc="36B4FD00">
      <w:start w:val="1"/>
      <w:numFmt w:val="lowerLetter"/>
      <w:lvlText w:val="%1)"/>
      <w:lvlJc w:val="left"/>
      <w:pPr>
        <w:ind w:left="1494" w:hanging="360"/>
      </w:pPr>
      <w:rPr>
        <w:rFonts w:hint="default"/>
        <w:b/>
        <w:bCs/>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54" w15:restartNumberingAfterBreak="0">
    <w:nsid w:val="404D1B63"/>
    <w:multiLevelType w:val="multilevel"/>
    <w:tmpl w:val="35A8E9E6"/>
    <w:lvl w:ilvl="0">
      <w:start w:val="1"/>
      <w:numFmt w:val="lowerLetter"/>
      <w:lvlText w:val="%1)"/>
      <w:lvlJc w:val="left"/>
      <w:pPr>
        <w:ind w:left="1776" w:hanging="360"/>
      </w:pPr>
      <w:rPr>
        <w:b/>
        <w:bCs/>
      </w:rPr>
    </w:lvl>
    <w:lvl w:ilvl="1">
      <w:start w:val="1"/>
      <w:numFmt w:val="decimal"/>
      <w:isLgl/>
      <w:lvlText w:val="%1.%2"/>
      <w:lvlJc w:val="left"/>
      <w:pPr>
        <w:ind w:left="1776" w:hanging="360"/>
      </w:pPr>
      <w:rPr>
        <w:rFonts w:hint="default"/>
        <w:b/>
      </w:rPr>
    </w:lvl>
    <w:lvl w:ilvl="2">
      <w:start w:val="1"/>
      <w:numFmt w:val="decimal"/>
      <w:isLgl/>
      <w:lvlText w:val="%1.%2.%3"/>
      <w:lvlJc w:val="left"/>
      <w:pPr>
        <w:ind w:left="2136" w:hanging="720"/>
      </w:pPr>
      <w:rPr>
        <w:rFonts w:hint="default"/>
      </w:rPr>
    </w:lvl>
    <w:lvl w:ilvl="3">
      <w:start w:val="1"/>
      <w:numFmt w:val="decimal"/>
      <w:isLgl/>
      <w:lvlText w:val="%1.%2.%3.%4"/>
      <w:lvlJc w:val="left"/>
      <w:pPr>
        <w:ind w:left="2136"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496" w:hanging="1080"/>
      </w:pPr>
      <w:rPr>
        <w:rFonts w:hint="default"/>
      </w:rPr>
    </w:lvl>
    <w:lvl w:ilvl="6">
      <w:start w:val="1"/>
      <w:numFmt w:val="decimal"/>
      <w:isLgl/>
      <w:lvlText w:val="%1.%2.%3.%4.%5.%6.%7"/>
      <w:lvlJc w:val="left"/>
      <w:pPr>
        <w:ind w:left="2856" w:hanging="1440"/>
      </w:pPr>
      <w:rPr>
        <w:rFonts w:hint="default"/>
      </w:rPr>
    </w:lvl>
    <w:lvl w:ilvl="7">
      <w:start w:val="1"/>
      <w:numFmt w:val="decimal"/>
      <w:isLgl/>
      <w:lvlText w:val="%1.%2.%3.%4.%5.%6.%7.%8"/>
      <w:lvlJc w:val="left"/>
      <w:pPr>
        <w:ind w:left="2856" w:hanging="1440"/>
      </w:pPr>
      <w:rPr>
        <w:rFonts w:hint="default"/>
      </w:rPr>
    </w:lvl>
    <w:lvl w:ilvl="8">
      <w:start w:val="1"/>
      <w:numFmt w:val="decimal"/>
      <w:isLgl/>
      <w:lvlText w:val="%1.%2.%3.%4.%5.%6.%7.%8.%9"/>
      <w:lvlJc w:val="left"/>
      <w:pPr>
        <w:ind w:left="3216" w:hanging="1800"/>
      </w:pPr>
      <w:rPr>
        <w:rFonts w:hint="default"/>
      </w:rPr>
    </w:lvl>
  </w:abstractNum>
  <w:abstractNum w:abstractNumId="55" w15:restartNumberingAfterBreak="0">
    <w:nsid w:val="40B23782"/>
    <w:multiLevelType w:val="hybridMultilevel"/>
    <w:tmpl w:val="5AF27B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41010327"/>
    <w:multiLevelType w:val="multilevel"/>
    <w:tmpl w:val="27FAF990"/>
    <w:lvl w:ilvl="0">
      <w:start w:val="1"/>
      <w:numFmt w:val="upperLetter"/>
      <w:lvlText w:val="%1."/>
      <w:lvlJc w:val="left"/>
      <w:pPr>
        <w:ind w:left="360" w:hanging="360"/>
      </w:pPr>
      <w:rPr>
        <w:rFonts w:hint="default"/>
        <w:color w:val="000000"/>
      </w:rPr>
    </w:lvl>
    <w:lvl w:ilvl="1">
      <w:start w:val="1"/>
      <w:numFmt w:val="lowerLetter"/>
      <w:lvlText w:val="%2)"/>
      <w:lvlJc w:val="center"/>
      <w:pPr>
        <w:ind w:left="1080" w:hanging="360"/>
      </w:pPr>
      <w:rPr>
        <w:rFonts w:hint="default"/>
        <w:b/>
        <w:bCs/>
      </w:rPr>
    </w:lvl>
    <w:lvl w:ilvl="2">
      <w:start w:val="1"/>
      <w:numFmt w:val="lowerLetter"/>
      <w:lvlText w:val="%3)"/>
      <w:lvlJc w:val="center"/>
      <w:pPr>
        <w:ind w:left="1980" w:hanging="360"/>
      </w:pPr>
      <w:rPr>
        <w:rFonts w:hint="default"/>
      </w:rPr>
    </w:lvl>
    <w:lvl w:ilvl="3">
      <w:start w:val="1"/>
      <w:numFmt w:val="decimal"/>
      <w:lvlText w:val="%4."/>
      <w:lvlJc w:val="left"/>
      <w:pPr>
        <w:ind w:left="19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7" w15:restartNumberingAfterBreak="0">
    <w:nsid w:val="434C01C0"/>
    <w:multiLevelType w:val="hybridMultilevel"/>
    <w:tmpl w:val="69EE451E"/>
    <w:lvl w:ilvl="0" w:tplc="080A0017">
      <w:start w:val="1"/>
      <w:numFmt w:val="lowerLetter"/>
      <w:lvlText w:val="%1)"/>
      <w:lvlJc w:val="left"/>
      <w:pPr>
        <w:ind w:left="2160" w:hanging="360"/>
      </w:pPr>
      <w:rPr>
        <w:rFonts w:hint="default"/>
        <w:b/>
        <w:bCs/>
      </w:r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58" w15:restartNumberingAfterBreak="0">
    <w:nsid w:val="469F08CA"/>
    <w:multiLevelType w:val="hybridMultilevel"/>
    <w:tmpl w:val="9BE89E78"/>
    <w:lvl w:ilvl="0" w:tplc="7CCAEE6E">
      <w:start w:val="2"/>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6BB372F"/>
    <w:multiLevelType w:val="hybridMultilevel"/>
    <w:tmpl w:val="837CCFF0"/>
    <w:lvl w:ilvl="0" w:tplc="C7A6C156">
      <w:start w:val="1"/>
      <w:numFmt w:val="decimal"/>
      <w:lvlText w:val="%1)"/>
      <w:lvlJc w:val="left"/>
      <w:pPr>
        <w:ind w:left="1080" w:hanging="360"/>
      </w:pPr>
      <w:rPr>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0" w15:restartNumberingAfterBreak="0">
    <w:nsid w:val="4AFC6B68"/>
    <w:multiLevelType w:val="hybridMultilevel"/>
    <w:tmpl w:val="85BC0A98"/>
    <w:lvl w:ilvl="0" w:tplc="E43A0178">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4BD3144E"/>
    <w:multiLevelType w:val="hybridMultilevel"/>
    <w:tmpl w:val="678AA314"/>
    <w:lvl w:ilvl="0" w:tplc="080A0017">
      <w:start w:val="1"/>
      <w:numFmt w:val="lowerLetter"/>
      <w:lvlText w:val="%1)"/>
      <w:lvlJc w:val="left"/>
      <w:pPr>
        <w:ind w:left="850" w:hanging="360"/>
      </w:pPr>
    </w:lvl>
    <w:lvl w:ilvl="1" w:tplc="080A0019" w:tentative="1">
      <w:start w:val="1"/>
      <w:numFmt w:val="lowerLetter"/>
      <w:lvlText w:val="%2."/>
      <w:lvlJc w:val="left"/>
      <w:pPr>
        <w:ind w:left="1570" w:hanging="360"/>
      </w:pPr>
    </w:lvl>
    <w:lvl w:ilvl="2" w:tplc="080A001B" w:tentative="1">
      <w:start w:val="1"/>
      <w:numFmt w:val="lowerRoman"/>
      <w:lvlText w:val="%3."/>
      <w:lvlJc w:val="right"/>
      <w:pPr>
        <w:ind w:left="2290" w:hanging="180"/>
      </w:pPr>
    </w:lvl>
    <w:lvl w:ilvl="3" w:tplc="080A000F" w:tentative="1">
      <w:start w:val="1"/>
      <w:numFmt w:val="decimal"/>
      <w:lvlText w:val="%4."/>
      <w:lvlJc w:val="left"/>
      <w:pPr>
        <w:ind w:left="3010" w:hanging="360"/>
      </w:pPr>
    </w:lvl>
    <w:lvl w:ilvl="4" w:tplc="080A0019" w:tentative="1">
      <w:start w:val="1"/>
      <w:numFmt w:val="lowerLetter"/>
      <w:lvlText w:val="%5."/>
      <w:lvlJc w:val="left"/>
      <w:pPr>
        <w:ind w:left="3730" w:hanging="360"/>
      </w:pPr>
    </w:lvl>
    <w:lvl w:ilvl="5" w:tplc="080A001B" w:tentative="1">
      <w:start w:val="1"/>
      <w:numFmt w:val="lowerRoman"/>
      <w:lvlText w:val="%6."/>
      <w:lvlJc w:val="right"/>
      <w:pPr>
        <w:ind w:left="4450" w:hanging="180"/>
      </w:pPr>
    </w:lvl>
    <w:lvl w:ilvl="6" w:tplc="080A000F" w:tentative="1">
      <w:start w:val="1"/>
      <w:numFmt w:val="decimal"/>
      <w:lvlText w:val="%7."/>
      <w:lvlJc w:val="left"/>
      <w:pPr>
        <w:ind w:left="5170" w:hanging="360"/>
      </w:pPr>
    </w:lvl>
    <w:lvl w:ilvl="7" w:tplc="080A0019" w:tentative="1">
      <w:start w:val="1"/>
      <w:numFmt w:val="lowerLetter"/>
      <w:lvlText w:val="%8."/>
      <w:lvlJc w:val="left"/>
      <w:pPr>
        <w:ind w:left="5890" w:hanging="360"/>
      </w:pPr>
    </w:lvl>
    <w:lvl w:ilvl="8" w:tplc="080A001B" w:tentative="1">
      <w:start w:val="1"/>
      <w:numFmt w:val="lowerRoman"/>
      <w:lvlText w:val="%9."/>
      <w:lvlJc w:val="right"/>
      <w:pPr>
        <w:ind w:left="6610" w:hanging="180"/>
      </w:pPr>
    </w:lvl>
  </w:abstractNum>
  <w:abstractNum w:abstractNumId="62" w15:restartNumberingAfterBreak="0">
    <w:nsid w:val="4D4755B7"/>
    <w:multiLevelType w:val="hybridMultilevel"/>
    <w:tmpl w:val="92EA8118"/>
    <w:lvl w:ilvl="0" w:tplc="080A0017">
      <w:start w:val="1"/>
      <w:numFmt w:val="lowerLetter"/>
      <w:lvlText w:val="%1)"/>
      <w:lvlJc w:val="left"/>
      <w:pPr>
        <w:ind w:left="720" w:hanging="360"/>
      </w:pPr>
      <w:rPr>
        <w:rFonts w:hint="default"/>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D44E6828">
      <w:start w:val="1"/>
      <w:numFmt w:val="decimal"/>
      <w:lvlText w:val="%4)"/>
      <w:lvlJc w:val="left"/>
      <w:pPr>
        <w:ind w:left="2880" w:hanging="360"/>
      </w:pPr>
      <w:rPr>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E735D6F"/>
    <w:multiLevelType w:val="hybridMultilevel"/>
    <w:tmpl w:val="B4DAC718"/>
    <w:lvl w:ilvl="0" w:tplc="25629B3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F291FFC"/>
    <w:multiLevelType w:val="multilevel"/>
    <w:tmpl w:val="9504240C"/>
    <w:lvl w:ilvl="0">
      <w:start w:val="2"/>
      <w:numFmt w:val="decimal"/>
      <w:lvlText w:val="%1"/>
      <w:lvlJc w:val="left"/>
      <w:pPr>
        <w:ind w:left="480" w:hanging="480"/>
      </w:pPr>
      <w:rPr>
        <w:rFonts w:hint="default"/>
      </w:rPr>
    </w:lvl>
    <w:lvl w:ilvl="1">
      <w:start w:val="2"/>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5" w15:restartNumberingAfterBreak="0">
    <w:nsid w:val="4F787174"/>
    <w:multiLevelType w:val="hybridMultilevel"/>
    <w:tmpl w:val="2F6EED34"/>
    <w:lvl w:ilvl="0" w:tplc="786A1FD4">
      <w:start w:val="1"/>
      <w:numFmt w:val="decimal"/>
      <w:lvlText w:val="%1."/>
      <w:lvlJc w:val="left"/>
      <w:pPr>
        <w:ind w:left="720" w:hanging="360"/>
      </w:pPr>
      <w:rPr>
        <w:b w:val="0"/>
        <w:bCs/>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50A214B9"/>
    <w:multiLevelType w:val="multilevel"/>
    <w:tmpl w:val="045C8D50"/>
    <w:lvl w:ilvl="0">
      <w:start w:val="1"/>
      <w:numFmt w:val="upperLetter"/>
      <w:lvlText w:val="%1."/>
      <w:lvlJc w:val="left"/>
      <w:pPr>
        <w:ind w:left="360" w:hanging="360"/>
      </w:pPr>
      <w:rPr>
        <w:rFonts w:hint="default"/>
        <w:color w:val="000000"/>
      </w:rPr>
    </w:lvl>
    <w:lvl w:ilvl="1">
      <w:start w:val="3"/>
      <w:numFmt w:val="lowerLetter"/>
      <w:lvlText w:val="%2)"/>
      <w:lvlJc w:val="center"/>
      <w:pPr>
        <w:ind w:left="1080" w:hanging="360"/>
      </w:pPr>
      <w:rPr>
        <w:rFonts w:hint="default"/>
        <w:b/>
        <w:bCs/>
      </w:rPr>
    </w:lvl>
    <w:lvl w:ilvl="2">
      <w:start w:val="1"/>
      <w:numFmt w:val="lowerLetter"/>
      <w:lvlText w:val="%3)"/>
      <w:lvlJc w:val="center"/>
      <w:pPr>
        <w:ind w:left="1980" w:hanging="360"/>
      </w:pPr>
      <w:rPr>
        <w:rFonts w:hint="default"/>
      </w:rPr>
    </w:lvl>
    <w:lvl w:ilvl="3">
      <w:start w:val="1"/>
      <w:numFmt w:val="decimal"/>
      <w:lvlText w:val="%4."/>
      <w:lvlJc w:val="left"/>
      <w:pPr>
        <w:ind w:left="19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7" w15:restartNumberingAfterBreak="0">
    <w:nsid w:val="534E16FD"/>
    <w:multiLevelType w:val="multilevel"/>
    <w:tmpl w:val="A802D902"/>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8" w15:restartNumberingAfterBreak="0">
    <w:nsid w:val="552F361F"/>
    <w:multiLevelType w:val="hybridMultilevel"/>
    <w:tmpl w:val="C852A5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55F42B92"/>
    <w:multiLevelType w:val="multilevel"/>
    <w:tmpl w:val="F8CE7ADE"/>
    <w:lvl w:ilvl="0">
      <w:start w:val="1"/>
      <w:numFmt w:val="decimal"/>
      <w:lvlText w:val="%1."/>
      <w:lvlJc w:val="left"/>
      <w:pPr>
        <w:ind w:left="360" w:hanging="360"/>
      </w:pPr>
      <w:rPr>
        <w:b/>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57743E44"/>
    <w:multiLevelType w:val="hybridMultilevel"/>
    <w:tmpl w:val="6FDE25A2"/>
    <w:lvl w:ilvl="0" w:tplc="064CEF00">
      <w:start w:val="1"/>
      <w:numFmt w:val="upperLetter"/>
      <w:lvlText w:val="%1)"/>
      <w:lvlJc w:val="left"/>
      <w:pPr>
        <w:ind w:left="720" w:hanging="360"/>
      </w:pPr>
      <w:rPr>
        <w:rFonts w:eastAsia="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59374F79"/>
    <w:multiLevelType w:val="hybridMultilevel"/>
    <w:tmpl w:val="3C1ECAB4"/>
    <w:lvl w:ilvl="0" w:tplc="D34804B4">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5AB7750C"/>
    <w:multiLevelType w:val="hybridMultilevel"/>
    <w:tmpl w:val="3F4CBEE8"/>
    <w:lvl w:ilvl="0" w:tplc="E0D8516A">
      <w:start w:val="1"/>
      <w:numFmt w:val="upperRoman"/>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5B3C4BC9"/>
    <w:multiLevelType w:val="hybridMultilevel"/>
    <w:tmpl w:val="A484E282"/>
    <w:lvl w:ilvl="0" w:tplc="56D4934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5B5878C2"/>
    <w:multiLevelType w:val="hybridMultilevel"/>
    <w:tmpl w:val="FC7CD046"/>
    <w:lvl w:ilvl="0" w:tplc="67CA1718">
      <w:start w:val="1"/>
      <w:numFmt w:val="upperRoman"/>
      <w:lvlText w:val="%1."/>
      <w:lvlJc w:val="left"/>
      <w:pPr>
        <w:ind w:left="360" w:hanging="360"/>
      </w:pPr>
      <w:rPr>
        <w:rFonts w:hint="default"/>
        <w:b/>
      </w:r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75" w15:restartNumberingAfterBreak="0">
    <w:nsid w:val="5CA903D5"/>
    <w:multiLevelType w:val="multilevel"/>
    <w:tmpl w:val="68EA493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6" w15:restartNumberingAfterBreak="0">
    <w:nsid w:val="5D4C6CC0"/>
    <w:multiLevelType w:val="multilevel"/>
    <w:tmpl w:val="E95AA07C"/>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5D5F565D"/>
    <w:multiLevelType w:val="multilevel"/>
    <w:tmpl w:val="305CB164"/>
    <w:lvl w:ilvl="0">
      <w:start w:val="1"/>
      <w:numFmt w:val="decimal"/>
      <w:lvlText w:val="%1."/>
      <w:lvlJc w:val="left"/>
      <w:pPr>
        <w:ind w:left="720" w:hanging="360"/>
      </w:pPr>
      <w:rPr>
        <w:b/>
        <w:bCs w:val="0"/>
      </w:rPr>
    </w:lvl>
    <w:lvl w:ilvl="1">
      <w:start w:val="1"/>
      <w:numFmt w:val="decimal"/>
      <w:isLgl/>
      <w:lvlText w:val="%1.%2."/>
      <w:lvlJc w:val="left"/>
      <w:pPr>
        <w:ind w:left="1080" w:hanging="72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8" w15:restartNumberingAfterBreak="0">
    <w:nsid w:val="605B4720"/>
    <w:multiLevelType w:val="hybridMultilevel"/>
    <w:tmpl w:val="B636B286"/>
    <w:lvl w:ilvl="0" w:tplc="67CA1718">
      <w:start w:val="1"/>
      <w:numFmt w:val="upperRoman"/>
      <w:lvlText w:val="%1."/>
      <w:lvlJc w:val="left"/>
      <w:pPr>
        <w:ind w:left="644"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62EE15E3"/>
    <w:multiLevelType w:val="hybridMultilevel"/>
    <w:tmpl w:val="B94C1AD6"/>
    <w:lvl w:ilvl="0" w:tplc="080A0019">
      <w:start w:val="1"/>
      <w:numFmt w:val="lowerLetter"/>
      <w:lvlText w:val="%1."/>
      <w:lvlJc w:val="left"/>
      <w:pPr>
        <w:ind w:left="720" w:hanging="360"/>
      </w:pPr>
      <w:rPr>
        <w:b w:val="0"/>
        <w:bCs/>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66580FC8"/>
    <w:multiLevelType w:val="hybridMultilevel"/>
    <w:tmpl w:val="33188D18"/>
    <w:lvl w:ilvl="0" w:tplc="5C8CECBC">
      <w:start w:val="1"/>
      <w:numFmt w:val="upperLetter"/>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1" w15:restartNumberingAfterBreak="0">
    <w:nsid w:val="68264CF7"/>
    <w:multiLevelType w:val="multilevel"/>
    <w:tmpl w:val="1BD4DB24"/>
    <w:lvl w:ilvl="0">
      <w:start w:val="1"/>
      <w:numFmt w:val="lowerLetter"/>
      <w:lvlText w:val="%1)"/>
      <w:lvlJc w:val="left"/>
      <w:pPr>
        <w:ind w:left="1440" w:hanging="360"/>
      </w:pPr>
      <w:rPr>
        <w:rFonts w:hint="default"/>
        <w:b/>
        <w:bCs/>
      </w:rPr>
    </w:lvl>
    <w:lvl w:ilvl="1">
      <w:start w:val="1"/>
      <w:numFmt w:val="decimal"/>
      <w:isLgl/>
      <w:lvlText w:val="%2)"/>
      <w:lvlJc w:val="left"/>
      <w:pPr>
        <w:ind w:left="2880" w:hanging="720"/>
      </w:pPr>
      <w:rPr>
        <w:rFonts w:asciiTheme="minorHAnsi" w:eastAsia="Arial" w:hAnsiTheme="minorHAnsi" w:cs="Arial"/>
        <w:b/>
        <w:bCs/>
      </w:rPr>
    </w:lvl>
    <w:lvl w:ilvl="2">
      <w:start w:val="1"/>
      <w:numFmt w:val="decimal"/>
      <w:isLgl/>
      <w:lvlText w:val="%1.%2.%3."/>
      <w:lvlJc w:val="left"/>
      <w:pPr>
        <w:ind w:left="3960" w:hanging="720"/>
      </w:pPr>
      <w:rPr>
        <w:rFonts w:hint="default"/>
        <w:b/>
      </w:rPr>
    </w:lvl>
    <w:lvl w:ilvl="3">
      <w:start w:val="1"/>
      <w:numFmt w:val="decimal"/>
      <w:isLgl/>
      <w:lvlText w:val="%1.%2.%3.%4."/>
      <w:lvlJc w:val="left"/>
      <w:pPr>
        <w:ind w:left="5400" w:hanging="1080"/>
      </w:pPr>
      <w:rPr>
        <w:rFonts w:hint="default"/>
        <w:b/>
      </w:rPr>
    </w:lvl>
    <w:lvl w:ilvl="4">
      <w:start w:val="1"/>
      <w:numFmt w:val="decimal"/>
      <w:isLgl/>
      <w:lvlText w:val="%1.%2.%3.%4.%5."/>
      <w:lvlJc w:val="left"/>
      <w:pPr>
        <w:ind w:left="6480" w:hanging="1080"/>
      </w:pPr>
      <w:rPr>
        <w:rFonts w:hint="default"/>
        <w:b/>
      </w:rPr>
    </w:lvl>
    <w:lvl w:ilvl="5">
      <w:start w:val="1"/>
      <w:numFmt w:val="decimal"/>
      <w:isLgl/>
      <w:lvlText w:val="%1.%2.%3.%4.%5.%6."/>
      <w:lvlJc w:val="left"/>
      <w:pPr>
        <w:ind w:left="7920" w:hanging="1440"/>
      </w:pPr>
      <w:rPr>
        <w:rFonts w:hint="default"/>
        <w:b/>
      </w:rPr>
    </w:lvl>
    <w:lvl w:ilvl="6">
      <w:start w:val="1"/>
      <w:numFmt w:val="decimal"/>
      <w:isLgl/>
      <w:lvlText w:val="%1.%2.%3.%4.%5.%6.%7."/>
      <w:lvlJc w:val="left"/>
      <w:pPr>
        <w:ind w:left="9000" w:hanging="1440"/>
      </w:pPr>
      <w:rPr>
        <w:rFonts w:hint="default"/>
        <w:b/>
      </w:rPr>
    </w:lvl>
    <w:lvl w:ilvl="7">
      <w:start w:val="1"/>
      <w:numFmt w:val="decimal"/>
      <w:isLgl/>
      <w:lvlText w:val="%1.%2.%3.%4.%5.%6.%7.%8."/>
      <w:lvlJc w:val="left"/>
      <w:pPr>
        <w:ind w:left="10440" w:hanging="1800"/>
      </w:pPr>
      <w:rPr>
        <w:rFonts w:hint="default"/>
        <w:b/>
      </w:rPr>
    </w:lvl>
    <w:lvl w:ilvl="8">
      <w:start w:val="1"/>
      <w:numFmt w:val="decimal"/>
      <w:isLgl/>
      <w:lvlText w:val="%1.%2.%3.%4.%5.%6.%7.%8.%9."/>
      <w:lvlJc w:val="left"/>
      <w:pPr>
        <w:ind w:left="11880" w:hanging="2160"/>
      </w:pPr>
      <w:rPr>
        <w:rFonts w:hint="default"/>
        <w:b/>
      </w:rPr>
    </w:lvl>
  </w:abstractNum>
  <w:abstractNum w:abstractNumId="82" w15:restartNumberingAfterBreak="0">
    <w:nsid w:val="6C9F6CE7"/>
    <w:multiLevelType w:val="hybridMultilevel"/>
    <w:tmpl w:val="DE449458"/>
    <w:lvl w:ilvl="0" w:tplc="86E20D9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6EF44C6D"/>
    <w:multiLevelType w:val="hybridMultilevel"/>
    <w:tmpl w:val="7B04EA04"/>
    <w:lvl w:ilvl="0" w:tplc="080A001B">
      <w:start w:val="1"/>
      <w:numFmt w:val="lowerRoman"/>
      <w:lvlText w:val="%1."/>
      <w:lvlJc w:val="right"/>
      <w:pPr>
        <w:ind w:left="1637" w:hanging="360"/>
      </w:pPr>
      <w:rPr>
        <w:rFonts w:hint="default"/>
      </w:rPr>
    </w:lvl>
    <w:lvl w:ilvl="1" w:tplc="080A0003" w:tentative="1">
      <w:start w:val="1"/>
      <w:numFmt w:val="bullet"/>
      <w:lvlText w:val="o"/>
      <w:lvlJc w:val="left"/>
      <w:pPr>
        <w:ind w:left="2357" w:hanging="360"/>
      </w:pPr>
      <w:rPr>
        <w:rFonts w:ascii="Courier New" w:hAnsi="Courier New" w:cs="Courier New" w:hint="default"/>
      </w:rPr>
    </w:lvl>
    <w:lvl w:ilvl="2" w:tplc="080A0005" w:tentative="1">
      <w:start w:val="1"/>
      <w:numFmt w:val="bullet"/>
      <w:lvlText w:val=""/>
      <w:lvlJc w:val="left"/>
      <w:pPr>
        <w:ind w:left="3077" w:hanging="360"/>
      </w:pPr>
      <w:rPr>
        <w:rFonts w:ascii="Wingdings" w:hAnsi="Wingdings" w:hint="default"/>
      </w:rPr>
    </w:lvl>
    <w:lvl w:ilvl="3" w:tplc="080A0001" w:tentative="1">
      <w:start w:val="1"/>
      <w:numFmt w:val="bullet"/>
      <w:lvlText w:val=""/>
      <w:lvlJc w:val="left"/>
      <w:pPr>
        <w:ind w:left="3797" w:hanging="360"/>
      </w:pPr>
      <w:rPr>
        <w:rFonts w:ascii="Symbol" w:hAnsi="Symbol" w:hint="default"/>
      </w:rPr>
    </w:lvl>
    <w:lvl w:ilvl="4" w:tplc="080A0003" w:tentative="1">
      <w:start w:val="1"/>
      <w:numFmt w:val="bullet"/>
      <w:lvlText w:val="o"/>
      <w:lvlJc w:val="left"/>
      <w:pPr>
        <w:ind w:left="4517" w:hanging="360"/>
      </w:pPr>
      <w:rPr>
        <w:rFonts w:ascii="Courier New" w:hAnsi="Courier New" w:cs="Courier New" w:hint="default"/>
      </w:rPr>
    </w:lvl>
    <w:lvl w:ilvl="5" w:tplc="080A0005" w:tentative="1">
      <w:start w:val="1"/>
      <w:numFmt w:val="bullet"/>
      <w:lvlText w:val=""/>
      <w:lvlJc w:val="left"/>
      <w:pPr>
        <w:ind w:left="5237" w:hanging="360"/>
      </w:pPr>
      <w:rPr>
        <w:rFonts w:ascii="Wingdings" w:hAnsi="Wingdings" w:hint="default"/>
      </w:rPr>
    </w:lvl>
    <w:lvl w:ilvl="6" w:tplc="080A0001" w:tentative="1">
      <w:start w:val="1"/>
      <w:numFmt w:val="bullet"/>
      <w:lvlText w:val=""/>
      <w:lvlJc w:val="left"/>
      <w:pPr>
        <w:ind w:left="5957" w:hanging="360"/>
      </w:pPr>
      <w:rPr>
        <w:rFonts w:ascii="Symbol" w:hAnsi="Symbol" w:hint="default"/>
      </w:rPr>
    </w:lvl>
    <w:lvl w:ilvl="7" w:tplc="080A0003" w:tentative="1">
      <w:start w:val="1"/>
      <w:numFmt w:val="bullet"/>
      <w:lvlText w:val="o"/>
      <w:lvlJc w:val="left"/>
      <w:pPr>
        <w:ind w:left="6677" w:hanging="360"/>
      </w:pPr>
      <w:rPr>
        <w:rFonts w:ascii="Courier New" w:hAnsi="Courier New" w:cs="Courier New" w:hint="default"/>
      </w:rPr>
    </w:lvl>
    <w:lvl w:ilvl="8" w:tplc="080A0005" w:tentative="1">
      <w:start w:val="1"/>
      <w:numFmt w:val="bullet"/>
      <w:lvlText w:val=""/>
      <w:lvlJc w:val="left"/>
      <w:pPr>
        <w:ind w:left="7397" w:hanging="360"/>
      </w:pPr>
      <w:rPr>
        <w:rFonts w:ascii="Wingdings" w:hAnsi="Wingdings" w:hint="default"/>
      </w:rPr>
    </w:lvl>
  </w:abstractNum>
  <w:abstractNum w:abstractNumId="84" w15:restartNumberingAfterBreak="0">
    <w:nsid w:val="70111614"/>
    <w:multiLevelType w:val="hybridMultilevel"/>
    <w:tmpl w:val="CA20A76E"/>
    <w:lvl w:ilvl="0" w:tplc="080A0005">
      <w:start w:val="1"/>
      <w:numFmt w:val="bullet"/>
      <w:lvlText w:val=""/>
      <w:lvlJc w:val="left"/>
      <w:pPr>
        <w:ind w:left="1843" w:hanging="360"/>
      </w:pPr>
      <w:rPr>
        <w:rFonts w:ascii="Wingdings" w:hAnsi="Wingdings" w:hint="default"/>
        <w:b/>
        <w:bCs w:val="0"/>
      </w:rPr>
    </w:lvl>
    <w:lvl w:ilvl="1" w:tplc="080A0019" w:tentative="1">
      <w:start w:val="1"/>
      <w:numFmt w:val="lowerLetter"/>
      <w:lvlText w:val="%2."/>
      <w:lvlJc w:val="left"/>
      <w:pPr>
        <w:ind w:left="2563" w:hanging="360"/>
      </w:pPr>
    </w:lvl>
    <w:lvl w:ilvl="2" w:tplc="080A001B" w:tentative="1">
      <w:start w:val="1"/>
      <w:numFmt w:val="lowerRoman"/>
      <w:lvlText w:val="%3."/>
      <w:lvlJc w:val="right"/>
      <w:pPr>
        <w:ind w:left="3283" w:hanging="180"/>
      </w:pPr>
    </w:lvl>
    <w:lvl w:ilvl="3" w:tplc="080A000F" w:tentative="1">
      <w:start w:val="1"/>
      <w:numFmt w:val="decimal"/>
      <w:lvlText w:val="%4."/>
      <w:lvlJc w:val="left"/>
      <w:pPr>
        <w:ind w:left="4003" w:hanging="360"/>
      </w:pPr>
    </w:lvl>
    <w:lvl w:ilvl="4" w:tplc="080A0019" w:tentative="1">
      <w:start w:val="1"/>
      <w:numFmt w:val="lowerLetter"/>
      <w:lvlText w:val="%5."/>
      <w:lvlJc w:val="left"/>
      <w:pPr>
        <w:ind w:left="4723" w:hanging="360"/>
      </w:pPr>
    </w:lvl>
    <w:lvl w:ilvl="5" w:tplc="080A001B" w:tentative="1">
      <w:start w:val="1"/>
      <w:numFmt w:val="lowerRoman"/>
      <w:lvlText w:val="%6."/>
      <w:lvlJc w:val="right"/>
      <w:pPr>
        <w:ind w:left="5443" w:hanging="180"/>
      </w:pPr>
    </w:lvl>
    <w:lvl w:ilvl="6" w:tplc="080A000F" w:tentative="1">
      <w:start w:val="1"/>
      <w:numFmt w:val="decimal"/>
      <w:lvlText w:val="%7."/>
      <w:lvlJc w:val="left"/>
      <w:pPr>
        <w:ind w:left="6163" w:hanging="360"/>
      </w:pPr>
    </w:lvl>
    <w:lvl w:ilvl="7" w:tplc="080A0019" w:tentative="1">
      <w:start w:val="1"/>
      <w:numFmt w:val="lowerLetter"/>
      <w:lvlText w:val="%8."/>
      <w:lvlJc w:val="left"/>
      <w:pPr>
        <w:ind w:left="6883" w:hanging="360"/>
      </w:pPr>
    </w:lvl>
    <w:lvl w:ilvl="8" w:tplc="080A001B" w:tentative="1">
      <w:start w:val="1"/>
      <w:numFmt w:val="lowerRoman"/>
      <w:lvlText w:val="%9."/>
      <w:lvlJc w:val="right"/>
      <w:pPr>
        <w:ind w:left="7603" w:hanging="180"/>
      </w:pPr>
    </w:lvl>
  </w:abstractNum>
  <w:abstractNum w:abstractNumId="85" w15:restartNumberingAfterBreak="0">
    <w:nsid w:val="704857CD"/>
    <w:multiLevelType w:val="hybridMultilevel"/>
    <w:tmpl w:val="E912E08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718C4C41"/>
    <w:multiLevelType w:val="multilevel"/>
    <w:tmpl w:val="09AC457E"/>
    <w:lvl w:ilvl="0">
      <w:start w:val="1"/>
      <w:numFmt w:val="decimal"/>
      <w:lvlText w:val="%1."/>
      <w:lvlJc w:val="left"/>
      <w:pPr>
        <w:ind w:left="720" w:hanging="360"/>
      </w:pPr>
      <w:rPr>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7" w15:restartNumberingAfterBreak="0">
    <w:nsid w:val="71E23B5C"/>
    <w:multiLevelType w:val="hybridMultilevel"/>
    <w:tmpl w:val="2C32EE8A"/>
    <w:lvl w:ilvl="0" w:tplc="BA40CD0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72655F5C"/>
    <w:multiLevelType w:val="hybridMultilevel"/>
    <w:tmpl w:val="CBE6B928"/>
    <w:lvl w:ilvl="0" w:tplc="080A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782276FA"/>
    <w:multiLevelType w:val="multilevel"/>
    <w:tmpl w:val="4FE8D2B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0" w15:restartNumberingAfterBreak="0">
    <w:nsid w:val="78896504"/>
    <w:multiLevelType w:val="multilevel"/>
    <w:tmpl w:val="A3D6D498"/>
    <w:lvl w:ilvl="0">
      <w:start w:val="2"/>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2"/>
      <w:numFmt w:val="decimal"/>
      <w:lvlText w:val="%1.%2.%3"/>
      <w:lvlJc w:val="left"/>
      <w:pPr>
        <w:ind w:left="2160"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1" w15:restartNumberingAfterBreak="0">
    <w:nsid w:val="78A52C9F"/>
    <w:multiLevelType w:val="multilevel"/>
    <w:tmpl w:val="30B29230"/>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2" w15:restartNumberingAfterBreak="0">
    <w:nsid w:val="78E53177"/>
    <w:multiLevelType w:val="hybridMultilevel"/>
    <w:tmpl w:val="EC96FE28"/>
    <w:lvl w:ilvl="0" w:tplc="C658B4B4">
      <w:start w:val="1"/>
      <w:numFmt w:val="lowerLetter"/>
      <w:lvlText w:val="%1)"/>
      <w:lvlJc w:val="left"/>
      <w:pPr>
        <w:ind w:left="1800" w:hanging="360"/>
      </w:pPr>
      <w:rPr>
        <w:rFonts w:eastAsia="Arial"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93" w15:restartNumberingAfterBreak="0">
    <w:nsid w:val="79B972AC"/>
    <w:multiLevelType w:val="hybridMultilevel"/>
    <w:tmpl w:val="8FF8CB0C"/>
    <w:lvl w:ilvl="0" w:tplc="B29A2FA8">
      <w:start w:val="9"/>
      <w:numFmt w:val="lowerLetter"/>
      <w:lvlText w:val="%1."/>
      <w:lvlJc w:val="left"/>
      <w:pPr>
        <w:ind w:left="720" w:hanging="360"/>
      </w:pPr>
      <w:rPr>
        <w:rFonts w:asciiTheme="minorHAnsi" w:eastAsiaTheme="minorHAnsi" w:hAnsiTheme="minorHAnsi" w:cstheme="minorBidi" w:hint="default"/>
        <w:b/>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7B483C56"/>
    <w:multiLevelType w:val="hybridMultilevel"/>
    <w:tmpl w:val="25A0B840"/>
    <w:lvl w:ilvl="0" w:tplc="67CA1718">
      <w:start w:val="1"/>
      <w:numFmt w:val="upperRoman"/>
      <w:lvlText w:val="%1."/>
      <w:lvlJc w:val="left"/>
      <w:pPr>
        <w:ind w:left="1800" w:hanging="72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5" w15:restartNumberingAfterBreak="0">
    <w:nsid w:val="7D28463A"/>
    <w:multiLevelType w:val="hybridMultilevel"/>
    <w:tmpl w:val="DB549DD4"/>
    <w:lvl w:ilvl="0" w:tplc="7452F2CE">
      <w:start w:val="1"/>
      <w:numFmt w:val="decimal"/>
      <w:lvlText w:val="%1."/>
      <w:lvlJc w:val="left"/>
      <w:pPr>
        <w:ind w:left="1440" w:hanging="360"/>
      </w:pPr>
      <w:rPr>
        <w:b/>
        <w:bCs/>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6" w15:restartNumberingAfterBreak="0">
    <w:nsid w:val="7D9F1355"/>
    <w:multiLevelType w:val="hybridMultilevel"/>
    <w:tmpl w:val="C11CD4D6"/>
    <w:lvl w:ilvl="0" w:tplc="3A4AB102">
      <w:start w:val="1"/>
      <w:numFmt w:val="upperRoman"/>
      <w:lvlText w:val="%1."/>
      <w:lvlJc w:val="right"/>
      <w:pPr>
        <w:ind w:left="720" w:hanging="360"/>
      </w:pPr>
      <w:rPr>
        <w:b/>
        <w:bCs/>
      </w:rPr>
    </w:lvl>
    <w:lvl w:ilvl="1" w:tplc="080A0015">
      <w:start w:val="1"/>
      <w:numFmt w:val="upperLetter"/>
      <w:lvlText w:val="%2."/>
      <w:lvlJc w:val="left"/>
      <w:pPr>
        <w:ind w:left="1440" w:hanging="360"/>
      </w:pPr>
    </w:lvl>
    <w:lvl w:ilvl="2" w:tplc="520C30A6">
      <w:start w:val="2"/>
      <w:numFmt w:val="lowerRoman"/>
      <w:lvlText w:val="%3."/>
      <w:lvlJc w:val="left"/>
      <w:pPr>
        <w:ind w:left="2700" w:hanging="720"/>
      </w:pPr>
      <w:rPr>
        <w:rFonts w:asciiTheme="minorHAnsi" w:eastAsiaTheme="minorHAnsi" w:hAnsiTheme="minorHAnsi" w:cstheme="minorBidi" w:hint="default"/>
        <w:b/>
        <w:color w:val="auto"/>
        <w:sz w:val="22"/>
      </w:rPr>
    </w:lvl>
    <w:lvl w:ilvl="3" w:tplc="2892DBBA">
      <w:start w:val="1"/>
      <w:numFmt w:val="bullet"/>
      <w:lvlText w:val=""/>
      <w:lvlJc w:val="left"/>
      <w:pPr>
        <w:ind w:left="2880" w:hanging="360"/>
      </w:pPr>
      <w:rPr>
        <w:rFonts w:ascii="Symbol" w:eastAsia="Arial" w:hAnsi="Symbol" w:cs="Arial" w:hint="default"/>
      </w:rPr>
    </w:lvl>
    <w:lvl w:ilvl="4" w:tplc="0400AE2E">
      <w:start w:val="1"/>
      <w:numFmt w:val="upperLetter"/>
      <w:lvlText w:val="%5."/>
      <w:lvlJc w:val="left"/>
      <w:pPr>
        <w:ind w:left="3600" w:hanging="360"/>
      </w:pPr>
      <w:rPr>
        <w:rFonts w:hint="default"/>
      </w:rPr>
    </w:lvl>
    <w:lvl w:ilvl="5" w:tplc="9E2ECB8E">
      <w:start w:val="1"/>
      <w:numFmt w:val="lowerLetter"/>
      <w:lvlText w:val="%6)"/>
      <w:lvlJc w:val="left"/>
      <w:pPr>
        <w:ind w:left="4500" w:hanging="360"/>
      </w:pPr>
      <w:rPr>
        <w:rFonts w:hint="default"/>
      </w:r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7EB70728"/>
    <w:multiLevelType w:val="hybridMultilevel"/>
    <w:tmpl w:val="7064192A"/>
    <w:lvl w:ilvl="0" w:tplc="080A0017">
      <w:start w:val="1"/>
      <w:numFmt w:val="lowerLetter"/>
      <w:lvlText w:val="%1)"/>
      <w:lvlJc w:val="left"/>
      <w:pPr>
        <w:ind w:left="1440" w:hanging="360"/>
      </w:pPr>
      <w:rPr>
        <w:rFonts w:hint="default"/>
        <w:b/>
        <w:bCs/>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27"/>
  </w:num>
  <w:num w:numId="2">
    <w:abstractNumId w:val="96"/>
  </w:num>
  <w:num w:numId="3">
    <w:abstractNumId w:val="36"/>
  </w:num>
  <w:num w:numId="4">
    <w:abstractNumId w:val="87"/>
  </w:num>
  <w:num w:numId="5">
    <w:abstractNumId w:val="52"/>
  </w:num>
  <w:num w:numId="6">
    <w:abstractNumId w:val="85"/>
  </w:num>
  <w:num w:numId="7">
    <w:abstractNumId w:val="21"/>
  </w:num>
  <w:num w:numId="8">
    <w:abstractNumId w:val="51"/>
  </w:num>
  <w:num w:numId="9">
    <w:abstractNumId w:val="45"/>
  </w:num>
  <w:num w:numId="10">
    <w:abstractNumId w:val="71"/>
  </w:num>
  <w:num w:numId="11">
    <w:abstractNumId w:val="7"/>
  </w:num>
  <w:num w:numId="12">
    <w:abstractNumId w:val="26"/>
  </w:num>
  <w:num w:numId="13">
    <w:abstractNumId w:val="82"/>
  </w:num>
  <w:num w:numId="14">
    <w:abstractNumId w:val="59"/>
  </w:num>
  <w:num w:numId="15">
    <w:abstractNumId w:val="6"/>
  </w:num>
  <w:num w:numId="16">
    <w:abstractNumId w:val="92"/>
  </w:num>
  <w:num w:numId="17">
    <w:abstractNumId w:val="49"/>
  </w:num>
  <w:num w:numId="18">
    <w:abstractNumId w:val="41"/>
  </w:num>
  <w:num w:numId="19">
    <w:abstractNumId w:val="24"/>
  </w:num>
  <w:num w:numId="20">
    <w:abstractNumId w:val="1"/>
  </w:num>
  <w:num w:numId="21">
    <w:abstractNumId w:val="70"/>
  </w:num>
  <w:num w:numId="22">
    <w:abstractNumId w:val="31"/>
  </w:num>
  <w:num w:numId="23">
    <w:abstractNumId w:val="80"/>
  </w:num>
  <w:num w:numId="24">
    <w:abstractNumId w:val="47"/>
  </w:num>
  <w:num w:numId="25">
    <w:abstractNumId w:val="93"/>
  </w:num>
  <w:num w:numId="26">
    <w:abstractNumId w:val="20"/>
  </w:num>
  <w:num w:numId="27">
    <w:abstractNumId w:val="63"/>
  </w:num>
  <w:num w:numId="28">
    <w:abstractNumId w:val="32"/>
  </w:num>
  <w:num w:numId="29">
    <w:abstractNumId w:val="94"/>
  </w:num>
  <w:num w:numId="30">
    <w:abstractNumId w:val="76"/>
  </w:num>
  <w:num w:numId="31">
    <w:abstractNumId w:val="86"/>
  </w:num>
  <w:num w:numId="32">
    <w:abstractNumId w:val="11"/>
  </w:num>
  <w:num w:numId="33">
    <w:abstractNumId w:val="19"/>
  </w:num>
  <w:num w:numId="34">
    <w:abstractNumId w:val="97"/>
  </w:num>
  <w:num w:numId="35">
    <w:abstractNumId w:val="22"/>
  </w:num>
  <w:num w:numId="36">
    <w:abstractNumId w:val="33"/>
  </w:num>
  <w:num w:numId="37">
    <w:abstractNumId w:val="62"/>
  </w:num>
  <w:num w:numId="38">
    <w:abstractNumId w:val="81"/>
  </w:num>
  <w:num w:numId="39">
    <w:abstractNumId w:val="95"/>
  </w:num>
  <w:num w:numId="40">
    <w:abstractNumId w:val="57"/>
  </w:num>
  <w:num w:numId="41">
    <w:abstractNumId w:val="4"/>
  </w:num>
  <w:num w:numId="42">
    <w:abstractNumId w:val="65"/>
  </w:num>
  <w:num w:numId="43">
    <w:abstractNumId w:val="84"/>
  </w:num>
  <w:num w:numId="44">
    <w:abstractNumId w:val="88"/>
  </w:num>
  <w:num w:numId="45">
    <w:abstractNumId w:val="35"/>
  </w:num>
  <w:num w:numId="46">
    <w:abstractNumId w:val="77"/>
  </w:num>
  <w:num w:numId="47">
    <w:abstractNumId w:val="5"/>
  </w:num>
  <w:num w:numId="48">
    <w:abstractNumId w:val="34"/>
  </w:num>
  <w:num w:numId="49">
    <w:abstractNumId w:val="68"/>
  </w:num>
  <w:num w:numId="50">
    <w:abstractNumId w:val="23"/>
  </w:num>
  <w:num w:numId="51">
    <w:abstractNumId w:val="56"/>
  </w:num>
  <w:num w:numId="52">
    <w:abstractNumId w:val="0"/>
  </w:num>
  <w:num w:numId="53">
    <w:abstractNumId w:val="69"/>
  </w:num>
  <w:num w:numId="54">
    <w:abstractNumId w:val="9"/>
  </w:num>
  <w:num w:numId="55">
    <w:abstractNumId w:val="54"/>
  </w:num>
  <w:num w:numId="56">
    <w:abstractNumId w:val="37"/>
  </w:num>
  <w:num w:numId="57">
    <w:abstractNumId w:val="14"/>
  </w:num>
  <w:num w:numId="58">
    <w:abstractNumId w:val="40"/>
  </w:num>
  <w:num w:numId="59">
    <w:abstractNumId w:val="18"/>
  </w:num>
  <w:num w:numId="60">
    <w:abstractNumId w:val="39"/>
  </w:num>
  <w:num w:numId="61">
    <w:abstractNumId w:val="42"/>
  </w:num>
  <w:num w:numId="62">
    <w:abstractNumId w:val="28"/>
  </w:num>
  <w:num w:numId="63">
    <w:abstractNumId w:val="25"/>
  </w:num>
  <w:num w:numId="64">
    <w:abstractNumId w:val="55"/>
  </w:num>
  <w:num w:numId="65">
    <w:abstractNumId w:val="73"/>
  </w:num>
  <w:num w:numId="66">
    <w:abstractNumId w:val="10"/>
  </w:num>
  <w:num w:numId="67">
    <w:abstractNumId w:val="46"/>
  </w:num>
  <w:num w:numId="68">
    <w:abstractNumId w:val="53"/>
  </w:num>
  <w:num w:numId="69">
    <w:abstractNumId w:val="48"/>
  </w:num>
  <w:num w:numId="70">
    <w:abstractNumId w:val="3"/>
  </w:num>
  <w:num w:numId="71">
    <w:abstractNumId w:val="91"/>
  </w:num>
  <w:num w:numId="72">
    <w:abstractNumId w:val="75"/>
  </w:num>
  <w:num w:numId="73">
    <w:abstractNumId w:val="90"/>
  </w:num>
  <w:num w:numId="74">
    <w:abstractNumId w:val="64"/>
  </w:num>
  <w:num w:numId="75">
    <w:abstractNumId w:val="67"/>
  </w:num>
  <w:num w:numId="76">
    <w:abstractNumId w:val="12"/>
  </w:num>
  <w:num w:numId="77">
    <w:abstractNumId w:val="50"/>
  </w:num>
  <w:num w:numId="78">
    <w:abstractNumId w:val="15"/>
  </w:num>
  <w:num w:numId="79">
    <w:abstractNumId w:val="17"/>
  </w:num>
  <w:num w:numId="80">
    <w:abstractNumId w:val="89"/>
  </w:num>
  <w:num w:numId="81">
    <w:abstractNumId w:val="30"/>
  </w:num>
  <w:num w:numId="82">
    <w:abstractNumId w:val="13"/>
  </w:num>
  <w:num w:numId="83">
    <w:abstractNumId w:val="60"/>
  </w:num>
  <w:num w:numId="84">
    <w:abstractNumId w:val="29"/>
  </w:num>
  <w:num w:numId="85">
    <w:abstractNumId w:val="78"/>
  </w:num>
  <w:num w:numId="86">
    <w:abstractNumId w:val="74"/>
  </w:num>
  <w:num w:numId="87">
    <w:abstractNumId w:val="72"/>
  </w:num>
  <w:num w:numId="88">
    <w:abstractNumId w:val="58"/>
  </w:num>
  <w:num w:numId="89">
    <w:abstractNumId w:val="8"/>
  </w:num>
  <w:num w:numId="90">
    <w:abstractNumId w:val="44"/>
  </w:num>
  <w:num w:numId="91">
    <w:abstractNumId w:val="16"/>
  </w:num>
  <w:num w:numId="92">
    <w:abstractNumId w:val="43"/>
  </w:num>
  <w:num w:numId="93">
    <w:abstractNumId w:val="2"/>
  </w:num>
  <w:num w:numId="94">
    <w:abstractNumId w:val="83"/>
  </w:num>
  <w:num w:numId="95">
    <w:abstractNumId w:val="66"/>
  </w:num>
  <w:num w:numId="96">
    <w:abstractNumId w:val="61"/>
  </w:num>
  <w:num w:numId="97">
    <w:abstractNumId w:val="38"/>
  </w:num>
  <w:num w:numId="98">
    <w:abstractNumId w:val="79"/>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MX" w:vendorID="64" w:dllVersion="131078" w:nlCheck="1" w:checkStyle="0"/>
  <w:activeWritingStyle w:appName="MSWord" w:lang="es-ES" w:vendorID="64" w:dllVersion="131078" w:nlCheck="1" w:checkStyle="0"/>
  <w:activeWritingStyle w:appName="MSWord" w:lang="pt-BR" w:vendorID="64" w:dllVersion="131078" w:nlCheck="1" w:checkStyle="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AC5"/>
    <w:rsid w:val="00007EB4"/>
    <w:rsid w:val="000428E2"/>
    <w:rsid w:val="00051FF4"/>
    <w:rsid w:val="0005285F"/>
    <w:rsid w:val="00052E77"/>
    <w:rsid w:val="000811C0"/>
    <w:rsid w:val="00091F71"/>
    <w:rsid w:val="000C0678"/>
    <w:rsid w:val="000C151E"/>
    <w:rsid w:val="000E4294"/>
    <w:rsid w:val="000F2539"/>
    <w:rsid w:val="00100D88"/>
    <w:rsid w:val="00106516"/>
    <w:rsid w:val="00165351"/>
    <w:rsid w:val="001670D9"/>
    <w:rsid w:val="00170309"/>
    <w:rsid w:val="00185352"/>
    <w:rsid w:val="00192345"/>
    <w:rsid w:val="00194AC5"/>
    <w:rsid w:val="001963FE"/>
    <w:rsid w:val="00197BF1"/>
    <w:rsid w:val="001B41DD"/>
    <w:rsid w:val="001B6958"/>
    <w:rsid w:val="001C0512"/>
    <w:rsid w:val="001F25E2"/>
    <w:rsid w:val="001F47AD"/>
    <w:rsid w:val="001F54C6"/>
    <w:rsid w:val="002211E2"/>
    <w:rsid w:val="00224106"/>
    <w:rsid w:val="00226D52"/>
    <w:rsid w:val="002464E0"/>
    <w:rsid w:val="00250BD7"/>
    <w:rsid w:val="002656EF"/>
    <w:rsid w:val="00267269"/>
    <w:rsid w:val="0026734C"/>
    <w:rsid w:val="00272BE6"/>
    <w:rsid w:val="002A01F1"/>
    <w:rsid w:val="002B0202"/>
    <w:rsid w:val="002B3E61"/>
    <w:rsid w:val="002D42FC"/>
    <w:rsid w:val="002D5005"/>
    <w:rsid w:val="002F5ABF"/>
    <w:rsid w:val="00310976"/>
    <w:rsid w:val="00364547"/>
    <w:rsid w:val="00364D1C"/>
    <w:rsid w:val="00367C8E"/>
    <w:rsid w:val="00372643"/>
    <w:rsid w:val="00381C26"/>
    <w:rsid w:val="00386326"/>
    <w:rsid w:val="00386A84"/>
    <w:rsid w:val="00390394"/>
    <w:rsid w:val="003A1162"/>
    <w:rsid w:val="003A6178"/>
    <w:rsid w:val="003B13AB"/>
    <w:rsid w:val="003B4A74"/>
    <w:rsid w:val="003B5523"/>
    <w:rsid w:val="003E7ADF"/>
    <w:rsid w:val="003E7EF6"/>
    <w:rsid w:val="00405236"/>
    <w:rsid w:val="00411846"/>
    <w:rsid w:val="00414962"/>
    <w:rsid w:val="00466D6B"/>
    <w:rsid w:val="00472995"/>
    <w:rsid w:val="00474CC9"/>
    <w:rsid w:val="00485B00"/>
    <w:rsid w:val="004966B0"/>
    <w:rsid w:val="004A29D3"/>
    <w:rsid w:val="004A3548"/>
    <w:rsid w:val="004B1C77"/>
    <w:rsid w:val="004D0676"/>
    <w:rsid w:val="004D3EDD"/>
    <w:rsid w:val="004D548A"/>
    <w:rsid w:val="004E7A79"/>
    <w:rsid w:val="004F4D0F"/>
    <w:rsid w:val="005028AC"/>
    <w:rsid w:val="00532B3D"/>
    <w:rsid w:val="00563133"/>
    <w:rsid w:val="005759AD"/>
    <w:rsid w:val="00583B15"/>
    <w:rsid w:val="00584C42"/>
    <w:rsid w:val="005A422F"/>
    <w:rsid w:val="005F070D"/>
    <w:rsid w:val="005F1963"/>
    <w:rsid w:val="005F6F78"/>
    <w:rsid w:val="0060030A"/>
    <w:rsid w:val="0061257D"/>
    <w:rsid w:val="00631500"/>
    <w:rsid w:val="00632068"/>
    <w:rsid w:val="006364D2"/>
    <w:rsid w:val="006375BE"/>
    <w:rsid w:val="00641D15"/>
    <w:rsid w:val="00643A2A"/>
    <w:rsid w:val="00653DCD"/>
    <w:rsid w:val="00656767"/>
    <w:rsid w:val="00663253"/>
    <w:rsid w:val="00683394"/>
    <w:rsid w:val="00692E06"/>
    <w:rsid w:val="0069760E"/>
    <w:rsid w:val="006A75A9"/>
    <w:rsid w:val="006C4709"/>
    <w:rsid w:val="006C4DD0"/>
    <w:rsid w:val="006E65B6"/>
    <w:rsid w:val="006F51F5"/>
    <w:rsid w:val="006F5FAC"/>
    <w:rsid w:val="006F698D"/>
    <w:rsid w:val="006F7474"/>
    <w:rsid w:val="00706815"/>
    <w:rsid w:val="0072008B"/>
    <w:rsid w:val="00726828"/>
    <w:rsid w:val="00727B2A"/>
    <w:rsid w:val="00731199"/>
    <w:rsid w:val="00736FEF"/>
    <w:rsid w:val="0073736B"/>
    <w:rsid w:val="00745B8C"/>
    <w:rsid w:val="0075497D"/>
    <w:rsid w:val="00771CE3"/>
    <w:rsid w:val="007C695B"/>
    <w:rsid w:val="007C7251"/>
    <w:rsid w:val="007D0953"/>
    <w:rsid w:val="007D2096"/>
    <w:rsid w:val="007D21E1"/>
    <w:rsid w:val="007E16D6"/>
    <w:rsid w:val="007F276E"/>
    <w:rsid w:val="00800439"/>
    <w:rsid w:val="00806272"/>
    <w:rsid w:val="00813DA2"/>
    <w:rsid w:val="008205FB"/>
    <w:rsid w:val="00825A87"/>
    <w:rsid w:val="008336B1"/>
    <w:rsid w:val="00836B2A"/>
    <w:rsid w:val="00856A3F"/>
    <w:rsid w:val="00862E40"/>
    <w:rsid w:val="00870905"/>
    <w:rsid w:val="00877069"/>
    <w:rsid w:val="00880C4A"/>
    <w:rsid w:val="008D4D2C"/>
    <w:rsid w:val="00905252"/>
    <w:rsid w:val="0096343D"/>
    <w:rsid w:val="00964FCB"/>
    <w:rsid w:val="009810A4"/>
    <w:rsid w:val="009A22FD"/>
    <w:rsid w:val="009A7414"/>
    <w:rsid w:val="009B21C2"/>
    <w:rsid w:val="009B462E"/>
    <w:rsid w:val="009D6F70"/>
    <w:rsid w:val="009E3CFB"/>
    <w:rsid w:val="00A03A48"/>
    <w:rsid w:val="00A2298D"/>
    <w:rsid w:val="00A30970"/>
    <w:rsid w:val="00A3172B"/>
    <w:rsid w:val="00A329BD"/>
    <w:rsid w:val="00A65BA4"/>
    <w:rsid w:val="00A9051B"/>
    <w:rsid w:val="00AA047B"/>
    <w:rsid w:val="00AA1EED"/>
    <w:rsid w:val="00AE7F04"/>
    <w:rsid w:val="00B11C26"/>
    <w:rsid w:val="00B176D4"/>
    <w:rsid w:val="00B20C40"/>
    <w:rsid w:val="00B23EB0"/>
    <w:rsid w:val="00B32009"/>
    <w:rsid w:val="00B46D85"/>
    <w:rsid w:val="00B60E12"/>
    <w:rsid w:val="00B72D62"/>
    <w:rsid w:val="00B81111"/>
    <w:rsid w:val="00B877AA"/>
    <w:rsid w:val="00BE5552"/>
    <w:rsid w:val="00BE67B8"/>
    <w:rsid w:val="00C04F6A"/>
    <w:rsid w:val="00C050A1"/>
    <w:rsid w:val="00C07E4A"/>
    <w:rsid w:val="00C23CAD"/>
    <w:rsid w:val="00C37AED"/>
    <w:rsid w:val="00C40996"/>
    <w:rsid w:val="00C409A6"/>
    <w:rsid w:val="00C41DA1"/>
    <w:rsid w:val="00C43D1F"/>
    <w:rsid w:val="00C47433"/>
    <w:rsid w:val="00C81E4F"/>
    <w:rsid w:val="00C8254C"/>
    <w:rsid w:val="00CA4B77"/>
    <w:rsid w:val="00CB6767"/>
    <w:rsid w:val="00CC6B11"/>
    <w:rsid w:val="00CD36C1"/>
    <w:rsid w:val="00CE2E62"/>
    <w:rsid w:val="00CE406A"/>
    <w:rsid w:val="00D039AE"/>
    <w:rsid w:val="00D03D94"/>
    <w:rsid w:val="00D2515A"/>
    <w:rsid w:val="00D44A49"/>
    <w:rsid w:val="00D46543"/>
    <w:rsid w:val="00D611B3"/>
    <w:rsid w:val="00D7315C"/>
    <w:rsid w:val="00D73E69"/>
    <w:rsid w:val="00D8382A"/>
    <w:rsid w:val="00D95FE8"/>
    <w:rsid w:val="00DA27CC"/>
    <w:rsid w:val="00DA4EAA"/>
    <w:rsid w:val="00DA68F1"/>
    <w:rsid w:val="00DB4832"/>
    <w:rsid w:val="00DB55A8"/>
    <w:rsid w:val="00DB788C"/>
    <w:rsid w:val="00DE57FA"/>
    <w:rsid w:val="00DE62D9"/>
    <w:rsid w:val="00E026C5"/>
    <w:rsid w:val="00E162A3"/>
    <w:rsid w:val="00E16515"/>
    <w:rsid w:val="00E203F8"/>
    <w:rsid w:val="00E34F16"/>
    <w:rsid w:val="00E365E6"/>
    <w:rsid w:val="00E517F8"/>
    <w:rsid w:val="00E70D17"/>
    <w:rsid w:val="00EB633D"/>
    <w:rsid w:val="00EB73BD"/>
    <w:rsid w:val="00ED1C1D"/>
    <w:rsid w:val="00ED3B74"/>
    <w:rsid w:val="00EE0BD3"/>
    <w:rsid w:val="00EE4041"/>
    <w:rsid w:val="00EF1EAD"/>
    <w:rsid w:val="00F078A3"/>
    <w:rsid w:val="00F2764D"/>
    <w:rsid w:val="00F320CF"/>
    <w:rsid w:val="00F32954"/>
    <w:rsid w:val="00F34012"/>
    <w:rsid w:val="00F3445E"/>
    <w:rsid w:val="00F36408"/>
    <w:rsid w:val="00F44EC3"/>
    <w:rsid w:val="00F47783"/>
    <w:rsid w:val="00F50C93"/>
    <w:rsid w:val="00F62E3A"/>
    <w:rsid w:val="00F77230"/>
    <w:rsid w:val="00F83731"/>
    <w:rsid w:val="00F868DD"/>
    <w:rsid w:val="00FC0991"/>
    <w:rsid w:val="00FC1E53"/>
    <w:rsid w:val="00FC7350"/>
    <w:rsid w:val="00FD38DF"/>
    <w:rsid w:val="00FE747C"/>
    <w:rsid w:val="00FF03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D24DC"/>
  <w15:docId w15:val="{0D3ACCB1-0E81-43FF-AE16-DB8E7E92D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67B8"/>
  </w:style>
  <w:style w:type="paragraph" w:styleId="Ttulo1">
    <w:name w:val="heading 1"/>
    <w:basedOn w:val="Normal"/>
    <w:next w:val="Normal"/>
    <w:link w:val="Ttulo1Car"/>
    <w:uiPriority w:val="9"/>
    <w:qFormat/>
    <w:rsid w:val="00194AC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194AC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194AC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194AC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194AC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194AC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94AC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94AC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94AC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94AC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194AC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194AC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194AC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194AC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194AC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94AC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94AC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94AC5"/>
    <w:rPr>
      <w:rFonts w:eastAsiaTheme="majorEastAsia" w:cstheme="majorBidi"/>
      <w:color w:val="272727" w:themeColor="text1" w:themeTint="D8"/>
    </w:rPr>
  </w:style>
  <w:style w:type="paragraph" w:styleId="Ttulo">
    <w:name w:val="Title"/>
    <w:basedOn w:val="Normal"/>
    <w:next w:val="Normal"/>
    <w:link w:val="TtuloCar"/>
    <w:uiPriority w:val="10"/>
    <w:qFormat/>
    <w:rsid w:val="00194A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94AC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94AC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94AC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94AC5"/>
    <w:pPr>
      <w:spacing w:before="160"/>
      <w:jc w:val="center"/>
    </w:pPr>
    <w:rPr>
      <w:i/>
      <w:iCs/>
      <w:color w:val="404040" w:themeColor="text1" w:themeTint="BF"/>
    </w:rPr>
  </w:style>
  <w:style w:type="character" w:customStyle="1" w:styleId="CitaCar">
    <w:name w:val="Cita Car"/>
    <w:basedOn w:val="Fuentedeprrafopredeter"/>
    <w:link w:val="Cita"/>
    <w:uiPriority w:val="29"/>
    <w:rsid w:val="00194AC5"/>
    <w:rPr>
      <w:i/>
      <w:iCs/>
      <w:color w:val="404040" w:themeColor="text1" w:themeTint="BF"/>
    </w:rPr>
  </w:style>
  <w:style w:type="paragraph" w:styleId="Prrafodelista">
    <w:name w:val="List Paragraph"/>
    <w:basedOn w:val="Normal"/>
    <w:uiPriority w:val="34"/>
    <w:qFormat/>
    <w:rsid w:val="00194AC5"/>
    <w:pPr>
      <w:ind w:left="720"/>
      <w:contextualSpacing/>
    </w:pPr>
  </w:style>
  <w:style w:type="character" w:styleId="nfasisintenso">
    <w:name w:val="Intense Emphasis"/>
    <w:basedOn w:val="Fuentedeprrafopredeter"/>
    <w:uiPriority w:val="21"/>
    <w:qFormat/>
    <w:rsid w:val="00194AC5"/>
    <w:rPr>
      <w:i/>
      <w:iCs/>
      <w:color w:val="0F4761" w:themeColor="accent1" w:themeShade="BF"/>
    </w:rPr>
  </w:style>
  <w:style w:type="paragraph" w:styleId="Citadestacada">
    <w:name w:val="Intense Quote"/>
    <w:basedOn w:val="Normal"/>
    <w:next w:val="Normal"/>
    <w:link w:val="CitadestacadaCar"/>
    <w:uiPriority w:val="30"/>
    <w:qFormat/>
    <w:rsid w:val="00194A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194AC5"/>
    <w:rPr>
      <w:i/>
      <w:iCs/>
      <w:color w:val="0F4761" w:themeColor="accent1" w:themeShade="BF"/>
    </w:rPr>
  </w:style>
  <w:style w:type="character" w:styleId="Referenciaintensa">
    <w:name w:val="Intense Reference"/>
    <w:basedOn w:val="Fuentedeprrafopredeter"/>
    <w:uiPriority w:val="32"/>
    <w:qFormat/>
    <w:rsid w:val="00194AC5"/>
    <w:rPr>
      <w:b/>
      <w:bCs/>
      <w:smallCaps/>
      <w:color w:val="0F4761" w:themeColor="accent1" w:themeShade="BF"/>
      <w:spacing w:val="5"/>
    </w:rPr>
  </w:style>
  <w:style w:type="character" w:styleId="Refdecomentario">
    <w:name w:val="annotation reference"/>
    <w:basedOn w:val="Fuentedeprrafopredeter"/>
    <w:uiPriority w:val="99"/>
    <w:semiHidden/>
    <w:unhideWhenUsed/>
    <w:rsid w:val="00194AC5"/>
    <w:rPr>
      <w:sz w:val="16"/>
      <w:szCs w:val="16"/>
    </w:rPr>
  </w:style>
  <w:style w:type="paragraph" w:styleId="Textocomentario">
    <w:name w:val="annotation text"/>
    <w:basedOn w:val="Normal"/>
    <w:link w:val="TextocomentarioCar"/>
    <w:uiPriority w:val="99"/>
    <w:unhideWhenUsed/>
    <w:rsid w:val="00194AC5"/>
    <w:pPr>
      <w:spacing w:after="200" w:line="240" w:lineRule="auto"/>
    </w:pPr>
    <w:rPr>
      <w:rFonts w:ascii="Calibri" w:eastAsia="Calibri" w:hAnsi="Calibri" w:cs="Calibri"/>
      <w:kern w:val="0"/>
      <w:sz w:val="20"/>
      <w:szCs w:val="20"/>
      <w:lang w:eastAsia="es-MX"/>
      <w14:ligatures w14:val="none"/>
    </w:rPr>
  </w:style>
  <w:style w:type="character" w:customStyle="1" w:styleId="TextocomentarioCar">
    <w:name w:val="Texto comentario Car"/>
    <w:basedOn w:val="Fuentedeprrafopredeter"/>
    <w:link w:val="Textocomentario"/>
    <w:uiPriority w:val="99"/>
    <w:rsid w:val="00194AC5"/>
    <w:rPr>
      <w:rFonts w:ascii="Calibri" w:eastAsia="Calibri" w:hAnsi="Calibri" w:cs="Calibri"/>
      <w:kern w:val="0"/>
      <w:sz w:val="20"/>
      <w:szCs w:val="20"/>
      <w:lang w:eastAsia="es-MX"/>
      <w14:ligatures w14:val="none"/>
    </w:rPr>
  </w:style>
  <w:style w:type="paragraph" w:styleId="Asuntodelcomentario">
    <w:name w:val="annotation subject"/>
    <w:basedOn w:val="Textocomentario"/>
    <w:next w:val="Textocomentario"/>
    <w:link w:val="AsuntodelcomentarioCar"/>
    <w:uiPriority w:val="99"/>
    <w:semiHidden/>
    <w:unhideWhenUsed/>
    <w:rsid w:val="000428E2"/>
    <w:pPr>
      <w:spacing w:after="160"/>
    </w:pPr>
    <w:rPr>
      <w:rFonts w:asciiTheme="minorHAnsi" w:eastAsiaTheme="minorHAnsi" w:hAnsiTheme="minorHAnsi" w:cstheme="minorBidi"/>
      <w:b/>
      <w:bCs/>
      <w:kern w:val="2"/>
      <w:lang w:eastAsia="en-US"/>
      <w14:ligatures w14:val="standardContextual"/>
    </w:rPr>
  </w:style>
  <w:style w:type="character" w:customStyle="1" w:styleId="AsuntodelcomentarioCar">
    <w:name w:val="Asunto del comentario Car"/>
    <w:basedOn w:val="TextocomentarioCar"/>
    <w:link w:val="Asuntodelcomentario"/>
    <w:uiPriority w:val="99"/>
    <w:semiHidden/>
    <w:rsid w:val="000428E2"/>
    <w:rPr>
      <w:rFonts w:ascii="Calibri" w:eastAsia="Calibri" w:hAnsi="Calibri" w:cs="Calibri"/>
      <w:b/>
      <w:bCs/>
      <w:kern w:val="0"/>
      <w:sz w:val="20"/>
      <w:szCs w:val="20"/>
      <w:lang w:eastAsia="es-MX"/>
      <w14:ligatures w14:val="none"/>
    </w:rPr>
  </w:style>
  <w:style w:type="table" w:styleId="Tablaconcuadrcula">
    <w:name w:val="Table Grid"/>
    <w:basedOn w:val="Tablanormal"/>
    <w:uiPriority w:val="39"/>
    <w:rsid w:val="00367C8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67C8E"/>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paragraph" w:styleId="Revisin">
    <w:name w:val="Revision"/>
    <w:hidden/>
    <w:uiPriority w:val="99"/>
    <w:semiHidden/>
    <w:rsid w:val="00367C8E"/>
    <w:pPr>
      <w:spacing w:after="0" w:line="240" w:lineRule="auto"/>
    </w:pPr>
  </w:style>
  <w:style w:type="paragraph" w:customStyle="1" w:styleId="pf0">
    <w:name w:val="pf0"/>
    <w:basedOn w:val="Normal"/>
    <w:rsid w:val="002F5ABF"/>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character" w:styleId="Hipervnculo">
    <w:name w:val="Hyperlink"/>
    <w:basedOn w:val="Fuentedeprrafopredeter"/>
    <w:uiPriority w:val="99"/>
    <w:unhideWhenUsed/>
    <w:rsid w:val="002F5ABF"/>
    <w:rPr>
      <w:color w:val="467886" w:themeColor="hyperlink"/>
      <w:u w:val="single"/>
    </w:rPr>
  </w:style>
  <w:style w:type="paragraph" w:styleId="Textodeglobo">
    <w:name w:val="Balloon Text"/>
    <w:basedOn w:val="Normal"/>
    <w:link w:val="TextodegloboCar"/>
    <w:uiPriority w:val="99"/>
    <w:semiHidden/>
    <w:unhideWhenUsed/>
    <w:rsid w:val="007C695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C695B"/>
    <w:rPr>
      <w:rFonts w:ascii="Segoe UI" w:hAnsi="Segoe UI" w:cs="Segoe UI"/>
      <w:sz w:val="18"/>
      <w:szCs w:val="18"/>
    </w:rPr>
  </w:style>
  <w:style w:type="paragraph" w:customStyle="1" w:styleId="Default">
    <w:name w:val="Default"/>
    <w:rsid w:val="00224106"/>
    <w:pPr>
      <w:autoSpaceDE w:val="0"/>
      <w:autoSpaceDN w:val="0"/>
      <w:adjustRightInd w:val="0"/>
      <w:spacing w:after="0" w:line="240" w:lineRule="auto"/>
    </w:pPr>
    <w:rPr>
      <w:rFonts w:ascii="Avenir Next LT Pro" w:hAnsi="Avenir Next LT Pro" w:cs="Avenir Next LT Pro"/>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97206">
      <w:bodyDiv w:val="1"/>
      <w:marLeft w:val="0"/>
      <w:marRight w:val="0"/>
      <w:marTop w:val="0"/>
      <w:marBottom w:val="0"/>
      <w:divBdr>
        <w:top w:val="none" w:sz="0" w:space="0" w:color="auto"/>
        <w:left w:val="none" w:sz="0" w:space="0" w:color="auto"/>
        <w:bottom w:val="none" w:sz="0" w:space="0" w:color="auto"/>
        <w:right w:val="none" w:sz="0" w:space="0" w:color="auto"/>
      </w:divBdr>
    </w:div>
    <w:div w:id="427698990">
      <w:bodyDiv w:val="1"/>
      <w:marLeft w:val="0"/>
      <w:marRight w:val="0"/>
      <w:marTop w:val="0"/>
      <w:marBottom w:val="0"/>
      <w:divBdr>
        <w:top w:val="none" w:sz="0" w:space="0" w:color="auto"/>
        <w:left w:val="none" w:sz="0" w:space="0" w:color="auto"/>
        <w:bottom w:val="none" w:sz="0" w:space="0" w:color="auto"/>
        <w:right w:val="none" w:sz="0" w:space="0" w:color="auto"/>
      </w:divBdr>
    </w:div>
    <w:div w:id="1014652536">
      <w:bodyDiv w:val="1"/>
      <w:marLeft w:val="0"/>
      <w:marRight w:val="0"/>
      <w:marTop w:val="0"/>
      <w:marBottom w:val="0"/>
      <w:divBdr>
        <w:top w:val="none" w:sz="0" w:space="0" w:color="auto"/>
        <w:left w:val="none" w:sz="0" w:space="0" w:color="auto"/>
        <w:bottom w:val="none" w:sz="0" w:space="0" w:color="auto"/>
        <w:right w:val="none" w:sz="0" w:space="0" w:color="auto"/>
      </w:divBdr>
    </w:div>
    <w:div w:id="1421755215">
      <w:bodyDiv w:val="1"/>
      <w:marLeft w:val="0"/>
      <w:marRight w:val="0"/>
      <w:marTop w:val="0"/>
      <w:marBottom w:val="0"/>
      <w:divBdr>
        <w:top w:val="none" w:sz="0" w:space="0" w:color="auto"/>
        <w:left w:val="none" w:sz="0" w:space="0" w:color="auto"/>
        <w:bottom w:val="none" w:sz="0" w:space="0" w:color="auto"/>
        <w:right w:val="none" w:sz="0" w:space="0" w:color="auto"/>
      </w:divBdr>
      <w:divsChild>
        <w:div w:id="317154266">
          <w:marLeft w:val="0"/>
          <w:marRight w:val="0"/>
          <w:marTop w:val="0"/>
          <w:marBottom w:val="0"/>
          <w:divBdr>
            <w:top w:val="none" w:sz="0" w:space="0" w:color="auto"/>
            <w:left w:val="none" w:sz="0" w:space="0" w:color="auto"/>
            <w:bottom w:val="none" w:sz="0" w:space="0" w:color="auto"/>
            <w:right w:val="none" w:sz="0" w:space="0" w:color="auto"/>
          </w:divBdr>
          <w:divsChild>
            <w:div w:id="1179808490">
              <w:marLeft w:val="0"/>
              <w:marRight w:val="0"/>
              <w:marTop w:val="0"/>
              <w:marBottom w:val="0"/>
              <w:divBdr>
                <w:top w:val="none" w:sz="0" w:space="0" w:color="auto"/>
                <w:left w:val="none" w:sz="0" w:space="0" w:color="auto"/>
                <w:bottom w:val="none" w:sz="0" w:space="0" w:color="auto"/>
                <w:right w:val="none" w:sz="0" w:space="0" w:color="auto"/>
              </w:divBdr>
              <w:divsChild>
                <w:div w:id="1782802448">
                  <w:marLeft w:val="0"/>
                  <w:marRight w:val="0"/>
                  <w:marTop w:val="0"/>
                  <w:marBottom w:val="0"/>
                  <w:divBdr>
                    <w:top w:val="none" w:sz="0" w:space="0" w:color="auto"/>
                    <w:left w:val="none" w:sz="0" w:space="0" w:color="auto"/>
                    <w:bottom w:val="none" w:sz="0" w:space="0" w:color="auto"/>
                    <w:right w:val="none" w:sz="0" w:space="0" w:color="auto"/>
                  </w:divBdr>
                  <w:divsChild>
                    <w:div w:id="25562542">
                      <w:marLeft w:val="0"/>
                      <w:marRight w:val="0"/>
                      <w:marTop w:val="0"/>
                      <w:marBottom w:val="0"/>
                      <w:divBdr>
                        <w:top w:val="none" w:sz="0" w:space="0" w:color="auto"/>
                        <w:left w:val="none" w:sz="0" w:space="0" w:color="auto"/>
                        <w:bottom w:val="none" w:sz="0" w:space="0" w:color="auto"/>
                        <w:right w:val="none" w:sz="0" w:space="0" w:color="auto"/>
                      </w:divBdr>
                      <w:divsChild>
                        <w:div w:id="869536122">
                          <w:marLeft w:val="0"/>
                          <w:marRight w:val="0"/>
                          <w:marTop w:val="0"/>
                          <w:marBottom w:val="0"/>
                          <w:divBdr>
                            <w:top w:val="none" w:sz="0" w:space="0" w:color="auto"/>
                            <w:left w:val="none" w:sz="0" w:space="0" w:color="auto"/>
                            <w:bottom w:val="none" w:sz="0" w:space="0" w:color="auto"/>
                            <w:right w:val="none" w:sz="0" w:space="0" w:color="auto"/>
                          </w:divBdr>
                          <w:divsChild>
                            <w:div w:id="159339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29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s://tramites.chihuahua.gob.mx/" TargetMode="External"/><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chihuahua.gob.mx/desarrollohumanoybc" TargetMode="External"/><Relationship Id="rId25" Type="http://schemas.openxmlformats.org/officeDocument/2006/relationships/image" Target="media/image17.png"/><Relationship Id="rId33" Type="http://schemas.openxmlformats.org/officeDocument/2006/relationships/fontTable" Target="fontTable.xml"/><Relationship Id="rId3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5.png"/><Relationship Id="rId19" Type="http://schemas.openxmlformats.org/officeDocument/2006/relationships/hyperlink" Target="https://cecoci.chihuahua.gob.mx/" TargetMode="External"/><Relationship Id="rId31" Type="http://schemas.openxmlformats.org/officeDocument/2006/relationships/image" Target="media/image23.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g"/><Relationship Id="rId8"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93C4AF-2B25-4CF1-AFED-FD121F3B9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43</Pages>
  <Words>9139</Words>
  <Characters>50270</Characters>
  <Application>Microsoft Office Word</Application>
  <DocSecurity>0</DocSecurity>
  <Lines>418</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Ivonne Fernandez Mendez</dc:creator>
  <cp:lastModifiedBy>ADR</cp:lastModifiedBy>
  <cp:revision>5</cp:revision>
  <cp:lastPrinted>2025-01-30T16:12:00Z</cp:lastPrinted>
  <dcterms:created xsi:type="dcterms:W3CDTF">2025-02-04T17:56:00Z</dcterms:created>
  <dcterms:modified xsi:type="dcterms:W3CDTF">2025-02-04T18:06:00Z</dcterms:modified>
</cp:coreProperties>
</file>