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center"/>
        <w:rPr>
          <w:rFonts w:ascii="Public Sans" w:eastAsia="Arial" w:hAnsi="Public Sans" w:cs="Arial"/>
          <w:b/>
          <w:sz w:val="28"/>
          <w:szCs w:val="28"/>
        </w:rPr>
      </w:pPr>
      <w:bookmarkStart w:id="0" w:name="_GoBack"/>
      <w:bookmarkEnd w:id="0"/>
      <w:r w:rsidRPr="00932521">
        <w:rPr>
          <w:rFonts w:ascii="Public Sans" w:eastAsia="Arial" w:hAnsi="Public Sans" w:cs="Arial"/>
          <w:b/>
          <w:sz w:val="28"/>
          <w:szCs w:val="28"/>
        </w:rPr>
        <w:t>A C U E R D O</w:t>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color w:val="000000"/>
          <w:sz w:val="28"/>
          <w:szCs w:val="28"/>
        </w:rPr>
      </w:pPr>
    </w:p>
    <w:p w:rsidR="002F6DF9" w:rsidRPr="00541445" w:rsidRDefault="002F6DF9" w:rsidP="002F6DF9">
      <w:pPr>
        <w:tabs>
          <w:tab w:val="left" w:pos="284"/>
        </w:tabs>
        <w:spacing w:after="0"/>
        <w:ind w:right="-234"/>
        <w:jc w:val="both"/>
        <w:rPr>
          <w:rFonts w:ascii="Public Sans" w:eastAsia="Arial" w:hAnsi="Public Sans" w:cs="Arial"/>
          <w:b/>
          <w:sz w:val="28"/>
          <w:szCs w:val="28"/>
        </w:rPr>
      </w:pPr>
      <w:r w:rsidRPr="00932521">
        <w:rPr>
          <w:rFonts w:ascii="Public Sans" w:eastAsia="Arial" w:hAnsi="Public Sans" w:cs="Arial"/>
          <w:b/>
          <w:color w:val="000000"/>
          <w:sz w:val="28"/>
          <w:szCs w:val="28"/>
        </w:rPr>
        <w:t>ÚNICO. - Acuerdo por el que se dan a conocer las Reglas de Operación del “Programa Estatal de Apoyos Sociales en Vivienda”</w:t>
      </w:r>
      <w:r>
        <w:rPr>
          <w:rFonts w:ascii="Public Sans" w:eastAsia="Arial" w:hAnsi="Public Sans" w:cs="Arial"/>
          <w:b/>
          <w:color w:val="000000"/>
          <w:sz w:val="28"/>
          <w:szCs w:val="28"/>
        </w:rPr>
        <w:t>.</w:t>
      </w:r>
      <w:r w:rsidRPr="00932521">
        <w:rPr>
          <w:rFonts w:ascii="Public Sans" w:eastAsia="Arial" w:hAnsi="Public Sans" w:cs="Arial"/>
          <w:b/>
          <w:color w:val="000000"/>
          <w:sz w:val="28"/>
          <w:szCs w:val="28"/>
        </w:rPr>
        <w:t xml:space="preserve"> </w:t>
      </w:r>
    </w:p>
    <w:p w:rsidR="002F6DF9" w:rsidRPr="00932521" w:rsidRDefault="002F6DF9" w:rsidP="002F6DF9">
      <w:pPr>
        <w:pStyle w:val="Prrafodelista"/>
        <w:numPr>
          <w:ilvl w:val="0"/>
          <w:numId w:val="9"/>
        </w:numPr>
        <w:pBdr>
          <w:top w:val="nil"/>
          <w:left w:val="nil"/>
          <w:bottom w:val="nil"/>
          <w:right w:val="nil"/>
          <w:between w:val="nil"/>
        </w:pBdr>
        <w:tabs>
          <w:tab w:val="left" w:pos="284"/>
        </w:tabs>
        <w:spacing w:after="0" w:line="276" w:lineRule="auto"/>
        <w:ind w:left="0" w:firstLine="0"/>
        <w:jc w:val="both"/>
        <w:rPr>
          <w:rFonts w:ascii="Public Sans" w:eastAsia="Arial" w:hAnsi="Public Sans" w:cs="Arial"/>
          <w:b/>
          <w:color w:val="000000"/>
          <w:sz w:val="28"/>
          <w:szCs w:val="28"/>
        </w:rPr>
      </w:pPr>
      <w:r w:rsidRPr="00932521">
        <w:rPr>
          <w:rFonts w:ascii="Public Sans" w:eastAsia="Arial" w:hAnsi="Public Sans" w:cs="Arial"/>
          <w:b/>
          <w:color w:val="000000"/>
          <w:sz w:val="28"/>
          <w:szCs w:val="28"/>
        </w:rPr>
        <w:t>Introducción:</w:t>
      </w:r>
    </w:p>
    <w:p w:rsidR="002F6DF9" w:rsidRPr="00D34561" w:rsidRDefault="002F6DF9" w:rsidP="002F6DF9">
      <w:pPr>
        <w:pBdr>
          <w:top w:val="nil"/>
          <w:left w:val="nil"/>
          <w:bottom w:val="nil"/>
          <w:right w:val="nil"/>
          <w:between w:val="nil"/>
        </w:pBdr>
        <w:tabs>
          <w:tab w:val="left" w:pos="284"/>
        </w:tabs>
        <w:spacing w:after="0" w:line="276" w:lineRule="auto"/>
        <w:jc w:val="both"/>
        <w:rPr>
          <w:rFonts w:ascii="Public Sans" w:eastAsia="Arial" w:hAnsi="Public Sans" w:cs="Arial"/>
          <w:b/>
          <w:color w:val="000000"/>
          <w:sz w:val="28"/>
          <w:szCs w:val="28"/>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ind w:right="-234"/>
        <w:jc w:val="both"/>
        <w:rPr>
          <w:rFonts w:ascii="Public Sans" w:eastAsia="Arial" w:hAnsi="Public Sans" w:cs="Arial"/>
          <w:sz w:val="28"/>
          <w:szCs w:val="28"/>
        </w:rPr>
      </w:pPr>
      <w:r w:rsidRPr="00932521">
        <w:rPr>
          <w:rFonts w:ascii="Public Sans" w:eastAsia="Arial" w:hAnsi="Public Sans" w:cs="Arial"/>
          <w:color w:val="000000"/>
          <w:sz w:val="28"/>
          <w:szCs w:val="28"/>
        </w:rPr>
        <w:t xml:space="preserve">La Comisión Estatal de Vivienda, Suelo e Infraestructura del Estado de Chihuahua, es un organismo público descentralizado, sectorizado a la Secretaría de Desarrollo Urbano y Ecología, </w:t>
      </w:r>
      <w:r w:rsidRPr="00932521">
        <w:rPr>
          <w:rFonts w:ascii="Public Sans" w:eastAsia="Arial" w:hAnsi="Public Sans" w:cs="Arial"/>
          <w:sz w:val="28"/>
          <w:szCs w:val="28"/>
        </w:rPr>
        <w:t>la</w:t>
      </w:r>
      <w:r w:rsidRPr="00932521">
        <w:rPr>
          <w:rFonts w:ascii="Public Sans" w:eastAsia="Arial" w:hAnsi="Public Sans" w:cs="Arial"/>
          <w:color w:val="000000"/>
          <w:sz w:val="28"/>
          <w:szCs w:val="28"/>
        </w:rPr>
        <w:t xml:space="preserve"> cual ejecuta entre otros, programas</w:t>
      </w:r>
      <w:r w:rsidRPr="00932521">
        <w:rPr>
          <w:rFonts w:ascii="Public Sans" w:eastAsia="Arial" w:hAnsi="Public Sans" w:cs="Arial"/>
          <w:color w:val="000000"/>
          <w:sz w:val="28"/>
          <w:szCs w:val="28"/>
          <w:highlight w:val="white"/>
        </w:rPr>
        <w:t xml:space="preserve"> de construcción, mejoramiento, rehabilitación y ampliación de vivienda; regeneración del entorno urbano y de barrios; regularización de la tenencia de la tierra </w:t>
      </w:r>
      <w:r w:rsidRPr="00932521">
        <w:rPr>
          <w:rFonts w:ascii="Public Sans" w:eastAsia="Arial" w:hAnsi="Public Sans" w:cs="Arial"/>
          <w:sz w:val="28"/>
          <w:szCs w:val="28"/>
          <w:highlight w:val="white"/>
        </w:rPr>
        <w:t>y la vivienda</w:t>
      </w:r>
      <w:r w:rsidRPr="00932521">
        <w:rPr>
          <w:rFonts w:ascii="Public Sans" w:eastAsia="Arial" w:hAnsi="Public Sans" w:cs="Arial"/>
          <w:color w:val="000000"/>
          <w:sz w:val="28"/>
          <w:szCs w:val="28"/>
          <w:highlight w:val="white"/>
        </w:rPr>
        <w:t xml:space="preserve">; constitución de reservas territoriales para usos habitacionales y para desarrollos urbanos integrales sustentables con la gestión de recursos federales, estatales, municipales y propios para beneficio de  las familias chihuahuenses, teniendo </w:t>
      </w:r>
      <w:r w:rsidRPr="00932521">
        <w:rPr>
          <w:rFonts w:ascii="Public Sans" w:eastAsia="Arial" w:hAnsi="Public Sans" w:cs="Arial"/>
          <w:color w:val="000000"/>
          <w:sz w:val="28"/>
          <w:szCs w:val="28"/>
        </w:rPr>
        <w:t>como principal misión mejorar la calidad de vida de l</w:t>
      </w:r>
      <w:r w:rsidRPr="00932521">
        <w:rPr>
          <w:rFonts w:ascii="Public Sans" w:eastAsia="Arial" w:hAnsi="Public Sans" w:cs="Arial"/>
          <w:sz w:val="28"/>
          <w:szCs w:val="28"/>
        </w:rPr>
        <w:t xml:space="preserve">as mismas, </w:t>
      </w:r>
      <w:r w:rsidRPr="00932521">
        <w:rPr>
          <w:rFonts w:ascii="Public Sans" w:eastAsia="Arial" w:hAnsi="Public Sans" w:cs="Arial"/>
          <w:color w:val="000000"/>
          <w:sz w:val="28"/>
          <w:szCs w:val="28"/>
        </w:rPr>
        <w:t xml:space="preserve">a través de acciones innovadoras, técnicas, legales y financieras sostenibles, para facilitar el acceso a una vivienda digna; </w:t>
      </w:r>
      <w:r w:rsidRPr="00932521">
        <w:rPr>
          <w:rFonts w:ascii="Public Sans" w:eastAsia="Arial" w:hAnsi="Public Sans" w:cs="Arial"/>
          <w:sz w:val="28"/>
          <w:szCs w:val="28"/>
          <w:highlight w:val="white"/>
        </w:rPr>
        <w:t>priorizando la atención a personas en situación de pobreza, riesgo o vulnerabilidad.</w:t>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ind w:right="-234"/>
        <w:jc w:val="both"/>
        <w:rPr>
          <w:rFonts w:ascii="Public Sans" w:eastAsia="Arial" w:hAnsi="Public Sans" w:cs="Arial"/>
          <w:sz w:val="28"/>
          <w:szCs w:val="28"/>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ind w:right="-234"/>
        <w:jc w:val="both"/>
        <w:rPr>
          <w:rFonts w:ascii="Public Sans" w:eastAsia="Arial" w:hAnsi="Public Sans" w:cs="Arial"/>
          <w:sz w:val="28"/>
          <w:szCs w:val="28"/>
        </w:rPr>
      </w:pPr>
      <w:r w:rsidRPr="00932521">
        <w:rPr>
          <w:rFonts w:ascii="Public Sans" w:eastAsia="Arial" w:hAnsi="Public Sans" w:cs="Arial"/>
          <w:sz w:val="28"/>
          <w:szCs w:val="28"/>
        </w:rPr>
        <w:t>Por tanto, se emiten las presentes reglas de operación del Programa Estatal de Apoyos Sociales en vivienda con clave programática 1S015A1, mismo que pretende contribuir a mejorar la calidad y condición de habitabilidad de las familias chihuahuenses, en coordinación con dependencias de los tres niveles de gobierno, así como entidades de los sectores privado y social.</w:t>
      </w:r>
    </w:p>
    <w:p w:rsidR="002F6DF9" w:rsidRPr="00932521" w:rsidRDefault="002F6DF9" w:rsidP="002F6DF9">
      <w:pPr>
        <w:tabs>
          <w:tab w:val="left" w:pos="284"/>
        </w:tabs>
        <w:spacing w:after="0"/>
        <w:rPr>
          <w:rFonts w:ascii="Public Sans" w:eastAsia="Arial" w:hAnsi="Public Sans" w:cs="Arial"/>
          <w:b/>
          <w:sz w:val="28"/>
          <w:szCs w:val="28"/>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color w:val="000000"/>
          <w:sz w:val="28"/>
          <w:szCs w:val="28"/>
        </w:rPr>
      </w:pPr>
      <w:r w:rsidRPr="00932521">
        <w:rPr>
          <w:rFonts w:ascii="Public Sans" w:eastAsia="Arial" w:hAnsi="Public Sans" w:cs="Arial"/>
          <w:b/>
          <w:color w:val="000000"/>
          <w:sz w:val="28"/>
          <w:szCs w:val="28"/>
        </w:rPr>
        <w:t xml:space="preserve">b) Glosario: </w:t>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ind w:left="720"/>
        <w:jc w:val="both"/>
        <w:rPr>
          <w:rFonts w:ascii="Public Sans" w:eastAsia="Arial" w:hAnsi="Public Sans" w:cs="Arial"/>
          <w:color w:val="000000"/>
          <w:sz w:val="28"/>
          <w:szCs w:val="28"/>
        </w:rPr>
      </w:pPr>
    </w:p>
    <w:p w:rsidR="002F6DF9" w:rsidRPr="00956627" w:rsidRDefault="002F6DF9" w:rsidP="002F6DF9">
      <w:pPr>
        <w:pStyle w:val="Prrafodelista"/>
        <w:numPr>
          <w:ilvl w:val="0"/>
          <w:numId w:val="17"/>
        </w:numPr>
        <w:shd w:val="clear" w:color="auto" w:fill="FFFFFF"/>
        <w:tabs>
          <w:tab w:val="left" w:pos="142"/>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Acción de vivienda:</w:t>
      </w:r>
      <w:r w:rsidRPr="00932521">
        <w:rPr>
          <w:rFonts w:ascii="Public Sans" w:eastAsia="Arial" w:hAnsi="Public Sans" w:cs="Arial"/>
          <w:sz w:val="28"/>
          <w:szCs w:val="28"/>
        </w:rPr>
        <w:t xml:space="preserve"> Solución habitacional que puede tratarse de edificación de vivienda completa, ampliación de una vivienda ya existente, mejoramiento de vivienda consistente en aplanado, construcción de muros, </w:t>
      </w:r>
      <w:r w:rsidRPr="00956627">
        <w:rPr>
          <w:rFonts w:ascii="Public Sans" w:eastAsia="Arial" w:hAnsi="Public Sans" w:cs="Arial"/>
          <w:sz w:val="28"/>
          <w:szCs w:val="28"/>
        </w:rPr>
        <w:t>techos, pisos y/o cualquier equipamiento de la vivienda.</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 xml:space="preserve">Ampliación: </w:t>
      </w:r>
      <w:r w:rsidRPr="00956627">
        <w:rPr>
          <w:rFonts w:ascii="Public Sans" w:eastAsia="Arial" w:hAnsi="Public Sans" w:cs="Arial"/>
          <w:sz w:val="28"/>
          <w:szCs w:val="28"/>
        </w:rPr>
        <w:t>Acción de vivienda consistente en incrementar la superficie construida de una vivienda ya existente, y que puede ser un dormitorio, cocina o cuarto de baño.</w:t>
      </w:r>
    </w:p>
    <w:p w:rsidR="002F6DF9" w:rsidRPr="00956627" w:rsidRDefault="002F6DF9" w:rsidP="002F6DF9">
      <w:pPr>
        <w:pStyle w:val="Prrafodelista"/>
        <w:numPr>
          <w:ilvl w:val="0"/>
          <w:numId w:val="17"/>
        </w:numPr>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lastRenderedPageBreak/>
        <w:t>Apoyo:</w:t>
      </w:r>
      <w:r w:rsidRPr="00956627">
        <w:rPr>
          <w:rFonts w:ascii="Public Sans" w:eastAsia="Arial" w:hAnsi="Public Sans" w:cs="Arial"/>
          <w:sz w:val="28"/>
          <w:szCs w:val="28"/>
        </w:rPr>
        <w:t xml:space="preserve"> Subsidio económico o en especie</w:t>
      </w:r>
      <w:r w:rsidRPr="00956627">
        <w:rPr>
          <w:rFonts w:ascii="Public Sans" w:hAnsi="Public Sans"/>
          <w:sz w:val="28"/>
          <w:szCs w:val="28"/>
        </w:rPr>
        <w:t xml:space="preserve"> </w:t>
      </w:r>
      <w:r w:rsidRPr="00956627">
        <w:rPr>
          <w:rFonts w:ascii="Public Sans" w:eastAsia="Arial" w:hAnsi="Public Sans" w:cs="Arial"/>
          <w:sz w:val="28"/>
          <w:szCs w:val="28"/>
        </w:rPr>
        <w:t xml:space="preserve">que aportará tanto </w:t>
      </w:r>
      <w:r>
        <w:rPr>
          <w:rFonts w:ascii="Public Sans" w:eastAsia="Arial" w:hAnsi="Public Sans" w:cs="Arial"/>
          <w:sz w:val="28"/>
          <w:szCs w:val="28"/>
        </w:rPr>
        <w:t>COESVI</w:t>
      </w:r>
      <w:r w:rsidRPr="00956627">
        <w:rPr>
          <w:rFonts w:ascii="Public Sans" w:eastAsia="Arial" w:hAnsi="Public Sans" w:cs="Arial"/>
          <w:sz w:val="28"/>
          <w:szCs w:val="28"/>
        </w:rPr>
        <w:t xml:space="preserve"> como </w:t>
      </w:r>
      <w:r w:rsidRPr="00F37216">
        <w:rPr>
          <w:rFonts w:ascii="Public Sans" w:eastAsia="Arial" w:hAnsi="Public Sans" w:cs="Arial"/>
          <w:sz w:val="28"/>
          <w:szCs w:val="28"/>
        </w:rPr>
        <w:t>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956627">
        <w:rPr>
          <w:rFonts w:ascii="Public Sans" w:eastAsia="Arial" w:hAnsi="Public Sans" w:cs="Arial"/>
          <w:sz w:val="28"/>
          <w:szCs w:val="28"/>
        </w:rPr>
        <w:t xml:space="preserve"> para la realización de acciones de vivienda.</w:t>
      </w:r>
    </w:p>
    <w:p w:rsidR="002F6DF9" w:rsidRPr="00956627" w:rsidRDefault="002F6DF9" w:rsidP="002F6DF9">
      <w:pPr>
        <w:pStyle w:val="Prrafodelista"/>
        <w:numPr>
          <w:ilvl w:val="0"/>
          <w:numId w:val="17"/>
        </w:numPr>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Beneficiario o Beneficiaria final:</w:t>
      </w:r>
      <w:r w:rsidRPr="00956627">
        <w:rPr>
          <w:rFonts w:ascii="Public Sans" w:eastAsia="Arial" w:hAnsi="Public Sans" w:cs="Arial"/>
          <w:sz w:val="28"/>
          <w:szCs w:val="28"/>
        </w:rPr>
        <w:t xml:space="preserve"> Persona física a quien se entrega el apoyo de manera directa o indirecta para la realización de una acción de vivienda.</w:t>
      </w:r>
    </w:p>
    <w:p w:rsidR="002F6DF9" w:rsidRPr="00956627" w:rsidRDefault="002F6DF9" w:rsidP="002F6DF9">
      <w:pPr>
        <w:pStyle w:val="Prrafodelista"/>
        <w:numPr>
          <w:ilvl w:val="0"/>
          <w:numId w:val="17"/>
        </w:numPr>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Cédula de Evaluación:</w:t>
      </w:r>
      <w:r w:rsidRPr="00956627">
        <w:rPr>
          <w:rFonts w:ascii="Public Sans" w:eastAsia="Arial" w:hAnsi="Public Sans" w:cs="Arial"/>
          <w:sz w:val="28"/>
          <w:szCs w:val="28"/>
        </w:rPr>
        <w:t xml:space="preserve"> Formato en el que al final de la ejecución del proyecto o programa de vivienda, personal asignado por la Comisión Estatal de Vivienda, Suelo e Infraestructura del Estado de Chihuahua, captura los datos finales del proyecto de vivienda ejecutado, analiza y constata la información observada y recibida para verificar si el proyecto alcanzó los objetivos planteados.  </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 xml:space="preserve">COESVI: </w:t>
      </w:r>
      <w:r w:rsidRPr="00956627">
        <w:rPr>
          <w:rFonts w:ascii="Public Sans" w:eastAsia="Arial" w:hAnsi="Public Sans" w:cs="Arial"/>
          <w:sz w:val="28"/>
          <w:szCs w:val="28"/>
        </w:rPr>
        <w:t>Comisión Estatal de Vivienda, Suelo e Infraestructura del Estado de Chihuahua.</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 xml:space="preserve">Comité de Enajenaciones, Depuración y Comodatos: </w:t>
      </w:r>
      <w:r w:rsidRPr="00956627">
        <w:rPr>
          <w:rFonts w:ascii="Public Sans" w:eastAsia="Arial" w:hAnsi="Public Sans" w:cs="Arial"/>
          <w:sz w:val="28"/>
          <w:szCs w:val="28"/>
        </w:rPr>
        <w:t xml:space="preserve">Órgano colegiado de la Comisión Estatal de Vivienda, Suelo e Infraestructura del Estado de Chihuahua, integrado por la persona titular de la Dirección de Asuntos Jurídicos a cargo de la presidencia, la persona titular de la Dirección de Administración y Finanzas como vocal, la persona titular de la Dirección de Atención y Programas Sociales como vocal, la persona representante del área requirente como vocal y una persona representante del Órgano Interno de Control, como observador. </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 xml:space="preserve">Comodato: </w:t>
      </w:r>
      <w:r w:rsidRPr="00956627">
        <w:rPr>
          <w:rFonts w:ascii="Public Sans" w:eastAsia="Arial" w:hAnsi="Public Sans" w:cs="Arial"/>
          <w:sz w:val="28"/>
          <w:szCs w:val="28"/>
        </w:rPr>
        <w:t xml:space="preserve">Contrato mediante el cual </w:t>
      </w:r>
      <w:r>
        <w:rPr>
          <w:rFonts w:ascii="Public Sans" w:eastAsia="Arial" w:hAnsi="Public Sans" w:cs="Arial"/>
          <w:sz w:val="28"/>
          <w:szCs w:val="28"/>
        </w:rPr>
        <w:t xml:space="preserve">la </w:t>
      </w:r>
      <w:r w:rsidRPr="00956627">
        <w:rPr>
          <w:rFonts w:ascii="Public Sans" w:eastAsia="Arial" w:hAnsi="Public Sans" w:cs="Arial"/>
          <w:sz w:val="28"/>
          <w:szCs w:val="28"/>
        </w:rPr>
        <w:t xml:space="preserve">Comisión Estatal de Vivienda, Suelo e Infraestructura del Estado de Chihuahua otorga en calidad de préstamo una máquina adobera a </w:t>
      </w:r>
      <w:r>
        <w:rPr>
          <w:rFonts w:ascii="Public Sans" w:eastAsia="Arial" w:hAnsi="Public Sans" w:cs="Arial"/>
          <w:sz w:val="28"/>
          <w:szCs w:val="28"/>
        </w:rPr>
        <w:t>los Entes públicos</w:t>
      </w:r>
      <w:r w:rsidRPr="00956627">
        <w:rPr>
          <w:rFonts w:ascii="Public Sans" w:eastAsia="Arial" w:hAnsi="Public Sans" w:cs="Arial"/>
          <w:sz w:val="28"/>
          <w:szCs w:val="28"/>
        </w:rPr>
        <w:t xml:space="preserve"> que así lo solicite para la realización de acciones de vivienda.</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b/>
          <w:sz w:val="28"/>
          <w:szCs w:val="28"/>
        </w:rPr>
      </w:pPr>
      <w:r w:rsidRPr="00956627">
        <w:rPr>
          <w:rFonts w:ascii="Public Sans" w:eastAsia="Arial" w:hAnsi="Public Sans" w:cs="Arial"/>
          <w:b/>
          <w:sz w:val="28"/>
          <w:szCs w:val="28"/>
        </w:rPr>
        <w:t xml:space="preserve">Comprobante de propiedad o posesión: </w:t>
      </w:r>
      <w:r w:rsidRPr="00956627">
        <w:rPr>
          <w:rFonts w:ascii="Public Sans" w:eastAsia="Arial" w:hAnsi="Public Sans" w:cs="Arial"/>
          <w:sz w:val="28"/>
          <w:szCs w:val="28"/>
        </w:rPr>
        <w:t>Documento oficial que ampara la propiedad o posesión de una vivienda o predio, ya sea escritura pública, título de propiedad o constancia emitida por</w:t>
      </w:r>
      <w:r>
        <w:rPr>
          <w:rFonts w:ascii="Public Sans" w:eastAsia="Arial" w:hAnsi="Public Sans" w:cs="Arial"/>
          <w:sz w:val="28"/>
          <w:szCs w:val="28"/>
        </w:rPr>
        <w:t xml:space="preserve"> la autoridad competente</w:t>
      </w:r>
      <w:r w:rsidRPr="00956627">
        <w:rPr>
          <w:rFonts w:ascii="Public Sans" w:eastAsia="Arial" w:hAnsi="Public Sans" w:cs="Arial"/>
          <w:sz w:val="28"/>
          <w:szCs w:val="28"/>
        </w:rPr>
        <w:t xml:space="preserve">. </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 xml:space="preserve">CURP: </w:t>
      </w:r>
      <w:r w:rsidRPr="00956627">
        <w:rPr>
          <w:rFonts w:ascii="Public Sans" w:eastAsia="Arial" w:hAnsi="Public Sans" w:cs="Arial"/>
          <w:sz w:val="28"/>
          <w:szCs w:val="28"/>
        </w:rPr>
        <w:t>Clave Única de Registro de Población.</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D</w:t>
      </w:r>
      <w:r>
        <w:rPr>
          <w:rFonts w:ascii="Public Sans" w:eastAsia="Arial" w:hAnsi="Public Sans" w:cs="Arial"/>
          <w:b/>
          <w:sz w:val="28"/>
          <w:szCs w:val="28"/>
        </w:rPr>
        <w:t>APS</w:t>
      </w:r>
      <w:r w:rsidRPr="00956627">
        <w:rPr>
          <w:rFonts w:ascii="Public Sans" w:eastAsia="Arial" w:hAnsi="Public Sans" w:cs="Arial"/>
          <w:b/>
          <w:sz w:val="28"/>
          <w:szCs w:val="28"/>
        </w:rPr>
        <w:t>:</w:t>
      </w:r>
      <w:r w:rsidRPr="00956627">
        <w:rPr>
          <w:rFonts w:ascii="Public Sans" w:eastAsia="Arial" w:hAnsi="Public Sans" w:cs="Arial"/>
          <w:sz w:val="28"/>
          <w:szCs w:val="28"/>
        </w:rPr>
        <w:t xml:space="preserve"> Dirección de Atención y Programas Sociales de la Comisión Estatal de Vivienda, Suelo e Infraestructura del Estado de Chihuahua.</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 xml:space="preserve">Dictamen de Viabilidad: </w:t>
      </w:r>
      <w:r w:rsidRPr="00956627">
        <w:rPr>
          <w:rFonts w:ascii="Public Sans" w:eastAsia="Arial" w:hAnsi="Public Sans" w:cs="Arial"/>
          <w:sz w:val="28"/>
          <w:szCs w:val="28"/>
        </w:rPr>
        <w:t xml:space="preserve">Documento mediante el cual la </w:t>
      </w:r>
      <w:r>
        <w:rPr>
          <w:rFonts w:ascii="Public Sans" w:eastAsia="Arial" w:hAnsi="Public Sans" w:cs="Arial"/>
          <w:sz w:val="28"/>
          <w:szCs w:val="28"/>
        </w:rPr>
        <w:t>COESVI</w:t>
      </w:r>
      <w:r w:rsidRPr="00956627">
        <w:rPr>
          <w:rFonts w:ascii="Public Sans" w:eastAsia="Arial" w:hAnsi="Public Sans" w:cs="Arial"/>
          <w:sz w:val="28"/>
          <w:szCs w:val="28"/>
        </w:rPr>
        <w:t xml:space="preserve"> asienta los detalles de la revisión realizada a la propuesta presentada y que servirá de base para que el Comité de Enajenaciones, Depuración y Comodatos, emita un fallo. </w:t>
      </w:r>
    </w:p>
    <w:p w:rsidR="002F6DF9" w:rsidRPr="00956627"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lastRenderedPageBreak/>
        <w:t>DPCyS:</w:t>
      </w:r>
      <w:r w:rsidRPr="00956627">
        <w:rPr>
          <w:rFonts w:ascii="Public Sans" w:eastAsia="Arial" w:hAnsi="Public Sans" w:cs="Arial"/>
          <w:sz w:val="28"/>
          <w:szCs w:val="28"/>
        </w:rPr>
        <w:t xml:space="preserve"> Dirección de Planeación, Créditos y Subsidios de la Comisión Estatal de Vivienda, Suelo e Infraestructura del Estado de Chihuahua.</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56627">
        <w:rPr>
          <w:rFonts w:ascii="Public Sans" w:eastAsia="Arial" w:hAnsi="Public Sans" w:cs="Arial"/>
          <w:b/>
          <w:sz w:val="28"/>
          <w:szCs w:val="28"/>
        </w:rPr>
        <w:t>DTI:</w:t>
      </w:r>
      <w:r w:rsidRPr="00956627">
        <w:rPr>
          <w:rFonts w:ascii="Public Sans" w:eastAsia="Arial" w:hAnsi="Public Sans" w:cs="Arial"/>
          <w:sz w:val="28"/>
          <w:szCs w:val="28"/>
        </w:rPr>
        <w:t xml:space="preserve"> Dirección Técnica y de Infraestructura de la Comisión Estatal de Vivienda, Suelo e Infraestructura</w:t>
      </w:r>
      <w:r w:rsidRPr="00932521">
        <w:rPr>
          <w:rFonts w:ascii="Public Sans" w:eastAsia="Arial" w:hAnsi="Public Sans" w:cs="Arial"/>
          <w:sz w:val="28"/>
          <w:szCs w:val="28"/>
        </w:rPr>
        <w:t xml:space="preserve"> del Estado de Chihuahua.</w:t>
      </w:r>
    </w:p>
    <w:p w:rsidR="002F6DF9"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Expediente técnico: </w:t>
      </w:r>
      <w:r w:rsidRPr="00932521">
        <w:rPr>
          <w:rFonts w:ascii="Public Sans" w:eastAsia="Arial" w:hAnsi="Public Sans" w:cs="Arial"/>
          <w:sz w:val="28"/>
          <w:szCs w:val="28"/>
        </w:rPr>
        <w:t xml:space="preserve">Documentación que deberá presentar </w:t>
      </w:r>
      <w:r w:rsidRPr="00F37216">
        <w:rPr>
          <w:rFonts w:ascii="Public Sans" w:eastAsia="Arial" w:hAnsi="Public Sans" w:cs="Arial"/>
          <w:sz w:val="28"/>
          <w:szCs w:val="28"/>
        </w:rPr>
        <w:t>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932521">
        <w:rPr>
          <w:rFonts w:ascii="Public Sans" w:eastAsia="Arial" w:hAnsi="Public Sans" w:cs="Arial"/>
          <w:sz w:val="28"/>
          <w:szCs w:val="28"/>
        </w:rPr>
        <w:t xml:space="preserve"> ante la </w:t>
      </w:r>
      <w:r>
        <w:rPr>
          <w:rFonts w:ascii="Public Sans" w:eastAsia="Arial" w:hAnsi="Public Sans" w:cs="Arial"/>
          <w:sz w:val="28"/>
          <w:szCs w:val="28"/>
        </w:rPr>
        <w:t>COESVI,</w:t>
      </w:r>
      <w:r w:rsidRPr="00932521">
        <w:rPr>
          <w:rFonts w:ascii="Public Sans" w:eastAsia="Arial" w:hAnsi="Public Sans" w:cs="Arial"/>
          <w:sz w:val="28"/>
          <w:szCs w:val="28"/>
        </w:rPr>
        <w:t xml:space="preserve"> en la que describirá detalladamente el proyecto que pretende realizar, incluyendo número de acciones, listado de posibles beneficiarios, modalidad, costo por acción, tiempo de ejecución por acción de viv</w:t>
      </w:r>
      <w:r>
        <w:rPr>
          <w:rFonts w:ascii="Public Sans" w:eastAsia="Arial" w:hAnsi="Public Sans" w:cs="Arial"/>
          <w:sz w:val="28"/>
          <w:szCs w:val="28"/>
        </w:rPr>
        <w:t xml:space="preserve">ienda, importe del apoyo que las </w:t>
      </w:r>
      <w:r w:rsidRPr="00956627">
        <w:rPr>
          <w:rFonts w:ascii="Public Sans" w:eastAsia="Arial" w:hAnsi="Public Sans" w:cs="Arial"/>
          <w:sz w:val="28"/>
          <w:szCs w:val="28"/>
        </w:rPr>
        <w:t>Organizaciones de la Sociedad Civil y</w:t>
      </w:r>
      <w:r>
        <w:rPr>
          <w:rFonts w:ascii="Public Sans" w:eastAsia="Arial" w:hAnsi="Public Sans" w:cs="Arial"/>
          <w:sz w:val="28"/>
          <w:szCs w:val="28"/>
        </w:rPr>
        <w:t>/o los Entes públicos</w:t>
      </w:r>
      <w:r w:rsidRPr="00932521">
        <w:rPr>
          <w:rFonts w:ascii="Public Sans" w:eastAsia="Arial" w:hAnsi="Public Sans" w:cs="Arial"/>
          <w:sz w:val="28"/>
          <w:szCs w:val="28"/>
        </w:rPr>
        <w:t xml:space="preserve"> aportará</w:t>
      </w:r>
      <w:r>
        <w:rPr>
          <w:rFonts w:ascii="Public Sans" w:eastAsia="Arial" w:hAnsi="Public Sans" w:cs="Arial"/>
          <w:sz w:val="28"/>
          <w:szCs w:val="28"/>
        </w:rPr>
        <w:t>n</w:t>
      </w:r>
      <w:r w:rsidRPr="00932521">
        <w:rPr>
          <w:rFonts w:ascii="Public Sans" w:eastAsia="Arial" w:hAnsi="Public Sans" w:cs="Arial"/>
          <w:sz w:val="28"/>
          <w:szCs w:val="28"/>
        </w:rPr>
        <w:t xml:space="preserve"> por acción, planos detallados, análisis de precios unitarios y demás datos que definan el proyecto a ejecutar.</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Instrumento Jurídico: </w:t>
      </w:r>
      <w:r w:rsidRPr="00932521">
        <w:rPr>
          <w:rFonts w:ascii="Public Sans" w:eastAsia="Arial" w:hAnsi="Public Sans" w:cs="Arial"/>
          <w:sz w:val="28"/>
          <w:szCs w:val="28"/>
        </w:rPr>
        <w:t xml:space="preserve">Contrato signado por la </w:t>
      </w:r>
      <w:r>
        <w:rPr>
          <w:rFonts w:ascii="Public Sans" w:eastAsia="Arial" w:hAnsi="Public Sans" w:cs="Arial"/>
          <w:sz w:val="28"/>
          <w:szCs w:val="28"/>
        </w:rPr>
        <w:t xml:space="preserve">COESVI y las </w:t>
      </w:r>
      <w:r w:rsidRPr="00956627">
        <w:rPr>
          <w:rFonts w:ascii="Public Sans" w:eastAsia="Arial" w:hAnsi="Public Sans" w:cs="Arial"/>
          <w:sz w:val="28"/>
          <w:szCs w:val="28"/>
        </w:rPr>
        <w:t>Organizaciones de la Sociedad Civil y</w:t>
      </w:r>
      <w:r>
        <w:rPr>
          <w:rFonts w:ascii="Public Sans" w:eastAsia="Arial" w:hAnsi="Public Sans" w:cs="Arial"/>
          <w:sz w:val="28"/>
          <w:szCs w:val="28"/>
        </w:rPr>
        <w:t>/o los Entes públicos</w:t>
      </w:r>
      <w:r w:rsidRPr="00932521">
        <w:rPr>
          <w:rFonts w:ascii="Public Sans" w:eastAsia="Arial" w:hAnsi="Public Sans" w:cs="Arial"/>
          <w:sz w:val="28"/>
          <w:szCs w:val="28"/>
        </w:rPr>
        <w:t>, mediante el cual se establece el número de acciones a realizar, los costos de las mismas y el plazo para su ejecución, la cantidad de apoyo que aportará cada una de las partes y demás obligaciones, compromisos y procedimientos para la correcta aplicación de los apoyos.</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Mejoramiento: </w:t>
      </w:r>
      <w:r w:rsidRPr="00932521">
        <w:rPr>
          <w:rFonts w:ascii="Public Sans" w:eastAsia="Arial" w:hAnsi="Public Sans" w:cs="Arial"/>
          <w:sz w:val="28"/>
          <w:szCs w:val="28"/>
        </w:rPr>
        <w:t>Acción de vivienda tendiente a consolidar o renovar las viviendas deterioradas física o funcionalmente, mediante actividades de reparación, reforzamiento estructural o rehabilitación que propicien una vivienda digna y adecuada.</w:t>
      </w:r>
    </w:p>
    <w:p w:rsidR="002F6DF9" w:rsidRPr="00932521" w:rsidRDefault="002F6DF9" w:rsidP="002F6DF9">
      <w:pPr>
        <w:pStyle w:val="Prrafodelista"/>
        <w:numPr>
          <w:ilvl w:val="0"/>
          <w:numId w:val="17"/>
        </w:numPr>
        <w:spacing w:after="0"/>
        <w:ind w:left="426" w:right="-234" w:firstLine="0"/>
        <w:jc w:val="both"/>
        <w:rPr>
          <w:rFonts w:ascii="Public Sans" w:hAnsi="Public Sans" w:cs="Arial"/>
          <w:sz w:val="28"/>
          <w:szCs w:val="28"/>
        </w:rPr>
      </w:pPr>
      <w:r w:rsidRPr="00932521">
        <w:rPr>
          <w:rFonts w:ascii="Public Sans" w:eastAsia="Arial" w:hAnsi="Public Sans" w:cs="Arial"/>
          <w:b/>
          <w:sz w:val="28"/>
          <w:szCs w:val="28"/>
        </w:rPr>
        <w:t xml:space="preserve">Organizaciones de la Sociedad Civil (OSC): </w:t>
      </w:r>
      <w:r w:rsidRPr="00932521">
        <w:rPr>
          <w:rFonts w:ascii="Public Sans" w:eastAsia="Arial" w:hAnsi="Public Sans" w:cs="Arial"/>
          <w:sz w:val="28"/>
          <w:szCs w:val="28"/>
        </w:rPr>
        <w:t>Personas morales legalmente constituidas, sin fines de lucro ni proselitismo político-electoral o religioso, con capacidad de autogobierno, autonomía interna y de gestión e independencia de la estructura de gobierno, también se les denominará organizaciones sociales.</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Padrón de beneficiarios: </w:t>
      </w:r>
      <w:r w:rsidRPr="00932521">
        <w:rPr>
          <w:rFonts w:ascii="Public Sans" w:eastAsia="Arial" w:hAnsi="Public Sans" w:cs="Arial"/>
          <w:sz w:val="28"/>
          <w:szCs w:val="28"/>
        </w:rPr>
        <w:t>Listado de personas físicas que reciban los apoyos, las cuales deberán cumplir con los requisitos marcados por las presentes reglas.</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Perspectiva de género: </w:t>
      </w:r>
      <w:r w:rsidRPr="00932521">
        <w:rPr>
          <w:rFonts w:ascii="Public Sans" w:eastAsia="Arial" w:hAnsi="Public Sans" w:cs="Arial"/>
          <w:sz w:val="28"/>
          <w:szCs w:val="28"/>
        </w:rPr>
        <w:t>Las Instancias involucradas en el programa deben propiciar la perspectiva de género en cada una de las etapas del proceso, garantizando que ningún posible beneficiario o beneficiaria sean discriminados en razón de su género.</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lastRenderedPageBreak/>
        <w:t>Página de internet:</w:t>
      </w:r>
      <w:r w:rsidRPr="00932521">
        <w:rPr>
          <w:rFonts w:ascii="Public Sans" w:eastAsia="Arial" w:hAnsi="Public Sans" w:cs="Arial"/>
          <w:sz w:val="28"/>
          <w:szCs w:val="28"/>
        </w:rPr>
        <w:t xml:space="preserve"> Portal institucional oficial de la Comisión Estatal de Vivienda, Suelo e Infraestructura del Estado de Chihuahua en la dirección de internet </w:t>
      </w:r>
      <w:hyperlink r:id="rId5" w:history="1">
        <w:r w:rsidRPr="0015636D">
          <w:rPr>
            <w:rStyle w:val="Hipervnculo"/>
            <w:rFonts w:ascii="Public Sans" w:eastAsia="Arial" w:hAnsi="Public Sans" w:cs="Arial"/>
            <w:sz w:val="28"/>
            <w:szCs w:val="28"/>
          </w:rPr>
          <w:t>https://chihuahua.gob.mx/coesvi</w:t>
        </w:r>
      </w:hyperlink>
      <w:r>
        <w:rPr>
          <w:rFonts w:ascii="Public Sans" w:eastAsia="Arial" w:hAnsi="Public Sans" w:cs="Arial"/>
          <w:sz w:val="28"/>
          <w:szCs w:val="28"/>
        </w:rPr>
        <w:t xml:space="preserve"> </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Programa: </w:t>
      </w:r>
      <w:r w:rsidRPr="00932521">
        <w:rPr>
          <w:rFonts w:ascii="Public Sans" w:eastAsia="Arial" w:hAnsi="Public Sans" w:cs="Arial"/>
          <w:sz w:val="28"/>
          <w:szCs w:val="28"/>
        </w:rPr>
        <w:t>Programa Estatal de Apoyos Sociales en Vivienda.</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Proyecto</w:t>
      </w:r>
      <w:r w:rsidRPr="00932521">
        <w:rPr>
          <w:rFonts w:ascii="Public Sans" w:eastAsia="Arial" w:hAnsi="Public Sans" w:cs="Arial"/>
          <w:sz w:val="28"/>
          <w:szCs w:val="28"/>
        </w:rPr>
        <w:t xml:space="preserve">: Plan de trabajo que deberá presentar </w:t>
      </w:r>
      <w:r w:rsidRPr="00F37216">
        <w:rPr>
          <w:rFonts w:ascii="Public Sans" w:eastAsia="Arial" w:hAnsi="Public Sans" w:cs="Arial"/>
          <w:sz w:val="28"/>
          <w:szCs w:val="28"/>
        </w:rPr>
        <w:t>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932521">
        <w:rPr>
          <w:rFonts w:ascii="Public Sans" w:eastAsia="Arial" w:hAnsi="Public Sans" w:cs="Arial"/>
          <w:sz w:val="28"/>
          <w:szCs w:val="28"/>
        </w:rPr>
        <w:t xml:space="preserve"> ante la </w:t>
      </w:r>
      <w:r>
        <w:rPr>
          <w:rFonts w:ascii="Public Sans" w:eastAsia="Arial" w:hAnsi="Public Sans" w:cs="Arial"/>
          <w:sz w:val="28"/>
          <w:szCs w:val="28"/>
        </w:rPr>
        <w:t>COESVI</w:t>
      </w:r>
      <w:r w:rsidRPr="00932521">
        <w:rPr>
          <w:rFonts w:ascii="Public Sans" w:eastAsia="Arial" w:hAnsi="Public Sans" w:cs="Arial"/>
          <w:sz w:val="28"/>
          <w:szCs w:val="28"/>
        </w:rPr>
        <w:t>, que debe incluir expediente técnico y oficio de solicitud del recurso.</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Proyecto de las OSC</w:t>
      </w:r>
      <w:r w:rsidRPr="00932521">
        <w:rPr>
          <w:rFonts w:ascii="Public Sans" w:eastAsia="Arial" w:hAnsi="Public Sans" w:cs="Arial"/>
          <w:sz w:val="28"/>
          <w:szCs w:val="28"/>
        </w:rPr>
        <w:t>: Propuesta realizada por la Organización de la Sociedad Civil, mediante el cual se especifique al menos el tipo de proyecto que solicita, monto del apoyo, número de acciones y en su caso si existe una coinversión, además de todos aquellos datos que den claridad y transparencia a la propuesta que realiza</w:t>
      </w:r>
    </w:p>
    <w:p w:rsidR="002F6DF9" w:rsidRPr="00932521" w:rsidRDefault="002F6DF9" w:rsidP="002F6DF9">
      <w:pPr>
        <w:pStyle w:val="Prrafodelista"/>
        <w:numPr>
          <w:ilvl w:val="0"/>
          <w:numId w:val="17"/>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932521">
        <w:rPr>
          <w:rFonts w:ascii="Public Sans" w:eastAsia="Arial" w:hAnsi="Public Sans" w:cs="Arial"/>
          <w:b/>
          <w:sz w:val="28"/>
          <w:szCs w:val="28"/>
        </w:rPr>
        <w:t>Reglas</w:t>
      </w:r>
      <w:r w:rsidRPr="00932521">
        <w:rPr>
          <w:rFonts w:ascii="Public Sans" w:eastAsia="Arial" w:hAnsi="Public Sans" w:cs="Arial"/>
          <w:sz w:val="28"/>
          <w:szCs w:val="28"/>
        </w:rPr>
        <w:t>: Reglas de Operación del Programa Estatal de Apoyos Sociales en Vivienda.</w:t>
      </w:r>
    </w:p>
    <w:p w:rsidR="002F6DF9" w:rsidRPr="00932521" w:rsidRDefault="002F6DF9" w:rsidP="002F6DF9">
      <w:pPr>
        <w:pBdr>
          <w:top w:val="nil"/>
          <w:left w:val="nil"/>
          <w:bottom w:val="nil"/>
          <w:right w:val="nil"/>
          <w:between w:val="nil"/>
        </w:pBdr>
        <w:spacing w:after="0" w:line="276" w:lineRule="auto"/>
        <w:jc w:val="both"/>
        <w:rPr>
          <w:rFonts w:ascii="Public Sans" w:eastAsia="Arial" w:hAnsi="Public Sans" w:cs="Arial"/>
          <w:b/>
          <w:color w:val="000000"/>
          <w:sz w:val="28"/>
          <w:szCs w:val="28"/>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b/>
          <w:color w:val="000000"/>
          <w:sz w:val="28"/>
          <w:szCs w:val="28"/>
        </w:rPr>
      </w:pPr>
      <w:r w:rsidRPr="00932521">
        <w:rPr>
          <w:rFonts w:ascii="Public Sans" w:eastAsia="Arial" w:hAnsi="Public Sans" w:cs="Arial"/>
          <w:b/>
          <w:color w:val="000000"/>
          <w:sz w:val="28"/>
          <w:szCs w:val="28"/>
        </w:rPr>
        <w:t>Sección I</w:t>
      </w:r>
      <w:r>
        <w:rPr>
          <w:rFonts w:ascii="Public Sans" w:eastAsia="Arial" w:hAnsi="Public Sans" w:cs="Arial"/>
          <w:b/>
          <w:color w:val="000000"/>
          <w:sz w:val="28"/>
          <w:szCs w:val="28"/>
        </w:rPr>
        <w:t>I</w:t>
      </w:r>
      <w:r w:rsidRPr="00932521">
        <w:rPr>
          <w:rFonts w:ascii="Public Sans" w:eastAsia="Arial" w:hAnsi="Public Sans" w:cs="Arial"/>
          <w:b/>
          <w:color w:val="000000"/>
          <w:sz w:val="28"/>
          <w:szCs w:val="28"/>
        </w:rPr>
        <w:t>. Objetivos y alcances</w:t>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b/>
          <w:color w:val="000000"/>
          <w:sz w:val="28"/>
          <w:szCs w:val="28"/>
        </w:rPr>
      </w:pPr>
    </w:p>
    <w:p w:rsidR="002F6DF9" w:rsidRPr="00932521" w:rsidRDefault="002F6DF9" w:rsidP="002F6DF9">
      <w:pPr>
        <w:pStyle w:val="Prrafodelista"/>
        <w:numPr>
          <w:ilvl w:val="0"/>
          <w:numId w:val="10"/>
        </w:numPr>
        <w:pBdr>
          <w:top w:val="nil"/>
          <w:left w:val="nil"/>
          <w:bottom w:val="nil"/>
          <w:right w:val="nil"/>
          <w:between w:val="nil"/>
        </w:pBdr>
        <w:shd w:val="clear" w:color="auto" w:fill="FFFFFF"/>
        <w:tabs>
          <w:tab w:val="left" w:pos="720"/>
        </w:tabs>
        <w:spacing w:after="0" w:line="240" w:lineRule="auto"/>
        <w:ind w:right="-234" w:firstLine="0"/>
        <w:jc w:val="both"/>
        <w:rPr>
          <w:rFonts w:ascii="Public Sans" w:eastAsia="Arial" w:hAnsi="Public Sans" w:cs="Arial"/>
          <w:color w:val="000000"/>
          <w:sz w:val="28"/>
          <w:szCs w:val="28"/>
        </w:rPr>
      </w:pPr>
      <w:r w:rsidRPr="00932521">
        <w:rPr>
          <w:rFonts w:ascii="Public Sans" w:eastAsia="Arial" w:hAnsi="Public Sans" w:cs="Arial"/>
          <w:color w:val="000000"/>
          <w:sz w:val="28"/>
          <w:szCs w:val="28"/>
        </w:rPr>
        <w:t>Objetivos</w:t>
      </w:r>
    </w:p>
    <w:p w:rsidR="002F6DF9" w:rsidRPr="00541445" w:rsidRDefault="002F6DF9" w:rsidP="002F6DF9">
      <w:pPr>
        <w:pStyle w:val="Prrafodelista"/>
        <w:pBdr>
          <w:top w:val="nil"/>
          <w:left w:val="nil"/>
          <w:bottom w:val="nil"/>
          <w:right w:val="nil"/>
          <w:between w:val="nil"/>
        </w:pBdr>
        <w:shd w:val="clear" w:color="auto" w:fill="FFFFFF"/>
        <w:tabs>
          <w:tab w:val="left" w:pos="720"/>
        </w:tabs>
        <w:spacing w:after="0" w:line="240" w:lineRule="auto"/>
        <w:ind w:right="-234"/>
        <w:jc w:val="both"/>
        <w:rPr>
          <w:rFonts w:ascii="Public Sans" w:eastAsia="Arial" w:hAnsi="Public Sans" w:cs="Arial"/>
          <w:color w:val="000000"/>
          <w:sz w:val="24"/>
          <w:szCs w:val="28"/>
        </w:rPr>
      </w:pPr>
    </w:p>
    <w:p w:rsidR="002F6DF9" w:rsidRPr="00932521" w:rsidRDefault="002F6DF9" w:rsidP="002F6DF9">
      <w:pPr>
        <w:pStyle w:val="Prrafodelista"/>
        <w:numPr>
          <w:ilvl w:val="0"/>
          <w:numId w:val="11"/>
        </w:numPr>
        <w:pBdr>
          <w:top w:val="nil"/>
          <w:left w:val="nil"/>
          <w:bottom w:val="nil"/>
          <w:right w:val="nil"/>
          <w:between w:val="nil"/>
        </w:pBdr>
        <w:shd w:val="clear" w:color="auto" w:fill="FFFFFF"/>
        <w:tabs>
          <w:tab w:val="left" w:pos="1134"/>
        </w:tabs>
        <w:spacing w:before="280" w:after="0" w:line="240" w:lineRule="auto"/>
        <w:ind w:right="-234" w:hanging="87"/>
        <w:jc w:val="both"/>
        <w:rPr>
          <w:rFonts w:ascii="Public Sans" w:eastAsia="Arial" w:hAnsi="Public Sans" w:cs="Arial"/>
          <w:b/>
          <w:sz w:val="28"/>
          <w:szCs w:val="28"/>
        </w:rPr>
      </w:pPr>
      <w:r w:rsidRPr="00932521">
        <w:rPr>
          <w:rFonts w:ascii="Public Sans" w:eastAsia="Arial" w:hAnsi="Public Sans" w:cs="Arial"/>
          <w:b/>
          <w:sz w:val="28"/>
          <w:szCs w:val="28"/>
        </w:rPr>
        <w:t>General:</w:t>
      </w:r>
      <w:r>
        <w:rPr>
          <w:rFonts w:ascii="Public Sans" w:eastAsia="Arial" w:hAnsi="Public Sans" w:cs="Arial"/>
          <w:sz w:val="28"/>
          <w:szCs w:val="28"/>
        </w:rPr>
        <w:t xml:space="preserve"> </w:t>
      </w:r>
      <w:r w:rsidRPr="000B703A">
        <w:rPr>
          <w:rFonts w:ascii="Public Sans" w:eastAsia="Arial" w:hAnsi="Public Sans" w:cs="Arial"/>
          <w:sz w:val="28"/>
          <w:szCs w:val="28"/>
        </w:rPr>
        <w:t>Las personas en situación de vulnerabilidad en el Estado de Chihuahua cuentan con herramientas que coadyuven a acceder a viviendas dignas</w:t>
      </w:r>
      <w:r>
        <w:rPr>
          <w:rFonts w:ascii="Public Sans" w:eastAsia="Arial" w:hAnsi="Public Sans" w:cs="Arial"/>
          <w:sz w:val="28"/>
          <w:szCs w:val="28"/>
        </w:rPr>
        <w:t>.</w:t>
      </w:r>
    </w:p>
    <w:p w:rsidR="002F6DF9" w:rsidRPr="00541445"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b/>
          <w:sz w:val="10"/>
          <w:szCs w:val="28"/>
        </w:rPr>
      </w:pPr>
    </w:p>
    <w:p w:rsidR="002F6DF9" w:rsidRPr="00816801" w:rsidRDefault="002F6DF9" w:rsidP="002F6DF9">
      <w:pPr>
        <w:pStyle w:val="Prrafodelista"/>
        <w:numPr>
          <w:ilvl w:val="0"/>
          <w:numId w:val="11"/>
        </w:numPr>
        <w:pBdr>
          <w:top w:val="nil"/>
          <w:left w:val="nil"/>
          <w:bottom w:val="nil"/>
          <w:right w:val="nil"/>
          <w:between w:val="nil"/>
        </w:pBdr>
        <w:shd w:val="clear" w:color="auto" w:fill="FFFFFF"/>
        <w:tabs>
          <w:tab w:val="left" w:pos="993"/>
        </w:tabs>
        <w:spacing w:before="280" w:after="0" w:line="240" w:lineRule="auto"/>
        <w:ind w:left="993" w:firstLine="0"/>
        <w:jc w:val="both"/>
        <w:rPr>
          <w:rFonts w:ascii="Public Sans" w:eastAsia="Arial" w:hAnsi="Public Sans" w:cs="Arial"/>
          <w:sz w:val="28"/>
          <w:szCs w:val="28"/>
        </w:rPr>
      </w:pPr>
      <w:r w:rsidRPr="00932521">
        <w:rPr>
          <w:rFonts w:ascii="Public Sans" w:eastAsia="Arial" w:hAnsi="Public Sans" w:cs="Arial"/>
          <w:b/>
          <w:sz w:val="28"/>
          <w:szCs w:val="28"/>
        </w:rPr>
        <w:t xml:space="preserve">Específicos: </w:t>
      </w:r>
    </w:p>
    <w:p w:rsidR="002F6DF9" w:rsidRPr="00816801" w:rsidRDefault="002F6DF9" w:rsidP="002F6DF9">
      <w:pPr>
        <w:pStyle w:val="Prrafodelista"/>
        <w:rPr>
          <w:rFonts w:ascii="Public Sans" w:eastAsia="Arial" w:hAnsi="Public Sans" w:cs="Arial"/>
          <w:sz w:val="28"/>
          <w:szCs w:val="28"/>
        </w:rPr>
      </w:pPr>
    </w:p>
    <w:p w:rsidR="002F6DF9" w:rsidRDefault="002F6DF9" w:rsidP="002F6DF9">
      <w:pPr>
        <w:numPr>
          <w:ilvl w:val="0"/>
          <w:numId w:val="4"/>
        </w:numPr>
        <w:shd w:val="clear" w:color="auto" w:fill="FFFFFF"/>
        <w:tabs>
          <w:tab w:val="left" w:pos="993"/>
        </w:tabs>
        <w:spacing w:after="0" w:line="240" w:lineRule="auto"/>
        <w:ind w:left="851" w:firstLine="0"/>
        <w:jc w:val="both"/>
        <w:rPr>
          <w:rFonts w:ascii="Public Sans" w:eastAsia="Arial" w:hAnsi="Public Sans" w:cs="Arial"/>
          <w:sz w:val="28"/>
          <w:szCs w:val="28"/>
        </w:rPr>
      </w:pPr>
      <w:r>
        <w:rPr>
          <w:rFonts w:ascii="Public Sans" w:eastAsia="Arial" w:hAnsi="Public Sans" w:cs="Arial"/>
          <w:sz w:val="28"/>
          <w:szCs w:val="28"/>
        </w:rPr>
        <w:t xml:space="preserve">Otorgar Apoyos económicos </w:t>
      </w:r>
      <w:r w:rsidRPr="00791689">
        <w:rPr>
          <w:rFonts w:ascii="Public Sans" w:eastAsia="Arial" w:hAnsi="Public Sans" w:cs="Arial"/>
          <w:sz w:val="28"/>
          <w:szCs w:val="28"/>
        </w:rPr>
        <w:t>a través de Organizaciones de la Sociedad Civil y Entes públicos para la atención de Personas en situación de vulnerabilidad</w:t>
      </w:r>
      <w:r>
        <w:rPr>
          <w:rFonts w:ascii="Public Sans" w:eastAsia="Arial" w:hAnsi="Public Sans" w:cs="Arial"/>
          <w:sz w:val="28"/>
          <w:szCs w:val="28"/>
        </w:rPr>
        <w:t>.</w:t>
      </w:r>
    </w:p>
    <w:p w:rsidR="002F6DF9" w:rsidRDefault="002F6DF9" w:rsidP="002F6DF9">
      <w:pPr>
        <w:numPr>
          <w:ilvl w:val="0"/>
          <w:numId w:val="4"/>
        </w:numPr>
        <w:shd w:val="clear" w:color="auto" w:fill="FFFFFF"/>
        <w:tabs>
          <w:tab w:val="left" w:pos="993"/>
        </w:tabs>
        <w:spacing w:after="0" w:line="240" w:lineRule="auto"/>
        <w:ind w:left="851" w:firstLine="0"/>
        <w:jc w:val="both"/>
        <w:rPr>
          <w:rFonts w:ascii="Public Sans" w:eastAsia="Arial" w:hAnsi="Public Sans" w:cs="Arial"/>
          <w:sz w:val="28"/>
          <w:szCs w:val="28"/>
        </w:rPr>
      </w:pPr>
      <w:r>
        <w:rPr>
          <w:rFonts w:ascii="Public Sans" w:eastAsia="Arial" w:hAnsi="Public Sans" w:cs="Arial"/>
          <w:sz w:val="28"/>
          <w:szCs w:val="28"/>
        </w:rPr>
        <w:t xml:space="preserve">Otorgar Apoyos en especie </w:t>
      </w:r>
      <w:r w:rsidRPr="00791689">
        <w:rPr>
          <w:rFonts w:ascii="Public Sans" w:eastAsia="Arial" w:hAnsi="Public Sans" w:cs="Arial"/>
          <w:sz w:val="28"/>
          <w:szCs w:val="28"/>
        </w:rPr>
        <w:t>a través de Organizaciones de la Sociedad Civil y Entes públicos para la atención de Personas en situación de vulnerabilidad</w:t>
      </w:r>
      <w:r>
        <w:rPr>
          <w:rFonts w:ascii="Public Sans" w:eastAsia="Arial" w:hAnsi="Public Sans" w:cs="Arial"/>
          <w:sz w:val="28"/>
          <w:szCs w:val="28"/>
        </w:rPr>
        <w:t>.</w:t>
      </w:r>
    </w:p>
    <w:p w:rsidR="002F6DF9" w:rsidRDefault="002F6DF9" w:rsidP="002F6DF9">
      <w:pPr>
        <w:numPr>
          <w:ilvl w:val="0"/>
          <w:numId w:val="4"/>
        </w:numPr>
        <w:shd w:val="clear" w:color="auto" w:fill="FFFFFF"/>
        <w:tabs>
          <w:tab w:val="left" w:pos="993"/>
        </w:tabs>
        <w:spacing w:after="0" w:line="240" w:lineRule="auto"/>
        <w:ind w:left="851" w:firstLine="0"/>
        <w:jc w:val="both"/>
        <w:rPr>
          <w:rFonts w:ascii="Public Sans" w:eastAsia="Arial" w:hAnsi="Public Sans" w:cs="Arial"/>
          <w:sz w:val="28"/>
          <w:szCs w:val="28"/>
        </w:rPr>
      </w:pPr>
      <w:r>
        <w:rPr>
          <w:rFonts w:ascii="Public Sans" w:eastAsia="Arial" w:hAnsi="Public Sans" w:cs="Arial"/>
          <w:sz w:val="28"/>
          <w:szCs w:val="28"/>
        </w:rPr>
        <w:t xml:space="preserve">Otorgar </w:t>
      </w:r>
      <w:r w:rsidRPr="00791689">
        <w:rPr>
          <w:rFonts w:ascii="Public Sans" w:eastAsia="Arial" w:hAnsi="Public Sans" w:cs="Arial"/>
          <w:sz w:val="28"/>
          <w:szCs w:val="28"/>
        </w:rPr>
        <w:t>en comodato Maquinaria y equipo para construcción de vivienda a los Entes públicos, para atender a personas en situación de vulnerabilidad mediante acciones de vivienda</w:t>
      </w:r>
      <w:r>
        <w:rPr>
          <w:rFonts w:ascii="Public Sans" w:eastAsia="Arial" w:hAnsi="Public Sans" w:cs="Arial"/>
          <w:sz w:val="28"/>
          <w:szCs w:val="28"/>
        </w:rPr>
        <w:t xml:space="preserve">. </w:t>
      </w:r>
    </w:p>
    <w:p w:rsidR="002F6DF9" w:rsidRPr="0088731B" w:rsidRDefault="002F6DF9" w:rsidP="002F6DF9">
      <w:pPr>
        <w:numPr>
          <w:ilvl w:val="0"/>
          <w:numId w:val="4"/>
        </w:numPr>
        <w:shd w:val="clear" w:color="auto" w:fill="FFFFFF"/>
        <w:tabs>
          <w:tab w:val="left" w:pos="993"/>
        </w:tabs>
        <w:spacing w:after="0" w:line="240" w:lineRule="auto"/>
        <w:ind w:left="851" w:firstLine="0"/>
        <w:jc w:val="both"/>
        <w:rPr>
          <w:rFonts w:ascii="Public Sans" w:eastAsia="Arial" w:hAnsi="Public Sans" w:cs="Arial"/>
          <w:sz w:val="28"/>
          <w:szCs w:val="28"/>
        </w:rPr>
      </w:pPr>
      <w:r>
        <w:rPr>
          <w:rFonts w:ascii="Public Sans" w:eastAsia="Arial" w:hAnsi="Public Sans" w:cs="Arial"/>
          <w:sz w:val="28"/>
          <w:szCs w:val="28"/>
        </w:rPr>
        <w:t>Otorgar Apoyos en especie para acciones de vivienda a personas en situación de vulnerabilidad.</w:t>
      </w:r>
    </w:p>
    <w:p w:rsidR="002F6DF9"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88731B" w:rsidRDefault="002F6DF9" w:rsidP="002F6DF9">
      <w:pPr>
        <w:pStyle w:val="Prrafodelista"/>
        <w:numPr>
          <w:ilvl w:val="0"/>
          <w:numId w:val="9"/>
        </w:numPr>
        <w:shd w:val="clear" w:color="auto" w:fill="FFFFFF"/>
        <w:tabs>
          <w:tab w:val="left" w:pos="284"/>
        </w:tabs>
        <w:spacing w:after="0" w:line="240" w:lineRule="auto"/>
        <w:ind w:left="284"/>
        <w:jc w:val="both"/>
        <w:rPr>
          <w:rFonts w:ascii="Public Sans" w:eastAsia="Arial" w:hAnsi="Public Sans" w:cs="Arial"/>
          <w:b/>
          <w:sz w:val="28"/>
          <w:szCs w:val="28"/>
        </w:rPr>
      </w:pPr>
      <w:r w:rsidRPr="0088731B">
        <w:rPr>
          <w:rFonts w:ascii="Public Sans" w:eastAsia="Arial" w:hAnsi="Public Sans" w:cs="Arial"/>
          <w:b/>
          <w:sz w:val="28"/>
          <w:szCs w:val="28"/>
        </w:rPr>
        <w:t>Población a beneficiar:</w:t>
      </w:r>
    </w:p>
    <w:p w:rsidR="002F6DF9" w:rsidRPr="0088731B" w:rsidRDefault="002F6DF9" w:rsidP="002F6DF9">
      <w:pPr>
        <w:pStyle w:val="Prrafodelista"/>
        <w:shd w:val="clear" w:color="auto" w:fill="FFFFFF"/>
        <w:tabs>
          <w:tab w:val="left" w:pos="284"/>
        </w:tabs>
        <w:spacing w:after="0" w:line="240" w:lineRule="auto"/>
        <w:jc w:val="both"/>
        <w:rPr>
          <w:rFonts w:ascii="Public Sans" w:eastAsia="Arial" w:hAnsi="Public Sans" w:cs="Arial"/>
          <w:b/>
          <w:sz w:val="28"/>
          <w:szCs w:val="28"/>
        </w:rPr>
      </w:pPr>
    </w:p>
    <w:p w:rsidR="002F6DF9" w:rsidRDefault="002F6DF9" w:rsidP="002F6DF9">
      <w:pPr>
        <w:pStyle w:val="Prrafodelista"/>
        <w:numPr>
          <w:ilvl w:val="2"/>
          <w:numId w:val="4"/>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sidRPr="00E82DD1">
        <w:rPr>
          <w:rFonts w:ascii="Public Sans" w:eastAsia="Arial" w:hAnsi="Public Sans" w:cs="Arial"/>
          <w:b/>
          <w:sz w:val="28"/>
          <w:szCs w:val="28"/>
        </w:rPr>
        <w:t xml:space="preserve">Población potencial: </w:t>
      </w:r>
      <w:r w:rsidRPr="00FF767C">
        <w:rPr>
          <w:rFonts w:ascii="Public Sans" w:eastAsia="Arial" w:hAnsi="Public Sans" w:cs="Arial"/>
          <w:sz w:val="28"/>
          <w:szCs w:val="28"/>
        </w:rPr>
        <w:t>Personas en situación de vulnerabilidad con necesidades en materia de vivienda que habitan en el territorio estatal</w:t>
      </w:r>
      <w:r>
        <w:rPr>
          <w:rFonts w:ascii="Public Sans" w:eastAsia="Arial" w:hAnsi="Public Sans" w:cs="Arial"/>
          <w:sz w:val="28"/>
          <w:szCs w:val="28"/>
        </w:rPr>
        <w:t>.</w:t>
      </w:r>
    </w:p>
    <w:p w:rsidR="002F6DF9" w:rsidRPr="00052F65"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052F65" w:rsidRDefault="002F6DF9" w:rsidP="002F6DF9">
      <w:pPr>
        <w:pStyle w:val="Prrafodelista"/>
        <w:numPr>
          <w:ilvl w:val="2"/>
          <w:numId w:val="4"/>
        </w:numPr>
        <w:shd w:val="clear" w:color="auto" w:fill="FFFFFF"/>
        <w:tabs>
          <w:tab w:val="left" w:pos="284"/>
        </w:tabs>
        <w:spacing w:after="0" w:line="240" w:lineRule="auto"/>
        <w:ind w:left="426" w:right="-234" w:firstLine="0"/>
        <w:jc w:val="both"/>
        <w:rPr>
          <w:rFonts w:ascii="Public Sans" w:eastAsia="Arial" w:hAnsi="Public Sans" w:cs="Arial"/>
          <w:sz w:val="28"/>
          <w:szCs w:val="28"/>
        </w:rPr>
      </w:pPr>
      <w:r>
        <w:rPr>
          <w:rFonts w:ascii="Public Sans" w:eastAsia="Arial" w:hAnsi="Public Sans" w:cs="Arial"/>
          <w:b/>
          <w:sz w:val="28"/>
          <w:szCs w:val="28"/>
        </w:rPr>
        <w:t xml:space="preserve">Población </w:t>
      </w:r>
      <w:r w:rsidRPr="00214CDB">
        <w:rPr>
          <w:rFonts w:ascii="Public Sans" w:eastAsia="Arial" w:hAnsi="Public Sans" w:cs="Arial"/>
          <w:b/>
          <w:sz w:val="28"/>
          <w:szCs w:val="28"/>
        </w:rPr>
        <w:t xml:space="preserve">objetivo: </w:t>
      </w:r>
      <w:r w:rsidRPr="00FF767C">
        <w:rPr>
          <w:rFonts w:ascii="Public Sans" w:eastAsia="Arial" w:hAnsi="Public Sans" w:cs="Arial"/>
          <w:sz w:val="28"/>
          <w:szCs w:val="28"/>
        </w:rPr>
        <w:t>Personas en situación de vulnerabilidad con necesidades en materia de vivienda que cumplen con las características para la atención del Programa</w:t>
      </w:r>
      <w:r>
        <w:rPr>
          <w:rFonts w:ascii="Public Sans" w:eastAsia="Arial" w:hAnsi="Public Sans" w:cs="Arial"/>
          <w:sz w:val="28"/>
          <w:szCs w:val="28"/>
        </w:rPr>
        <w:t>.</w:t>
      </w:r>
    </w:p>
    <w:p w:rsidR="002F6DF9" w:rsidRPr="0088731B" w:rsidRDefault="002F6DF9" w:rsidP="002F6DF9">
      <w:pPr>
        <w:pStyle w:val="Prrafodelista"/>
        <w:rPr>
          <w:rFonts w:ascii="Public Sans" w:eastAsia="Arial" w:hAnsi="Public Sans" w:cs="Arial"/>
          <w:sz w:val="28"/>
          <w:szCs w:val="28"/>
        </w:rPr>
      </w:pPr>
    </w:p>
    <w:p w:rsidR="002F6DF9" w:rsidRDefault="002F6DF9" w:rsidP="002F6DF9">
      <w:pPr>
        <w:pStyle w:val="Prrafodelista"/>
        <w:numPr>
          <w:ilvl w:val="0"/>
          <w:numId w:val="35"/>
        </w:numPr>
        <w:shd w:val="clear" w:color="auto" w:fill="FFFFFF"/>
        <w:tabs>
          <w:tab w:val="right" w:pos="993"/>
        </w:tabs>
        <w:spacing w:after="0" w:line="240" w:lineRule="auto"/>
        <w:ind w:left="284" w:right="-234"/>
        <w:jc w:val="both"/>
        <w:rPr>
          <w:rFonts w:ascii="Public Sans" w:eastAsia="Arial" w:hAnsi="Public Sans" w:cs="Arial"/>
          <w:sz w:val="28"/>
          <w:szCs w:val="28"/>
        </w:rPr>
      </w:pPr>
      <w:r w:rsidRPr="0088731B">
        <w:rPr>
          <w:rFonts w:ascii="Public Sans" w:eastAsia="Arial" w:hAnsi="Public Sans" w:cs="Arial"/>
          <w:b/>
          <w:sz w:val="28"/>
          <w:szCs w:val="28"/>
        </w:rPr>
        <w:t xml:space="preserve">Cobertura: </w:t>
      </w:r>
      <w:r>
        <w:rPr>
          <w:rFonts w:ascii="Public Sans" w:eastAsia="Arial" w:hAnsi="Public Sans" w:cs="Arial"/>
          <w:sz w:val="28"/>
          <w:szCs w:val="28"/>
        </w:rPr>
        <w:t xml:space="preserve">El programa tendrá cobertura </w:t>
      </w:r>
      <w:r w:rsidRPr="00541445">
        <w:rPr>
          <w:rFonts w:ascii="Public Sans" w:eastAsia="Arial" w:hAnsi="Public Sans" w:cs="Arial"/>
          <w:sz w:val="28"/>
          <w:szCs w:val="28"/>
        </w:rPr>
        <w:t>en los 67 municipios</w:t>
      </w:r>
      <w:r>
        <w:rPr>
          <w:rFonts w:ascii="Public Sans" w:eastAsia="Arial" w:hAnsi="Public Sans" w:cs="Arial"/>
          <w:sz w:val="28"/>
          <w:szCs w:val="28"/>
        </w:rPr>
        <w:t xml:space="preserve">. </w:t>
      </w:r>
    </w:p>
    <w:p w:rsidR="002F6DF9" w:rsidRPr="00541445" w:rsidRDefault="002F6DF9" w:rsidP="002F6DF9">
      <w:pPr>
        <w:pStyle w:val="Prrafodelista"/>
        <w:shd w:val="clear" w:color="auto" w:fill="FFFFFF"/>
        <w:tabs>
          <w:tab w:val="right" w:pos="993"/>
        </w:tabs>
        <w:spacing w:after="0" w:line="240" w:lineRule="auto"/>
        <w:ind w:left="284" w:right="-234"/>
        <w:jc w:val="both"/>
        <w:rPr>
          <w:rFonts w:ascii="Public Sans" w:eastAsia="Arial" w:hAnsi="Public Sans" w:cs="Arial"/>
          <w:sz w:val="28"/>
          <w:szCs w:val="28"/>
        </w:rPr>
      </w:pPr>
    </w:p>
    <w:p w:rsidR="002F6DF9" w:rsidRPr="00932521" w:rsidRDefault="002F6DF9" w:rsidP="002F6DF9">
      <w:pPr>
        <w:shd w:val="clear" w:color="auto" w:fill="FFFFFF"/>
        <w:tabs>
          <w:tab w:val="left" w:pos="2700"/>
        </w:tabs>
        <w:spacing w:after="0" w:line="240" w:lineRule="auto"/>
        <w:jc w:val="both"/>
        <w:rPr>
          <w:rFonts w:ascii="Public Sans" w:eastAsia="Arial" w:hAnsi="Public Sans" w:cs="Arial"/>
          <w:b/>
          <w:sz w:val="28"/>
          <w:szCs w:val="28"/>
        </w:rPr>
      </w:pP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b/>
          <w:sz w:val="28"/>
          <w:szCs w:val="28"/>
        </w:rPr>
      </w:pPr>
      <w:r w:rsidRPr="00932521">
        <w:rPr>
          <w:rFonts w:ascii="Public Sans" w:eastAsia="Arial" w:hAnsi="Public Sans" w:cs="Arial"/>
          <w:b/>
          <w:sz w:val="28"/>
          <w:szCs w:val="28"/>
        </w:rPr>
        <w:t>Sección II</w:t>
      </w:r>
      <w:r>
        <w:rPr>
          <w:rFonts w:ascii="Public Sans" w:eastAsia="Arial" w:hAnsi="Public Sans" w:cs="Arial"/>
          <w:b/>
          <w:sz w:val="28"/>
          <w:szCs w:val="28"/>
        </w:rPr>
        <w:t>I</w:t>
      </w:r>
      <w:r w:rsidRPr="00932521">
        <w:rPr>
          <w:rFonts w:ascii="Public Sans" w:eastAsia="Arial" w:hAnsi="Public Sans" w:cs="Arial"/>
          <w:b/>
          <w:sz w:val="28"/>
          <w:szCs w:val="28"/>
        </w:rPr>
        <w:t>. Operación</w:t>
      </w: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b/>
          <w:sz w:val="28"/>
          <w:szCs w:val="28"/>
        </w:rPr>
      </w:pPr>
    </w:p>
    <w:p w:rsidR="002F6DF9" w:rsidRPr="001B24AF" w:rsidRDefault="002F6DF9" w:rsidP="002F6DF9">
      <w:pPr>
        <w:pStyle w:val="Prrafodelista"/>
        <w:shd w:val="clear" w:color="auto" w:fill="FFFFFF"/>
        <w:tabs>
          <w:tab w:val="left" w:pos="284"/>
        </w:tabs>
        <w:spacing w:after="0" w:line="240" w:lineRule="auto"/>
        <w:ind w:left="0"/>
        <w:jc w:val="both"/>
        <w:rPr>
          <w:rFonts w:ascii="Public Sans" w:eastAsia="Arial" w:hAnsi="Public Sans" w:cs="Arial"/>
          <w:sz w:val="28"/>
          <w:szCs w:val="28"/>
        </w:rPr>
      </w:pPr>
    </w:p>
    <w:p w:rsidR="002F6DF9" w:rsidRPr="009823E8" w:rsidRDefault="002F6DF9" w:rsidP="002F6DF9">
      <w:pPr>
        <w:pStyle w:val="Prrafodelista"/>
        <w:numPr>
          <w:ilvl w:val="0"/>
          <w:numId w:val="6"/>
        </w:numPr>
        <w:shd w:val="clear" w:color="auto" w:fill="FFFFFF"/>
        <w:tabs>
          <w:tab w:val="left" w:pos="284"/>
        </w:tabs>
        <w:spacing w:after="0" w:line="240" w:lineRule="auto"/>
        <w:ind w:left="0" w:right="-234" w:firstLine="0"/>
        <w:jc w:val="both"/>
        <w:rPr>
          <w:rFonts w:ascii="Public Sans" w:hAnsi="Public Sans" w:cs="Arial"/>
          <w:sz w:val="28"/>
          <w:szCs w:val="28"/>
        </w:rPr>
      </w:pPr>
      <w:r w:rsidRPr="00932521">
        <w:rPr>
          <w:rFonts w:ascii="Public Sans" w:eastAsia="Arial" w:hAnsi="Public Sans" w:cs="Arial"/>
          <w:b/>
          <w:sz w:val="28"/>
          <w:szCs w:val="28"/>
        </w:rPr>
        <w:t xml:space="preserve">Características de los apoyos: </w:t>
      </w:r>
      <w:r w:rsidRPr="00312528">
        <w:rPr>
          <w:rFonts w:ascii="Public Sans" w:eastAsia="Arial" w:hAnsi="Public Sans" w:cs="Arial"/>
          <w:sz w:val="28"/>
          <w:szCs w:val="28"/>
        </w:rPr>
        <w:t>C</w:t>
      </w:r>
      <w:r w:rsidRPr="009D7B29">
        <w:rPr>
          <w:rFonts w:ascii="Public Sans" w:eastAsia="Arial" w:hAnsi="Public Sans" w:cs="Arial"/>
          <w:sz w:val="28"/>
          <w:szCs w:val="28"/>
        </w:rPr>
        <w:t>onsisten en acciones de vivienda</w:t>
      </w:r>
      <w:r>
        <w:rPr>
          <w:rFonts w:ascii="Public Sans" w:eastAsia="Arial" w:hAnsi="Public Sans" w:cs="Arial"/>
          <w:b/>
          <w:sz w:val="28"/>
          <w:szCs w:val="28"/>
        </w:rPr>
        <w:t xml:space="preserve"> </w:t>
      </w:r>
      <w:r>
        <w:rPr>
          <w:rFonts w:ascii="Public Sans" w:eastAsia="Arial" w:hAnsi="Public Sans" w:cs="Arial"/>
          <w:sz w:val="28"/>
          <w:szCs w:val="28"/>
        </w:rPr>
        <w:t>en distintas modalidades, las cuales se describen a continuación:</w:t>
      </w:r>
    </w:p>
    <w:p w:rsidR="002F6DF9" w:rsidRDefault="002F6DF9" w:rsidP="002F6DF9">
      <w:pPr>
        <w:shd w:val="clear" w:color="auto" w:fill="FFFFFF"/>
        <w:tabs>
          <w:tab w:val="left" w:pos="284"/>
        </w:tabs>
        <w:spacing w:after="0" w:line="240" w:lineRule="auto"/>
        <w:contextualSpacing/>
        <w:jc w:val="both"/>
        <w:rPr>
          <w:rFonts w:ascii="Public Sans" w:eastAsia="Arial" w:hAnsi="Public Sans" w:cs="Arial"/>
          <w:b/>
          <w:sz w:val="28"/>
          <w:szCs w:val="28"/>
        </w:rPr>
      </w:pPr>
    </w:p>
    <w:p w:rsidR="002F6DF9" w:rsidRDefault="002F6DF9" w:rsidP="002F6DF9">
      <w:pPr>
        <w:pStyle w:val="Prrafodelista"/>
        <w:numPr>
          <w:ilvl w:val="0"/>
          <w:numId w:val="37"/>
        </w:numPr>
        <w:shd w:val="clear" w:color="auto" w:fill="FFFFFF"/>
        <w:tabs>
          <w:tab w:val="left" w:pos="567"/>
        </w:tabs>
        <w:spacing w:after="0" w:line="240" w:lineRule="auto"/>
        <w:ind w:left="284" w:firstLine="0"/>
        <w:jc w:val="both"/>
        <w:rPr>
          <w:rFonts w:ascii="Public Sans" w:eastAsia="Arial" w:hAnsi="Public Sans" w:cs="Arial"/>
          <w:b/>
          <w:sz w:val="28"/>
          <w:szCs w:val="28"/>
        </w:rPr>
      </w:pPr>
      <w:r>
        <w:rPr>
          <w:rFonts w:ascii="Public Sans" w:eastAsia="Arial" w:hAnsi="Public Sans" w:cs="Arial"/>
          <w:b/>
          <w:sz w:val="28"/>
          <w:szCs w:val="28"/>
        </w:rPr>
        <w:t>Tipos de apoyo</w:t>
      </w:r>
    </w:p>
    <w:p w:rsidR="002F6DF9" w:rsidRDefault="002F6DF9" w:rsidP="002F6DF9">
      <w:pPr>
        <w:pStyle w:val="Prrafodelista"/>
        <w:shd w:val="clear" w:color="auto" w:fill="FFFFFF"/>
        <w:tabs>
          <w:tab w:val="left" w:pos="284"/>
        </w:tabs>
        <w:spacing w:after="0" w:line="240" w:lineRule="auto"/>
        <w:ind w:left="1080"/>
        <w:jc w:val="both"/>
        <w:rPr>
          <w:rFonts w:ascii="Public Sans" w:eastAsia="Arial" w:hAnsi="Public Sans" w:cs="Arial"/>
          <w:b/>
          <w:sz w:val="28"/>
          <w:szCs w:val="28"/>
        </w:rPr>
      </w:pPr>
    </w:p>
    <w:p w:rsidR="002F6DF9" w:rsidRDefault="002F6DF9" w:rsidP="002F6DF9">
      <w:pPr>
        <w:numPr>
          <w:ilvl w:val="0"/>
          <w:numId w:val="38"/>
        </w:numPr>
        <w:shd w:val="clear" w:color="auto" w:fill="FFFFFF"/>
        <w:tabs>
          <w:tab w:val="left" w:pos="284"/>
          <w:tab w:val="left" w:pos="426"/>
        </w:tabs>
        <w:spacing w:after="0" w:line="240" w:lineRule="auto"/>
        <w:ind w:right="-234"/>
        <w:contextualSpacing/>
        <w:jc w:val="both"/>
        <w:rPr>
          <w:rFonts w:ascii="Public Sans" w:eastAsia="Arial" w:hAnsi="Public Sans" w:cs="Arial"/>
          <w:sz w:val="28"/>
          <w:szCs w:val="28"/>
        </w:rPr>
      </w:pPr>
      <w:r w:rsidRPr="007667DF">
        <w:rPr>
          <w:rFonts w:ascii="Public Sans" w:eastAsia="Arial" w:hAnsi="Public Sans" w:cs="Arial"/>
          <w:b/>
          <w:sz w:val="28"/>
          <w:szCs w:val="28"/>
        </w:rPr>
        <w:t xml:space="preserve">Apoyos Económicos </w:t>
      </w:r>
      <w:r>
        <w:rPr>
          <w:rFonts w:ascii="Public Sans" w:eastAsia="Arial" w:hAnsi="Public Sans" w:cs="Arial"/>
          <w:b/>
          <w:sz w:val="28"/>
          <w:szCs w:val="28"/>
        </w:rPr>
        <w:t>a través de</w:t>
      </w:r>
      <w:r w:rsidRPr="007667DF">
        <w:rPr>
          <w:rFonts w:ascii="Public Sans" w:eastAsia="Arial" w:hAnsi="Public Sans" w:cs="Arial"/>
          <w:b/>
          <w:sz w:val="28"/>
          <w:szCs w:val="28"/>
        </w:rPr>
        <w:t xml:space="preserve"> Organizaciones de la Sociedad Civil y </w:t>
      </w:r>
      <w:r>
        <w:rPr>
          <w:rFonts w:ascii="Public Sans" w:eastAsia="Arial" w:hAnsi="Public Sans" w:cs="Arial"/>
          <w:b/>
          <w:sz w:val="28"/>
          <w:szCs w:val="28"/>
        </w:rPr>
        <w:t>Entes públicos</w:t>
      </w:r>
      <w:r w:rsidRPr="007667DF">
        <w:rPr>
          <w:rFonts w:ascii="Public Sans" w:eastAsia="Arial" w:hAnsi="Public Sans" w:cs="Arial"/>
          <w:b/>
          <w:sz w:val="28"/>
          <w:szCs w:val="28"/>
        </w:rPr>
        <w:t>, para la atención de Personas en situación de vulnerabilidad:</w:t>
      </w:r>
      <w:r w:rsidRPr="007667DF">
        <w:rPr>
          <w:rFonts w:ascii="Public Sans" w:eastAsia="Arial" w:hAnsi="Public Sans" w:cs="Arial"/>
          <w:sz w:val="28"/>
          <w:szCs w:val="28"/>
        </w:rPr>
        <w:t xml:space="preserve"> </w:t>
      </w:r>
      <w:r w:rsidRPr="00932521">
        <w:rPr>
          <w:rFonts w:ascii="Public Sans" w:eastAsia="Arial" w:hAnsi="Public Sans" w:cs="Arial"/>
          <w:sz w:val="28"/>
          <w:szCs w:val="28"/>
        </w:rPr>
        <w:t>Subsidios destinados a proyectos que pueden incluir edificación de viviendas completas o la ampliación, rehabilitación o mejoramiento de viviendas ya existe</w:t>
      </w:r>
      <w:r>
        <w:rPr>
          <w:rFonts w:ascii="Public Sans" w:eastAsia="Arial" w:hAnsi="Public Sans" w:cs="Arial"/>
          <w:sz w:val="28"/>
          <w:szCs w:val="28"/>
        </w:rPr>
        <w:t xml:space="preserve">ntes, que serán entregados a las </w:t>
      </w:r>
      <w:r w:rsidRPr="00956627">
        <w:rPr>
          <w:rFonts w:ascii="Public Sans" w:eastAsia="Arial" w:hAnsi="Public Sans" w:cs="Arial"/>
          <w:sz w:val="28"/>
          <w:szCs w:val="28"/>
        </w:rPr>
        <w:t xml:space="preserve">Organizaciones de la Sociedad Civil y </w:t>
      </w:r>
      <w:r>
        <w:rPr>
          <w:rFonts w:ascii="Public Sans" w:eastAsia="Arial" w:hAnsi="Public Sans" w:cs="Arial"/>
          <w:sz w:val="28"/>
          <w:szCs w:val="28"/>
        </w:rPr>
        <w:t>a los Entes públicos</w:t>
      </w:r>
      <w:r w:rsidRPr="00932521">
        <w:rPr>
          <w:rFonts w:ascii="Public Sans" w:eastAsia="Arial" w:hAnsi="Public Sans" w:cs="Arial"/>
          <w:sz w:val="28"/>
          <w:szCs w:val="28"/>
        </w:rPr>
        <w:t xml:space="preserve"> </w:t>
      </w:r>
      <w:r w:rsidRPr="00E069B3">
        <w:rPr>
          <w:rFonts w:ascii="Public Sans" w:eastAsia="Arial" w:hAnsi="Public Sans" w:cs="Arial"/>
          <w:sz w:val="28"/>
          <w:szCs w:val="28"/>
        </w:rPr>
        <w:t>para el beneficio de las personas en situación de vulnerabilidad</w:t>
      </w:r>
      <w:r>
        <w:rPr>
          <w:rFonts w:ascii="Public Sans" w:eastAsia="Arial" w:hAnsi="Public Sans" w:cs="Arial"/>
          <w:sz w:val="28"/>
          <w:szCs w:val="28"/>
        </w:rPr>
        <w:t xml:space="preserve">, esto </w:t>
      </w:r>
      <w:r w:rsidRPr="00932521">
        <w:rPr>
          <w:rFonts w:ascii="Public Sans" w:eastAsia="Arial" w:hAnsi="Public Sans" w:cs="Arial"/>
          <w:sz w:val="28"/>
          <w:szCs w:val="28"/>
        </w:rPr>
        <w:t xml:space="preserve">mediante cheque o transferencia electrónica, hasta por la cantidad de </w:t>
      </w:r>
      <w:r w:rsidRPr="00557555">
        <w:rPr>
          <w:rFonts w:ascii="Public Sans" w:eastAsia="Arial" w:hAnsi="Public Sans" w:cs="Arial"/>
          <w:sz w:val="28"/>
          <w:szCs w:val="28"/>
        </w:rPr>
        <w:t>$15,000,000.00</w:t>
      </w:r>
      <w:r w:rsidRPr="00932521">
        <w:rPr>
          <w:rFonts w:ascii="Public Sans" w:eastAsia="Arial" w:hAnsi="Public Sans" w:cs="Arial"/>
          <w:sz w:val="28"/>
          <w:szCs w:val="28"/>
        </w:rPr>
        <w:t xml:space="preserve"> (</w:t>
      </w:r>
      <w:r>
        <w:rPr>
          <w:rFonts w:ascii="Public Sans" w:eastAsia="Arial" w:hAnsi="Public Sans" w:cs="Arial"/>
          <w:sz w:val="28"/>
          <w:szCs w:val="28"/>
        </w:rPr>
        <w:t>quince</w:t>
      </w:r>
      <w:r w:rsidRPr="00932521">
        <w:rPr>
          <w:rFonts w:ascii="Public Sans" w:eastAsia="Arial" w:hAnsi="Public Sans" w:cs="Arial"/>
          <w:sz w:val="28"/>
          <w:szCs w:val="28"/>
        </w:rPr>
        <w:t xml:space="preserve"> millones de pesos 00/100 m.n.).</w:t>
      </w:r>
    </w:p>
    <w:p w:rsidR="002F6DF9" w:rsidRPr="00A12696" w:rsidRDefault="002F6DF9" w:rsidP="002F6DF9">
      <w:pPr>
        <w:shd w:val="clear" w:color="auto" w:fill="FFFFFF"/>
        <w:tabs>
          <w:tab w:val="left" w:pos="284"/>
          <w:tab w:val="left" w:pos="426"/>
        </w:tabs>
        <w:spacing w:after="0" w:line="240" w:lineRule="auto"/>
        <w:ind w:left="851" w:right="-234"/>
        <w:contextualSpacing/>
        <w:jc w:val="both"/>
        <w:rPr>
          <w:rFonts w:ascii="Public Sans" w:eastAsia="Arial" w:hAnsi="Public Sans" w:cs="Arial"/>
          <w:sz w:val="28"/>
          <w:szCs w:val="28"/>
        </w:rPr>
      </w:pPr>
    </w:p>
    <w:p w:rsidR="002F6DF9" w:rsidRDefault="002F6DF9" w:rsidP="002F6DF9">
      <w:pPr>
        <w:numPr>
          <w:ilvl w:val="0"/>
          <w:numId w:val="38"/>
        </w:numPr>
        <w:shd w:val="clear" w:color="auto" w:fill="FFFFFF"/>
        <w:tabs>
          <w:tab w:val="left" w:pos="284"/>
          <w:tab w:val="left" w:pos="426"/>
        </w:tabs>
        <w:spacing w:after="0" w:line="240" w:lineRule="auto"/>
        <w:ind w:left="851" w:right="-234" w:hanging="371"/>
        <w:contextualSpacing/>
        <w:jc w:val="both"/>
        <w:rPr>
          <w:rFonts w:ascii="Public Sans" w:eastAsia="Arial" w:hAnsi="Public Sans" w:cs="Arial"/>
          <w:sz w:val="28"/>
          <w:szCs w:val="28"/>
        </w:rPr>
      </w:pPr>
      <w:r w:rsidRPr="00A12696">
        <w:rPr>
          <w:rFonts w:ascii="Public Sans" w:eastAsia="Arial" w:hAnsi="Public Sans" w:cs="Arial"/>
          <w:b/>
          <w:sz w:val="28"/>
          <w:szCs w:val="28"/>
        </w:rPr>
        <w:t xml:space="preserve">Apoyos en especie </w:t>
      </w:r>
      <w:r>
        <w:rPr>
          <w:rFonts w:ascii="Public Sans" w:eastAsia="Arial" w:hAnsi="Public Sans" w:cs="Arial"/>
          <w:b/>
          <w:sz w:val="28"/>
          <w:szCs w:val="28"/>
        </w:rPr>
        <w:t>a través de</w:t>
      </w:r>
      <w:r w:rsidRPr="00A12696">
        <w:rPr>
          <w:rFonts w:ascii="Public Sans" w:eastAsia="Arial" w:hAnsi="Public Sans" w:cs="Arial"/>
          <w:b/>
          <w:sz w:val="28"/>
          <w:szCs w:val="28"/>
        </w:rPr>
        <w:t xml:space="preserve"> Organizaciones de la Sociedad Civil y </w:t>
      </w:r>
      <w:r>
        <w:rPr>
          <w:rFonts w:ascii="Public Sans" w:eastAsia="Arial" w:hAnsi="Public Sans" w:cs="Arial"/>
          <w:b/>
          <w:sz w:val="28"/>
          <w:szCs w:val="28"/>
        </w:rPr>
        <w:t>Entes públicos</w:t>
      </w:r>
      <w:r w:rsidRPr="00A12696">
        <w:rPr>
          <w:rFonts w:ascii="Public Sans" w:eastAsia="Arial" w:hAnsi="Public Sans" w:cs="Arial"/>
          <w:b/>
          <w:sz w:val="28"/>
          <w:szCs w:val="28"/>
        </w:rPr>
        <w:t>, para la atención de Personas en situación de vulnerabilidad:</w:t>
      </w:r>
      <w:r w:rsidRPr="00A12696">
        <w:rPr>
          <w:rFonts w:ascii="Public Sans" w:eastAsia="Arial" w:hAnsi="Public Sans" w:cs="Arial"/>
          <w:sz w:val="28"/>
          <w:szCs w:val="28"/>
        </w:rPr>
        <w:t xml:space="preserve"> Consisten en la entrega de materiales de construcción para proyectos cuya finalidad sea edificación de viviendas, ampliación, rehabilitación o mejoramiento de viviendas ya existentes y que serán entregados </w:t>
      </w:r>
      <w:r>
        <w:rPr>
          <w:rFonts w:ascii="Public Sans" w:eastAsia="Arial" w:hAnsi="Public Sans" w:cs="Arial"/>
          <w:sz w:val="28"/>
          <w:szCs w:val="28"/>
        </w:rPr>
        <w:t xml:space="preserve">a las </w:t>
      </w:r>
      <w:r w:rsidRPr="00956627">
        <w:rPr>
          <w:rFonts w:ascii="Public Sans" w:eastAsia="Arial" w:hAnsi="Public Sans" w:cs="Arial"/>
          <w:sz w:val="28"/>
          <w:szCs w:val="28"/>
        </w:rPr>
        <w:t xml:space="preserve">Organizaciones de la Sociedad Civil y </w:t>
      </w:r>
      <w:r>
        <w:rPr>
          <w:rFonts w:ascii="Public Sans" w:eastAsia="Arial" w:hAnsi="Public Sans" w:cs="Arial"/>
          <w:sz w:val="28"/>
          <w:szCs w:val="28"/>
        </w:rPr>
        <w:t xml:space="preserve">a los Entes públicos </w:t>
      </w:r>
      <w:r w:rsidRPr="00E069B3">
        <w:rPr>
          <w:rFonts w:ascii="Public Sans" w:eastAsia="Arial" w:hAnsi="Public Sans" w:cs="Arial"/>
          <w:sz w:val="28"/>
          <w:szCs w:val="28"/>
        </w:rPr>
        <w:lastRenderedPageBreak/>
        <w:t>para el beneficio de las personas en situación de vulnerabilidad</w:t>
      </w:r>
      <w:r w:rsidRPr="00A12696">
        <w:rPr>
          <w:rFonts w:ascii="Public Sans" w:eastAsia="Arial" w:hAnsi="Public Sans" w:cs="Arial"/>
          <w:sz w:val="28"/>
          <w:szCs w:val="28"/>
        </w:rPr>
        <w:t xml:space="preserve">, por un monto total de </w:t>
      </w:r>
      <w:r w:rsidRPr="00AE4E56">
        <w:rPr>
          <w:rFonts w:ascii="Public Sans" w:eastAsia="Arial" w:hAnsi="Public Sans" w:cs="Arial"/>
          <w:sz w:val="28"/>
          <w:szCs w:val="28"/>
        </w:rPr>
        <w:t>hasta $10,000,000.00 (diez millones de pesos 00/100 m.n.).</w:t>
      </w:r>
    </w:p>
    <w:p w:rsidR="002F6DF9" w:rsidRDefault="002F6DF9" w:rsidP="002F6DF9">
      <w:pPr>
        <w:pStyle w:val="Prrafodelista"/>
        <w:rPr>
          <w:rFonts w:ascii="Public Sans" w:eastAsia="Arial" w:hAnsi="Public Sans" w:cs="Arial"/>
          <w:b/>
          <w:sz w:val="28"/>
          <w:szCs w:val="28"/>
        </w:rPr>
      </w:pPr>
    </w:p>
    <w:p w:rsidR="002F6DF9" w:rsidRDefault="002F6DF9" w:rsidP="002F6DF9">
      <w:pPr>
        <w:numPr>
          <w:ilvl w:val="0"/>
          <w:numId w:val="38"/>
        </w:numPr>
        <w:shd w:val="clear" w:color="auto" w:fill="FFFFFF"/>
        <w:tabs>
          <w:tab w:val="left" w:pos="284"/>
          <w:tab w:val="left" w:pos="426"/>
        </w:tabs>
        <w:spacing w:after="0" w:line="240" w:lineRule="auto"/>
        <w:ind w:left="851" w:right="-234" w:hanging="371"/>
        <w:contextualSpacing/>
        <w:jc w:val="both"/>
        <w:rPr>
          <w:rFonts w:ascii="Public Sans" w:eastAsia="Arial" w:hAnsi="Public Sans" w:cs="Arial"/>
          <w:sz w:val="28"/>
          <w:szCs w:val="28"/>
        </w:rPr>
      </w:pPr>
      <w:r w:rsidRPr="00A12696">
        <w:rPr>
          <w:rFonts w:ascii="Public Sans" w:eastAsia="Arial" w:hAnsi="Public Sans" w:cs="Arial"/>
          <w:b/>
          <w:sz w:val="28"/>
          <w:szCs w:val="28"/>
        </w:rPr>
        <w:t xml:space="preserve">Maquinaria y equipo para construcción de vivienda para </w:t>
      </w:r>
      <w:r>
        <w:rPr>
          <w:rFonts w:ascii="Public Sans" w:eastAsia="Arial" w:hAnsi="Public Sans" w:cs="Arial"/>
          <w:b/>
          <w:sz w:val="28"/>
          <w:szCs w:val="28"/>
        </w:rPr>
        <w:t>Entes públicos</w:t>
      </w:r>
      <w:r w:rsidRPr="00A12696">
        <w:rPr>
          <w:rFonts w:ascii="Public Sans" w:eastAsia="Arial" w:hAnsi="Public Sans" w:cs="Arial"/>
          <w:b/>
          <w:sz w:val="28"/>
          <w:szCs w:val="28"/>
        </w:rPr>
        <w:t xml:space="preserve"> otorgado en comodato, en atención a personas en situación de vulnerabilidad:</w:t>
      </w:r>
      <w:r w:rsidRPr="00A12696">
        <w:rPr>
          <w:rFonts w:ascii="Public Sans" w:eastAsia="Arial" w:hAnsi="Public Sans" w:cs="Arial"/>
          <w:sz w:val="28"/>
          <w:szCs w:val="28"/>
        </w:rPr>
        <w:t xml:space="preserve"> Consiste en la entrega </w:t>
      </w:r>
      <w:r>
        <w:rPr>
          <w:rFonts w:ascii="Public Sans" w:eastAsia="Arial" w:hAnsi="Public Sans" w:cs="Arial"/>
          <w:sz w:val="28"/>
          <w:szCs w:val="28"/>
        </w:rPr>
        <w:t xml:space="preserve">a través de </w:t>
      </w:r>
      <w:r w:rsidRPr="00A12696">
        <w:rPr>
          <w:rFonts w:ascii="Public Sans" w:eastAsia="Arial" w:hAnsi="Public Sans" w:cs="Arial"/>
          <w:sz w:val="28"/>
          <w:szCs w:val="28"/>
        </w:rPr>
        <w:t>contratos de comodato</w:t>
      </w:r>
      <w:r>
        <w:rPr>
          <w:rFonts w:ascii="Public Sans" w:eastAsia="Arial" w:hAnsi="Public Sans" w:cs="Arial"/>
          <w:sz w:val="28"/>
          <w:szCs w:val="28"/>
        </w:rPr>
        <w:t>,</w:t>
      </w:r>
      <w:r w:rsidRPr="00A12696">
        <w:rPr>
          <w:rFonts w:ascii="Public Sans" w:eastAsia="Arial" w:hAnsi="Public Sans" w:cs="Arial"/>
          <w:sz w:val="28"/>
          <w:szCs w:val="28"/>
        </w:rPr>
        <w:t xml:space="preserve"> </w:t>
      </w:r>
      <w:r>
        <w:rPr>
          <w:rFonts w:ascii="Public Sans" w:eastAsia="Arial" w:hAnsi="Public Sans" w:cs="Arial"/>
          <w:sz w:val="28"/>
          <w:szCs w:val="28"/>
        </w:rPr>
        <w:t xml:space="preserve">de </w:t>
      </w:r>
      <w:r w:rsidRPr="00A12696">
        <w:rPr>
          <w:rFonts w:ascii="Public Sans" w:eastAsia="Arial" w:hAnsi="Public Sans" w:cs="Arial"/>
          <w:sz w:val="28"/>
          <w:szCs w:val="28"/>
        </w:rPr>
        <w:t>máquinas adoberas y sus complementos a</w:t>
      </w:r>
      <w:r w:rsidRPr="00A12696">
        <w:rPr>
          <w:rFonts w:ascii="Public Sans" w:eastAsia="Arial" w:hAnsi="Public Sans" w:cs="Arial"/>
          <w:b/>
          <w:sz w:val="28"/>
          <w:szCs w:val="28"/>
        </w:rPr>
        <w:t xml:space="preserve"> </w:t>
      </w:r>
      <w:r>
        <w:rPr>
          <w:rFonts w:ascii="Public Sans" w:eastAsia="Arial" w:hAnsi="Public Sans" w:cs="Arial"/>
          <w:sz w:val="28"/>
          <w:szCs w:val="28"/>
        </w:rPr>
        <w:t>los organismos que presenten proyectos en materia de vivienda para beneficio de sus habitantes. Mediante dicha colaboración se contribuye a atender la demanda social en materia de vivienda de la población en condiciones de pobreza, riesgo o vulnerabilidad.</w:t>
      </w:r>
    </w:p>
    <w:p w:rsidR="002F6DF9" w:rsidRDefault="002F6DF9" w:rsidP="002F6DF9">
      <w:pPr>
        <w:shd w:val="clear" w:color="auto" w:fill="FFFFFF"/>
        <w:tabs>
          <w:tab w:val="left" w:pos="284"/>
          <w:tab w:val="left" w:pos="426"/>
        </w:tabs>
        <w:spacing w:after="0" w:line="240" w:lineRule="auto"/>
        <w:ind w:left="851" w:right="-234"/>
        <w:contextualSpacing/>
        <w:jc w:val="both"/>
        <w:rPr>
          <w:rFonts w:ascii="Public Sans" w:eastAsia="Arial" w:hAnsi="Public Sans" w:cs="Arial"/>
          <w:sz w:val="28"/>
          <w:szCs w:val="28"/>
        </w:rPr>
      </w:pPr>
      <w:r>
        <w:rPr>
          <w:rFonts w:ascii="Public Sans" w:eastAsia="Arial" w:hAnsi="Public Sans" w:cs="Arial"/>
          <w:sz w:val="28"/>
          <w:szCs w:val="28"/>
        </w:rPr>
        <w:t>Además, con esta</w:t>
      </w:r>
      <w:r w:rsidRPr="00A12696">
        <w:rPr>
          <w:rFonts w:ascii="Public Sans" w:eastAsia="Arial" w:hAnsi="Public Sans" w:cs="Arial"/>
          <w:sz w:val="28"/>
          <w:szCs w:val="28"/>
        </w:rPr>
        <w:t xml:space="preserve"> m</w:t>
      </w:r>
      <w:r>
        <w:rPr>
          <w:rFonts w:ascii="Public Sans" w:eastAsia="Arial" w:hAnsi="Public Sans" w:cs="Arial"/>
          <w:sz w:val="28"/>
          <w:szCs w:val="28"/>
        </w:rPr>
        <w:t>a</w:t>
      </w:r>
      <w:r w:rsidRPr="00A12696">
        <w:rPr>
          <w:rFonts w:ascii="Public Sans" w:eastAsia="Arial" w:hAnsi="Public Sans" w:cs="Arial"/>
          <w:sz w:val="28"/>
          <w:szCs w:val="28"/>
        </w:rPr>
        <w:t>quina</w:t>
      </w:r>
      <w:r>
        <w:rPr>
          <w:rFonts w:ascii="Public Sans" w:eastAsia="Arial" w:hAnsi="Public Sans" w:cs="Arial"/>
          <w:sz w:val="28"/>
          <w:szCs w:val="28"/>
        </w:rPr>
        <w:t>ria se promueve la elaboración</w:t>
      </w:r>
      <w:r w:rsidRPr="00A12696">
        <w:rPr>
          <w:rFonts w:ascii="Public Sans" w:eastAsia="Arial" w:hAnsi="Public Sans" w:cs="Arial"/>
          <w:sz w:val="28"/>
          <w:szCs w:val="28"/>
        </w:rPr>
        <w:t xml:space="preserve"> </w:t>
      </w:r>
      <w:r>
        <w:rPr>
          <w:rFonts w:ascii="Public Sans" w:eastAsia="Arial" w:hAnsi="Public Sans" w:cs="Arial"/>
          <w:sz w:val="28"/>
          <w:szCs w:val="28"/>
        </w:rPr>
        <w:t xml:space="preserve">de </w:t>
      </w:r>
      <w:r w:rsidRPr="00A12696">
        <w:rPr>
          <w:rFonts w:ascii="Public Sans" w:eastAsia="Arial" w:hAnsi="Public Sans" w:cs="Arial"/>
          <w:sz w:val="28"/>
          <w:szCs w:val="28"/>
        </w:rPr>
        <w:t>materiales de construcción</w:t>
      </w:r>
      <w:r>
        <w:rPr>
          <w:rFonts w:ascii="Public Sans" w:eastAsia="Arial" w:hAnsi="Public Sans" w:cs="Arial"/>
          <w:sz w:val="28"/>
          <w:szCs w:val="28"/>
        </w:rPr>
        <w:t xml:space="preserve"> sustentables que permiten llevar a cabo acciones</w:t>
      </w:r>
      <w:r w:rsidRPr="00A12696">
        <w:rPr>
          <w:rFonts w:ascii="Public Sans" w:eastAsia="Arial" w:hAnsi="Public Sans" w:cs="Arial"/>
          <w:sz w:val="28"/>
          <w:szCs w:val="28"/>
        </w:rPr>
        <w:t xml:space="preserve"> tanto de edificación, ampliación o mejoramiento </w:t>
      </w:r>
      <w:r>
        <w:rPr>
          <w:rFonts w:ascii="Public Sans" w:eastAsia="Arial" w:hAnsi="Public Sans" w:cs="Arial"/>
          <w:sz w:val="28"/>
          <w:szCs w:val="28"/>
        </w:rPr>
        <w:t xml:space="preserve">de las viviendas en las comunidades, todo esto con el fin abatir diversas carencias habitacionales </w:t>
      </w:r>
      <w:r w:rsidRPr="00A12696">
        <w:rPr>
          <w:rFonts w:ascii="Public Sans" w:eastAsia="Arial" w:hAnsi="Public Sans" w:cs="Arial"/>
          <w:sz w:val="28"/>
          <w:szCs w:val="28"/>
        </w:rPr>
        <w:t>durante el tiempo que dure el proyecto.</w:t>
      </w:r>
    </w:p>
    <w:p w:rsidR="002F6DF9" w:rsidRPr="00A12696" w:rsidRDefault="002F6DF9" w:rsidP="002F6DF9">
      <w:pPr>
        <w:shd w:val="clear" w:color="auto" w:fill="FFFFFF"/>
        <w:tabs>
          <w:tab w:val="left" w:pos="284"/>
          <w:tab w:val="left" w:pos="426"/>
        </w:tabs>
        <w:spacing w:after="0" w:line="240" w:lineRule="auto"/>
        <w:ind w:left="851" w:right="-234"/>
        <w:contextualSpacing/>
        <w:jc w:val="both"/>
        <w:rPr>
          <w:rFonts w:ascii="Public Sans" w:eastAsia="Arial" w:hAnsi="Public Sans" w:cs="Arial"/>
          <w:sz w:val="28"/>
          <w:szCs w:val="28"/>
        </w:rPr>
      </w:pPr>
    </w:p>
    <w:p w:rsidR="002F6DF9" w:rsidRPr="00A12696" w:rsidRDefault="002F6DF9" w:rsidP="002F6DF9">
      <w:pPr>
        <w:numPr>
          <w:ilvl w:val="0"/>
          <w:numId w:val="38"/>
        </w:numPr>
        <w:shd w:val="clear" w:color="auto" w:fill="FFFFFF"/>
        <w:tabs>
          <w:tab w:val="left" w:pos="284"/>
          <w:tab w:val="left" w:pos="426"/>
        </w:tabs>
        <w:spacing w:after="0" w:line="240" w:lineRule="auto"/>
        <w:ind w:left="851" w:right="-234" w:hanging="371"/>
        <w:contextualSpacing/>
        <w:jc w:val="both"/>
        <w:rPr>
          <w:rFonts w:ascii="Public Sans" w:eastAsia="Arial" w:hAnsi="Public Sans" w:cs="Arial"/>
          <w:sz w:val="28"/>
          <w:szCs w:val="28"/>
        </w:rPr>
      </w:pPr>
      <w:r w:rsidRPr="00A12696">
        <w:rPr>
          <w:rFonts w:ascii="Public Sans" w:eastAsia="Arial" w:hAnsi="Public Sans" w:cs="Arial"/>
          <w:b/>
          <w:sz w:val="28"/>
          <w:szCs w:val="28"/>
        </w:rPr>
        <w:t>Apoyos en especie para Personas en situación de vulnerabil</w:t>
      </w:r>
      <w:r>
        <w:rPr>
          <w:rFonts w:ascii="Public Sans" w:eastAsia="Arial" w:hAnsi="Public Sans" w:cs="Arial"/>
          <w:b/>
          <w:sz w:val="28"/>
          <w:szCs w:val="28"/>
        </w:rPr>
        <w:t>idad</w:t>
      </w:r>
      <w:r w:rsidRPr="00A12696">
        <w:rPr>
          <w:rFonts w:ascii="Public Sans" w:eastAsia="Arial" w:hAnsi="Public Sans" w:cs="Arial"/>
          <w:b/>
          <w:sz w:val="28"/>
          <w:szCs w:val="28"/>
        </w:rPr>
        <w:t>:</w:t>
      </w:r>
      <w:r w:rsidRPr="00A12696">
        <w:rPr>
          <w:rFonts w:ascii="Public Sans" w:eastAsia="Arial" w:hAnsi="Public Sans" w:cs="Arial"/>
          <w:sz w:val="28"/>
          <w:szCs w:val="28"/>
        </w:rPr>
        <w:t xml:space="preserve"> Consisten en </w:t>
      </w:r>
      <w:r>
        <w:rPr>
          <w:rFonts w:ascii="Public Sans" w:eastAsia="Arial" w:hAnsi="Public Sans" w:cs="Arial"/>
          <w:sz w:val="28"/>
          <w:szCs w:val="28"/>
        </w:rPr>
        <w:t xml:space="preserve">soluciones habitacionales tales como </w:t>
      </w:r>
      <w:r w:rsidRPr="00A12696">
        <w:rPr>
          <w:rFonts w:ascii="Public Sans" w:eastAsia="Arial" w:hAnsi="Public Sans" w:cs="Arial"/>
          <w:sz w:val="28"/>
          <w:szCs w:val="28"/>
        </w:rPr>
        <w:t xml:space="preserve">edificación, ampliación, rehabilitación o mejoramiento de viviendas ya </w:t>
      </w:r>
      <w:r>
        <w:rPr>
          <w:rFonts w:ascii="Public Sans" w:eastAsia="Arial" w:hAnsi="Public Sans" w:cs="Arial"/>
          <w:sz w:val="28"/>
          <w:szCs w:val="28"/>
        </w:rPr>
        <w:t xml:space="preserve">existentes o bien, la entrega de materiales de construcción para proyectos cuya finalidad sea  </w:t>
      </w:r>
      <w:r w:rsidRPr="00A12696">
        <w:rPr>
          <w:rFonts w:ascii="Public Sans" w:eastAsia="Arial" w:hAnsi="Public Sans" w:cs="Arial"/>
          <w:sz w:val="28"/>
          <w:szCs w:val="28"/>
        </w:rPr>
        <w:t>edificación de viviendas, ampliación, rehabilitación o mejoramiento de viviendas ya existentes</w:t>
      </w:r>
      <w:r>
        <w:rPr>
          <w:rFonts w:ascii="Public Sans" w:eastAsia="Arial" w:hAnsi="Public Sans" w:cs="Arial"/>
          <w:sz w:val="28"/>
          <w:szCs w:val="28"/>
        </w:rPr>
        <w:t xml:space="preserve"> y que serán entregada</w:t>
      </w:r>
      <w:r w:rsidRPr="00A12696">
        <w:rPr>
          <w:rFonts w:ascii="Public Sans" w:eastAsia="Arial" w:hAnsi="Public Sans" w:cs="Arial"/>
          <w:sz w:val="28"/>
          <w:szCs w:val="28"/>
        </w:rPr>
        <w:t>s de manera directa por COESVI al b</w:t>
      </w:r>
      <w:r>
        <w:rPr>
          <w:rFonts w:ascii="Public Sans" w:eastAsia="Arial" w:hAnsi="Public Sans" w:cs="Arial"/>
          <w:sz w:val="28"/>
          <w:szCs w:val="28"/>
        </w:rPr>
        <w:t xml:space="preserve">eneficiario final, </w:t>
      </w:r>
      <w:r w:rsidRPr="00A12696">
        <w:rPr>
          <w:rFonts w:ascii="Public Sans" w:eastAsia="Arial" w:hAnsi="Public Sans" w:cs="Arial"/>
          <w:sz w:val="28"/>
          <w:szCs w:val="28"/>
        </w:rPr>
        <w:t xml:space="preserve">por un monto total de hasta </w:t>
      </w:r>
      <w:r w:rsidRPr="00AE4E56">
        <w:rPr>
          <w:rFonts w:ascii="Public Sans" w:eastAsia="Arial" w:hAnsi="Public Sans" w:cs="Arial"/>
          <w:sz w:val="28"/>
          <w:szCs w:val="28"/>
        </w:rPr>
        <w:t>$2,000,000.00 (dos millones de pesos 00/100 m.n.).</w:t>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r w:rsidRPr="00A12696">
        <w:rPr>
          <w:rFonts w:ascii="Public Sans" w:eastAsia="Arial" w:hAnsi="Public Sans" w:cs="Arial"/>
          <w:sz w:val="28"/>
          <w:szCs w:val="28"/>
        </w:rPr>
        <w:tab/>
      </w:r>
    </w:p>
    <w:p w:rsidR="002F6DF9" w:rsidRDefault="002F6DF9" w:rsidP="002F6DF9">
      <w:pPr>
        <w:shd w:val="clear" w:color="auto" w:fill="FFFFFF"/>
        <w:tabs>
          <w:tab w:val="left" w:pos="709"/>
        </w:tabs>
        <w:spacing w:after="0" w:line="240" w:lineRule="auto"/>
        <w:ind w:right="-234"/>
        <w:jc w:val="both"/>
        <w:rPr>
          <w:rFonts w:ascii="Public Sans" w:eastAsia="Arial" w:hAnsi="Public Sans" w:cs="Arial"/>
          <w:sz w:val="28"/>
          <w:szCs w:val="28"/>
        </w:rPr>
      </w:pPr>
      <w:r>
        <w:rPr>
          <w:rFonts w:ascii="Public Sans" w:eastAsia="Arial" w:hAnsi="Public Sans" w:cs="Arial"/>
          <w:sz w:val="28"/>
          <w:szCs w:val="28"/>
        </w:rPr>
        <w:t>En l</w:t>
      </w:r>
      <w:r w:rsidRPr="00932521">
        <w:rPr>
          <w:rFonts w:ascii="Public Sans" w:eastAsia="Arial" w:hAnsi="Public Sans" w:cs="Arial"/>
          <w:sz w:val="28"/>
          <w:szCs w:val="28"/>
        </w:rPr>
        <w:t>os casos de apoyos económicos y en especie</w:t>
      </w:r>
      <w:r>
        <w:rPr>
          <w:rFonts w:ascii="Public Sans" w:eastAsia="Arial" w:hAnsi="Public Sans" w:cs="Arial"/>
          <w:sz w:val="28"/>
          <w:szCs w:val="28"/>
        </w:rPr>
        <w:t xml:space="preserve"> (cuando sea una OSC, ente público y/o organismo público)</w:t>
      </w:r>
      <w:r w:rsidRPr="00932521">
        <w:rPr>
          <w:rFonts w:ascii="Public Sans" w:eastAsia="Arial" w:hAnsi="Public Sans" w:cs="Arial"/>
          <w:sz w:val="28"/>
          <w:szCs w:val="28"/>
        </w:rPr>
        <w:t xml:space="preserve"> estarán sujetos a suficiencia presupuestal y se podrán combinar recursos provenientes de la </w:t>
      </w:r>
      <w:r>
        <w:rPr>
          <w:rFonts w:ascii="Public Sans" w:eastAsia="Arial" w:hAnsi="Public Sans" w:cs="Arial"/>
          <w:sz w:val="28"/>
          <w:szCs w:val="28"/>
        </w:rPr>
        <w:t>COESVI</w:t>
      </w:r>
      <w:r w:rsidRPr="00932521">
        <w:rPr>
          <w:rFonts w:ascii="Public Sans" w:eastAsia="Arial" w:hAnsi="Public Sans" w:cs="Arial"/>
          <w:sz w:val="28"/>
          <w:szCs w:val="28"/>
        </w:rPr>
        <w:t xml:space="preserve"> y de </w:t>
      </w:r>
      <w:r w:rsidRPr="00F37216">
        <w:rPr>
          <w:rFonts w:ascii="Public Sans" w:eastAsia="Arial" w:hAnsi="Public Sans" w:cs="Arial"/>
          <w:sz w:val="28"/>
          <w:szCs w:val="28"/>
        </w:rPr>
        <w:t>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 definiéndose los montos en el instrumento j</w:t>
      </w:r>
      <w:r w:rsidRPr="00932521">
        <w:rPr>
          <w:rFonts w:ascii="Public Sans" w:eastAsia="Arial" w:hAnsi="Public Sans" w:cs="Arial"/>
          <w:sz w:val="28"/>
          <w:szCs w:val="28"/>
        </w:rPr>
        <w:t>urídico que firmen las partes de acuerdo al proyecto presentado.</w:t>
      </w:r>
    </w:p>
    <w:p w:rsidR="002F6DF9" w:rsidRPr="00932521" w:rsidRDefault="002F6DF9" w:rsidP="002F6DF9">
      <w:pPr>
        <w:shd w:val="clear" w:color="auto" w:fill="FFFFFF"/>
        <w:tabs>
          <w:tab w:val="left" w:pos="709"/>
        </w:tabs>
        <w:spacing w:after="0" w:line="240" w:lineRule="auto"/>
        <w:ind w:right="-234"/>
        <w:jc w:val="both"/>
        <w:rPr>
          <w:rFonts w:ascii="Public Sans" w:eastAsia="Arial" w:hAnsi="Public Sans" w:cs="Arial"/>
          <w:sz w:val="28"/>
          <w:szCs w:val="28"/>
        </w:rPr>
      </w:pPr>
      <w:r>
        <w:rPr>
          <w:rFonts w:ascii="Public Sans" w:eastAsia="Arial" w:hAnsi="Public Sans" w:cs="Arial"/>
          <w:sz w:val="28"/>
          <w:szCs w:val="28"/>
        </w:rPr>
        <w:t xml:space="preserve">De igual forma, los apoyos en especie para personas en situación de vulnerabilidad </w:t>
      </w:r>
      <w:r w:rsidRPr="00932521">
        <w:rPr>
          <w:rFonts w:ascii="Public Sans" w:eastAsia="Arial" w:hAnsi="Public Sans" w:cs="Arial"/>
          <w:sz w:val="28"/>
          <w:szCs w:val="28"/>
        </w:rPr>
        <w:t>estarán sujetos a suficiencia presupuestal</w:t>
      </w:r>
      <w:r>
        <w:rPr>
          <w:rFonts w:ascii="Public Sans" w:eastAsia="Arial" w:hAnsi="Public Sans" w:cs="Arial"/>
          <w:sz w:val="28"/>
          <w:szCs w:val="28"/>
        </w:rPr>
        <w:t>.</w:t>
      </w:r>
    </w:p>
    <w:p w:rsidR="002F6DF9" w:rsidRPr="0070614D" w:rsidRDefault="002F6DF9" w:rsidP="002F6DF9">
      <w:pPr>
        <w:shd w:val="clear" w:color="auto" w:fill="FFFFFF"/>
        <w:tabs>
          <w:tab w:val="left" w:pos="284"/>
        </w:tabs>
        <w:spacing w:after="0" w:line="240" w:lineRule="auto"/>
        <w:jc w:val="both"/>
        <w:rPr>
          <w:rFonts w:ascii="Public Sans" w:eastAsia="Arial" w:hAnsi="Public Sans" w:cs="Arial"/>
          <w:b/>
          <w:sz w:val="28"/>
          <w:szCs w:val="28"/>
        </w:rPr>
      </w:pPr>
    </w:p>
    <w:p w:rsidR="002F6DF9" w:rsidRPr="00194FC6" w:rsidRDefault="002F6DF9" w:rsidP="002F6DF9">
      <w:pPr>
        <w:pStyle w:val="Prrafodelista"/>
        <w:numPr>
          <w:ilvl w:val="0"/>
          <w:numId w:val="37"/>
        </w:numPr>
        <w:shd w:val="clear" w:color="auto" w:fill="FFFFFF"/>
        <w:tabs>
          <w:tab w:val="left" w:pos="284"/>
        </w:tabs>
        <w:spacing w:after="0" w:line="240" w:lineRule="auto"/>
        <w:ind w:left="567" w:right="-234" w:hanging="283"/>
        <w:jc w:val="both"/>
        <w:rPr>
          <w:rFonts w:ascii="Public Sans" w:eastAsia="Arial" w:hAnsi="Public Sans" w:cs="Arial"/>
          <w:b/>
          <w:sz w:val="28"/>
          <w:szCs w:val="28"/>
        </w:rPr>
      </w:pPr>
      <w:r w:rsidRPr="003A1EDB">
        <w:rPr>
          <w:rFonts w:ascii="Public Sans" w:eastAsia="Arial" w:hAnsi="Public Sans" w:cs="Arial"/>
          <w:b/>
          <w:sz w:val="28"/>
          <w:szCs w:val="28"/>
        </w:rPr>
        <w:lastRenderedPageBreak/>
        <w:t xml:space="preserve">Temporalidad: </w:t>
      </w:r>
      <w:r w:rsidRPr="003A1EDB">
        <w:rPr>
          <w:rFonts w:ascii="Public Sans" w:eastAsia="Arial" w:hAnsi="Public Sans" w:cs="Arial"/>
          <w:sz w:val="28"/>
          <w:szCs w:val="28"/>
        </w:rPr>
        <w:t>Los apoyos a que s</w:t>
      </w:r>
      <w:r>
        <w:rPr>
          <w:rFonts w:ascii="Public Sans" w:eastAsia="Arial" w:hAnsi="Public Sans" w:cs="Arial"/>
          <w:sz w:val="28"/>
          <w:szCs w:val="28"/>
        </w:rPr>
        <w:t xml:space="preserve">e refieren las presentes reglas de operación </w:t>
      </w:r>
      <w:r w:rsidRPr="003A1EDB">
        <w:rPr>
          <w:rFonts w:ascii="Public Sans" w:eastAsia="Arial" w:hAnsi="Public Sans" w:cs="Arial"/>
          <w:sz w:val="28"/>
          <w:szCs w:val="28"/>
        </w:rPr>
        <w:t>estarán disponibles durante el ejercicio fiscal 2024 y sujetos a suficiencia presupuestal.</w:t>
      </w:r>
    </w:p>
    <w:p w:rsidR="002F6DF9" w:rsidRDefault="002F6DF9" w:rsidP="002F6DF9">
      <w:pPr>
        <w:pStyle w:val="Prrafodelista"/>
        <w:shd w:val="clear" w:color="auto" w:fill="FFFFFF"/>
        <w:tabs>
          <w:tab w:val="left" w:pos="284"/>
        </w:tabs>
        <w:spacing w:after="0" w:line="240" w:lineRule="auto"/>
        <w:ind w:left="709" w:right="-234"/>
        <w:jc w:val="both"/>
        <w:rPr>
          <w:rFonts w:ascii="Public Sans" w:eastAsia="Arial" w:hAnsi="Public Sans" w:cs="Arial"/>
          <w:b/>
          <w:sz w:val="28"/>
          <w:szCs w:val="28"/>
        </w:rPr>
      </w:pPr>
    </w:p>
    <w:p w:rsidR="002F6DF9" w:rsidRPr="00194FC6" w:rsidRDefault="002F6DF9" w:rsidP="002F6DF9">
      <w:pPr>
        <w:pStyle w:val="Prrafodelista"/>
        <w:shd w:val="clear" w:color="auto" w:fill="FFFFFF"/>
        <w:tabs>
          <w:tab w:val="left" w:pos="284"/>
        </w:tabs>
        <w:spacing w:after="0" w:line="240" w:lineRule="auto"/>
        <w:ind w:left="567" w:right="-234"/>
        <w:jc w:val="both"/>
        <w:rPr>
          <w:rFonts w:ascii="Public Sans" w:eastAsia="Arial" w:hAnsi="Public Sans" w:cs="Arial"/>
          <w:b/>
          <w:sz w:val="28"/>
          <w:szCs w:val="28"/>
        </w:rPr>
      </w:pPr>
      <w:r w:rsidRPr="00194FC6">
        <w:rPr>
          <w:rFonts w:ascii="Public Sans" w:eastAsia="Arial" w:hAnsi="Public Sans" w:cs="Arial"/>
          <w:sz w:val="28"/>
          <w:szCs w:val="28"/>
        </w:rPr>
        <w:t>Asimismo,</w:t>
      </w:r>
      <w:r w:rsidRPr="00194FC6">
        <w:rPr>
          <w:rFonts w:ascii="Public Sans" w:eastAsia="Arial" w:hAnsi="Public Sans" w:cs="Arial"/>
          <w:b/>
          <w:sz w:val="28"/>
          <w:szCs w:val="28"/>
        </w:rPr>
        <w:t xml:space="preserve"> </w:t>
      </w:r>
      <w:r w:rsidRPr="00194FC6">
        <w:rPr>
          <w:rFonts w:ascii="Public Sans" w:eastAsia="Arial" w:hAnsi="Public Sans" w:cs="Arial"/>
          <w:sz w:val="28"/>
          <w:szCs w:val="28"/>
        </w:rPr>
        <w:t xml:space="preserve">no se omite mencionar que los apoyos aquí contemplados no son retroactivos. </w:t>
      </w:r>
    </w:p>
    <w:p w:rsidR="002F6DF9" w:rsidRPr="002E50EA" w:rsidRDefault="002F6DF9" w:rsidP="002F6DF9">
      <w:pPr>
        <w:shd w:val="clear" w:color="auto" w:fill="FFFFFF"/>
        <w:tabs>
          <w:tab w:val="left" w:pos="284"/>
        </w:tabs>
        <w:spacing w:after="0" w:line="240" w:lineRule="auto"/>
        <w:jc w:val="both"/>
        <w:rPr>
          <w:rFonts w:ascii="Public Sans" w:eastAsia="Arial" w:hAnsi="Public Sans" w:cs="Arial"/>
          <w:b/>
          <w:sz w:val="28"/>
          <w:szCs w:val="28"/>
        </w:rPr>
      </w:pPr>
    </w:p>
    <w:p w:rsidR="002F6DF9" w:rsidRPr="002E50EA" w:rsidRDefault="002F6DF9" w:rsidP="002F6DF9">
      <w:pPr>
        <w:pStyle w:val="Prrafodelista"/>
        <w:numPr>
          <w:ilvl w:val="0"/>
          <w:numId w:val="39"/>
        </w:numPr>
        <w:shd w:val="clear" w:color="auto" w:fill="FFFFFF"/>
        <w:tabs>
          <w:tab w:val="left" w:pos="284"/>
          <w:tab w:val="left" w:pos="567"/>
        </w:tabs>
        <w:spacing w:after="0" w:line="240" w:lineRule="auto"/>
        <w:ind w:hanging="720"/>
        <w:jc w:val="both"/>
        <w:rPr>
          <w:rFonts w:ascii="Public Sans" w:eastAsia="Arial" w:hAnsi="Public Sans" w:cs="Arial"/>
          <w:b/>
          <w:sz w:val="28"/>
          <w:szCs w:val="28"/>
        </w:rPr>
      </w:pPr>
      <w:r w:rsidRPr="002E50EA">
        <w:rPr>
          <w:rFonts w:ascii="Public Sans" w:eastAsia="Arial" w:hAnsi="Public Sans" w:cs="Arial"/>
          <w:b/>
          <w:sz w:val="28"/>
          <w:szCs w:val="28"/>
        </w:rPr>
        <w:t>Requisitos:</w:t>
      </w:r>
    </w:p>
    <w:p w:rsidR="002F6DF9" w:rsidRPr="00803576" w:rsidRDefault="002F6DF9" w:rsidP="002F6DF9">
      <w:pPr>
        <w:shd w:val="clear" w:color="auto" w:fill="FFFFFF"/>
        <w:tabs>
          <w:tab w:val="left" w:pos="284"/>
        </w:tabs>
        <w:spacing w:after="0" w:line="240" w:lineRule="auto"/>
        <w:jc w:val="both"/>
        <w:rPr>
          <w:rFonts w:ascii="Public Sans" w:eastAsia="Arial" w:hAnsi="Public Sans" w:cs="Arial"/>
          <w:sz w:val="28"/>
          <w:szCs w:val="28"/>
          <w:highlight w:val="yellow"/>
        </w:rPr>
      </w:pPr>
    </w:p>
    <w:p w:rsidR="002F6DF9" w:rsidRPr="00673248" w:rsidRDefault="002F6DF9" w:rsidP="002F6DF9">
      <w:pPr>
        <w:pStyle w:val="Prrafodelista"/>
        <w:numPr>
          <w:ilvl w:val="1"/>
          <w:numId w:val="15"/>
        </w:numPr>
        <w:shd w:val="clear" w:color="auto" w:fill="FFFFFF"/>
        <w:tabs>
          <w:tab w:val="left" w:pos="284"/>
          <w:tab w:val="left" w:pos="993"/>
        </w:tabs>
        <w:spacing w:after="0" w:line="240" w:lineRule="auto"/>
        <w:ind w:left="567" w:right="-234" w:hanging="141"/>
        <w:jc w:val="both"/>
        <w:rPr>
          <w:rFonts w:ascii="Public Sans" w:eastAsia="Arial" w:hAnsi="Public Sans" w:cs="Arial"/>
          <w:b/>
          <w:sz w:val="28"/>
          <w:szCs w:val="28"/>
        </w:rPr>
      </w:pPr>
      <w:r w:rsidRPr="00673248">
        <w:rPr>
          <w:rFonts w:ascii="Public Sans" w:eastAsia="Arial" w:hAnsi="Public Sans" w:cs="Arial"/>
          <w:b/>
          <w:sz w:val="28"/>
          <w:szCs w:val="28"/>
        </w:rPr>
        <w:t xml:space="preserve">Apoyos Económicos </w:t>
      </w:r>
      <w:r>
        <w:rPr>
          <w:rFonts w:ascii="Public Sans" w:eastAsia="Arial" w:hAnsi="Public Sans" w:cs="Arial"/>
          <w:b/>
          <w:sz w:val="28"/>
          <w:szCs w:val="28"/>
        </w:rPr>
        <w:t>a través de</w:t>
      </w:r>
      <w:r w:rsidRPr="00673248">
        <w:rPr>
          <w:rFonts w:ascii="Public Sans" w:eastAsia="Arial" w:hAnsi="Public Sans" w:cs="Arial"/>
          <w:b/>
          <w:sz w:val="28"/>
          <w:szCs w:val="28"/>
        </w:rPr>
        <w:t xml:space="preserve"> Organizaciones de la Sociedad Civil, para la atención de Personas en situación de vulnerabilidad: </w:t>
      </w:r>
    </w:p>
    <w:p w:rsidR="002F6DF9" w:rsidRPr="006F0730" w:rsidRDefault="002F6DF9" w:rsidP="002F6DF9">
      <w:pPr>
        <w:rPr>
          <w:sz w:val="12"/>
        </w:rPr>
      </w:pP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932521">
        <w:rPr>
          <w:rFonts w:ascii="Public Sans" w:eastAsia="Arial" w:hAnsi="Public Sans" w:cs="Arial"/>
          <w:sz w:val="28"/>
          <w:szCs w:val="28"/>
        </w:rPr>
        <w:t>Acta constitutiva de la OSC;</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Poder notariado de quien se ostente com</w:t>
      </w:r>
      <w:r>
        <w:rPr>
          <w:rFonts w:ascii="Public Sans" w:eastAsia="Arial" w:hAnsi="Public Sans" w:cs="Arial"/>
          <w:sz w:val="28"/>
          <w:szCs w:val="28"/>
        </w:rPr>
        <w:t>o representante legal de la OSC;</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Identificación oficial vigente (credencial para votar emitida por el Instituto Nacional Electoral, pasaporte mexicano emitido por la Secretaría de Relaciones Exteriores, cédula profesional con fotografía emitida por la Secretaría de Educación Pública) y comprobante de domicilio con antigüedad no mayor a tres meses (energía eléctrica, agua, gas natural, teléfono o predial) del representante legal;</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Constancia de situación fiscal emitida por el Servicio de Administración Tributaria de la OSC actualizada, con una antigüedad no mayor a 3 meses;</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 xml:space="preserve">Escrito de Solicitud de participación mediante el cual señale domicilio fiscal, teléfono, correo electrónico, así como el objeto de la OSC; </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Comprobante de domicilio (energía eléctrica, agua, gas natural, teléfono o predial) de la OSC con antigüedad no mayor a 3 meses;</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Presentar carta de opinión del cumplimiento de obligaciones fiscales vigente y positivo que emite el Servicio de Administración Tributaria (SAT);</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Presentar constancia de no adeudo de obligaciones estatales emitido por la Secretaría de Hacienda del Gobierno del Estado de Chihuahua;</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t>Presentar informe de trabajo en el cual incluya logros cuantitativos y cualitativos que muestren evidencia de trabajo de al menos dos años de experiencia en el ramo de vivienda;</w:t>
      </w:r>
    </w:p>
    <w:p w:rsidR="002F6DF9" w:rsidRPr="006F0730" w:rsidRDefault="002F6DF9" w:rsidP="002F6DF9">
      <w:pPr>
        <w:pStyle w:val="Prrafodelista"/>
        <w:numPr>
          <w:ilvl w:val="0"/>
          <w:numId w:val="28"/>
        </w:numPr>
        <w:shd w:val="clear" w:color="auto" w:fill="FFFFFF"/>
        <w:spacing w:after="0" w:line="240" w:lineRule="auto"/>
        <w:ind w:left="993" w:right="-234" w:hanging="425"/>
        <w:jc w:val="both"/>
        <w:rPr>
          <w:rFonts w:ascii="Public Sans" w:eastAsia="Arial" w:hAnsi="Public Sans" w:cs="Arial"/>
          <w:b/>
          <w:sz w:val="28"/>
          <w:szCs w:val="28"/>
        </w:rPr>
      </w:pPr>
      <w:r w:rsidRPr="006F0730">
        <w:rPr>
          <w:rFonts w:ascii="Public Sans" w:eastAsia="Arial" w:hAnsi="Public Sans" w:cs="Arial"/>
          <w:sz w:val="28"/>
          <w:szCs w:val="28"/>
        </w:rPr>
        <w:lastRenderedPageBreak/>
        <w:t xml:space="preserve">Listado de solicitantes (posibles beneficiarios), la cual deberá contener los siguientes datos: </w:t>
      </w:r>
    </w:p>
    <w:p w:rsidR="002F6DF9" w:rsidRPr="00932521" w:rsidRDefault="002F6DF9" w:rsidP="002F6DF9">
      <w:pPr>
        <w:pStyle w:val="Prrafodelista"/>
        <w:numPr>
          <w:ilvl w:val="0"/>
          <w:numId w:val="29"/>
        </w:numPr>
        <w:shd w:val="clear" w:color="auto" w:fill="FFFFFF"/>
        <w:tabs>
          <w:tab w:val="right" w:pos="1418"/>
        </w:tabs>
        <w:spacing w:after="0" w:line="240" w:lineRule="auto"/>
        <w:ind w:left="1418" w:right="-234" w:hanging="284"/>
        <w:jc w:val="both"/>
        <w:rPr>
          <w:rFonts w:ascii="Public Sans" w:eastAsia="Arial" w:hAnsi="Public Sans" w:cs="Arial"/>
          <w:sz w:val="28"/>
          <w:szCs w:val="28"/>
        </w:rPr>
      </w:pPr>
      <w:r w:rsidRPr="00932521">
        <w:rPr>
          <w:rFonts w:ascii="Public Sans" w:eastAsia="Arial" w:hAnsi="Public Sans" w:cs="Arial"/>
          <w:sz w:val="28"/>
          <w:szCs w:val="28"/>
        </w:rPr>
        <w:t>Nombre completo</w:t>
      </w:r>
    </w:p>
    <w:p w:rsidR="002F6DF9" w:rsidRPr="00932521" w:rsidRDefault="002F6DF9" w:rsidP="002F6DF9">
      <w:pPr>
        <w:pStyle w:val="Prrafodelista"/>
        <w:numPr>
          <w:ilvl w:val="0"/>
          <w:numId w:val="29"/>
        </w:numPr>
        <w:shd w:val="clear" w:color="auto" w:fill="FFFFFF"/>
        <w:tabs>
          <w:tab w:val="right" w:pos="1418"/>
        </w:tabs>
        <w:spacing w:after="0" w:line="240" w:lineRule="auto"/>
        <w:ind w:left="1418" w:right="-234" w:hanging="284"/>
        <w:jc w:val="both"/>
        <w:rPr>
          <w:rFonts w:ascii="Public Sans" w:eastAsia="Arial" w:hAnsi="Public Sans" w:cs="Arial"/>
          <w:sz w:val="28"/>
          <w:szCs w:val="28"/>
        </w:rPr>
      </w:pPr>
      <w:r w:rsidRPr="00932521">
        <w:rPr>
          <w:rFonts w:ascii="Public Sans" w:eastAsia="Arial" w:hAnsi="Public Sans" w:cs="Arial"/>
          <w:sz w:val="28"/>
          <w:szCs w:val="28"/>
        </w:rPr>
        <w:t>CURP</w:t>
      </w:r>
    </w:p>
    <w:p w:rsidR="002F6DF9" w:rsidRPr="002E50EA" w:rsidRDefault="002F6DF9" w:rsidP="002F6DF9">
      <w:pPr>
        <w:pStyle w:val="Prrafodelista"/>
        <w:numPr>
          <w:ilvl w:val="0"/>
          <w:numId w:val="29"/>
        </w:numPr>
        <w:shd w:val="clear" w:color="auto" w:fill="FFFFFF"/>
        <w:tabs>
          <w:tab w:val="right" w:pos="1418"/>
        </w:tabs>
        <w:spacing w:after="0" w:line="240" w:lineRule="auto"/>
        <w:ind w:left="1418" w:right="-234" w:hanging="284"/>
        <w:jc w:val="both"/>
        <w:rPr>
          <w:rFonts w:ascii="Public Sans" w:eastAsia="Arial" w:hAnsi="Public Sans" w:cs="Arial"/>
          <w:sz w:val="28"/>
          <w:szCs w:val="28"/>
        </w:rPr>
      </w:pPr>
      <w:r w:rsidRPr="00932521">
        <w:rPr>
          <w:rFonts w:ascii="Public Sans" w:eastAsia="Arial" w:hAnsi="Public Sans" w:cs="Arial"/>
          <w:sz w:val="28"/>
          <w:szCs w:val="28"/>
        </w:rPr>
        <w:t>Domicilio (calle, numero, colonia, municipio</w:t>
      </w:r>
      <w:r>
        <w:rPr>
          <w:rFonts w:ascii="Public Sans" w:eastAsia="Arial" w:hAnsi="Public Sans" w:cs="Arial"/>
          <w:sz w:val="28"/>
          <w:szCs w:val="28"/>
        </w:rPr>
        <w:t>, localidad</w:t>
      </w:r>
      <w:r w:rsidRPr="00932521">
        <w:rPr>
          <w:rFonts w:ascii="Public Sans" w:eastAsia="Arial" w:hAnsi="Public Sans" w:cs="Arial"/>
          <w:sz w:val="28"/>
          <w:szCs w:val="28"/>
        </w:rPr>
        <w:t xml:space="preserve"> y código postal)</w:t>
      </w:r>
    </w:p>
    <w:p w:rsidR="002F6DF9" w:rsidRPr="00932521" w:rsidRDefault="002F6DF9" w:rsidP="002F6DF9">
      <w:pPr>
        <w:pStyle w:val="Prrafodelista"/>
        <w:numPr>
          <w:ilvl w:val="0"/>
          <w:numId w:val="28"/>
        </w:numPr>
        <w:shd w:val="clear" w:color="auto" w:fill="FFFFFF"/>
        <w:tabs>
          <w:tab w:val="right" w:pos="851"/>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Presentar el proyecto mediante el cual especifique el tip</w:t>
      </w:r>
      <w:r>
        <w:rPr>
          <w:rFonts w:ascii="Public Sans" w:eastAsia="Arial" w:hAnsi="Public Sans" w:cs="Arial"/>
          <w:sz w:val="28"/>
          <w:szCs w:val="28"/>
        </w:rPr>
        <w:t>o y monto del apoyo solicitado.</w:t>
      </w:r>
    </w:p>
    <w:p w:rsidR="002F6DF9" w:rsidRDefault="002F6DF9" w:rsidP="002F6DF9">
      <w:pPr>
        <w:pStyle w:val="Prrafodelista"/>
        <w:numPr>
          <w:ilvl w:val="0"/>
          <w:numId w:val="28"/>
        </w:numPr>
        <w:tabs>
          <w:tab w:val="right" w:pos="851"/>
        </w:tabs>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Firmar el formato de Aviso de Privacidad (Anexo 1).</w:t>
      </w:r>
    </w:p>
    <w:p w:rsidR="002F6DF9" w:rsidRPr="00932521" w:rsidRDefault="002F6DF9" w:rsidP="002F6DF9">
      <w:pPr>
        <w:pStyle w:val="Prrafodelista"/>
        <w:tabs>
          <w:tab w:val="right" w:pos="851"/>
        </w:tabs>
        <w:ind w:left="993" w:right="-234"/>
        <w:jc w:val="both"/>
        <w:rPr>
          <w:rFonts w:ascii="Public Sans" w:eastAsia="Arial" w:hAnsi="Public Sans" w:cs="Arial"/>
          <w:sz w:val="28"/>
          <w:szCs w:val="28"/>
        </w:rPr>
      </w:pPr>
    </w:p>
    <w:p w:rsidR="002F6DF9" w:rsidRPr="00932521" w:rsidRDefault="002F6DF9" w:rsidP="002F6DF9">
      <w:pPr>
        <w:shd w:val="clear" w:color="auto" w:fill="FFFFFF"/>
        <w:tabs>
          <w:tab w:val="right" w:pos="1560"/>
        </w:tabs>
        <w:spacing w:after="0" w:line="240" w:lineRule="auto"/>
        <w:ind w:left="284" w:right="-234"/>
        <w:jc w:val="both"/>
        <w:rPr>
          <w:rFonts w:ascii="Public Sans" w:eastAsia="Arial" w:hAnsi="Public Sans" w:cs="Arial"/>
          <w:sz w:val="28"/>
          <w:szCs w:val="28"/>
        </w:rPr>
      </w:pPr>
      <w:r w:rsidRPr="00932521">
        <w:rPr>
          <w:rFonts w:ascii="Public Sans" w:eastAsia="Arial" w:hAnsi="Public Sans" w:cs="Arial"/>
          <w:sz w:val="28"/>
          <w:szCs w:val="28"/>
        </w:rPr>
        <w:t>Asimismo, cumplir con los requisitos que para tal efecto se establezcan en cada una de las modalidades señaladas en las presentes reglas de operación, se deberá firmar el instrumento jurídico en el que se definan metas en tiempo y número de acciones a realizar una vez que resulten beneficiados.</w:t>
      </w:r>
    </w:p>
    <w:p w:rsidR="002F6DF9" w:rsidRPr="00932521" w:rsidRDefault="002F6DF9" w:rsidP="002F6DF9">
      <w:pPr>
        <w:spacing w:after="0"/>
        <w:jc w:val="both"/>
        <w:rPr>
          <w:rFonts w:ascii="Public Sans" w:eastAsia="Arial" w:hAnsi="Public Sans" w:cs="Arial"/>
          <w:sz w:val="28"/>
          <w:szCs w:val="28"/>
        </w:rPr>
      </w:pPr>
    </w:p>
    <w:p w:rsidR="002F6DF9" w:rsidRPr="00932521" w:rsidRDefault="002F6DF9" w:rsidP="002F6DF9">
      <w:pPr>
        <w:shd w:val="clear" w:color="auto" w:fill="FFFFFF"/>
        <w:tabs>
          <w:tab w:val="right" w:pos="1418"/>
        </w:tabs>
        <w:spacing w:after="0" w:line="240" w:lineRule="auto"/>
        <w:ind w:left="567" w:right="-234" w:hanging="283"/>
        <w:jc w:val="both"/>
        <w:rPr>
          <w:rFonts w:ascii="Public Sans" w:eastAsia="Arial" w:hAnsi="Public Sans" w:cs="Arial"/>
          <w:sz w:val="28"/>
          <w:szCs w:val="28"/>
        </w:rPr>
      </w:pPr>
      <w:r w:rsidRPr="00CF4575">
        <w:rPr>
          <w:rFonts w:ascii="Public Sans" w:eastAsia="Arial" w:hAnsi="Public Sans" w:cs="Arial"/>
          <w:b/>
          <w:sz w:val="28"/>
          <w:szCs w:val="28"/>
        </w:rPr>
        <w:t>I.I Para</w:t>
      </w:r>
      <w:r>
        <w:rPr>
          <w:rFonts w:ascii="Public Sans" w:eastAsia="Arial" w:hAnsi="Public Sans" w:cs="Arial"/>
          <w:b/>
          <w:sz w:val="28"/>
          <w:szCs w:val="28"/>
        </w:rPr>
        <w:t xml:space="preserve"> la conformación del expediente: </w:t>
      </w:r>
      <w:r>
        <w:rPr>
          <w:rFonts w:ascii="Public Sans" w:eastAsia="Arial" w:hAnsi="Public Sans" w:cs="Arial"/>
          <w:sz w:val="28"/>
          <w:szCs w:val="28"/>
        </w:rPr>
        <w:t>L</w:t>
      </w:r>
      <w:r w:rsidRPr="00932521">
        <w:rPr>
          <w:rFonts w:ascii="Public Sans" w:eastAsia="Arial" w:hAnsi="Public Sans" w:cs="Arial"/>
          <w:sz w:val="28"/>
          <w:szCs w:val="28"/>
        </w:rPr>
        <w:t>a Organización de la Sociedad Civil (OSC) beneficiaria deberá presentar la siguiente documentación de cada una de las personas</w:t>
      </w:r>
      <w:r>
        <w:rPr>
          <w:rFonts w:ascii="Public Sans" w:eastAsia="Arial" w:hAnsi="Public Sans" w:cs="Arial"/>
          <w:sz w:val="28"/>
          <w:szCs w:val="28"/>
        </w:rPr>
        <w:t xml:space="preserve"> físicas beneficiarias finales:</w:t>
      </w:r>
    </w:p>
    <w:p w:rsidR="002F6DF9" w:rsidRPr="00932521" w:rsidRDefault="002F6DF9" w:rsidP="002F6DF9">
      <w:pPr>
        <w:shd w:val="clear" w:color="auto" w:fill="FFFFFF"/>
        <w:tabs>
          <w:tab w:val="right" w:pos="1418"/>
        </w:tabs>
        <w:spacing w:after="0" w:line="240" w:lineRule="auto"/>
        <w:jc w:val="both"/>
        <w:rPr>
          <w:rFonts w:ascii="Public Sans" w:eastAsia="Arial" w:hAnsi="Public Sans" w:cs="Arial"/>
          <w:sz w:val="28"/>
          <w:szCs w:val="28"/>
        </w:rPr>
      </w:pPr>
    </w:p>
    <w:p w:rsidR="002F6DF9" w:rsidRPr="00932521" w:rsidRDefault="002F6DF9" w:rsidP="002F6DF9">
      <w:pPr>
        <w:pStyle w:val="Prrafodelista"/>
        <w:numPr>
          <w:ilvl w:val="1"/>
          <w:numId w:val="2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Presentar identificación oficial vigente (credencial para votar emitida por el Instituto Nacional Electoral, pasaporte mexicano emitido por la Secretar</w:t>
      </w:r>
      <w:r>
        <w:rPr>
          <w:rFonts w:ascii="Public Sans" w:eastAsia="Arial" w:hAnsi="Public Sans" w:cs="Arial"/>
          <w:sz w:val="28"/>
          <w:szCs w:val="28"/>
        </w:rPr>
        <w:t>í</w:t>
      </w:r>
      <w:r w:rsidRPr="00932521">
        <w:rPr>
          <w:rFonts w:ascii="Public Sans" w:eastAsia="Arial" w:hAnsi="Public Sans" w:cs="Arial"/>
          <w:sz w:val="28"/>
          <w:szCs w:val="28"/>
        </w:rPr>
        <w:t xml:space="preserve">a de Relaciones Exteriores, cédula profesional con fotografía emitida por la Secretaria de Educación, carta de identidad emitida por la autoridad municipal correspondiente) </w:t>
      </w:r>
    </w:p>
    <w:p w:rsidR="002F6DF9" w:rsidRPr="00932521" w:rsidRDefault="002F6DF9" w:rsidP="002F6DF9">
      <w:pPr>
        <w:pStyle w:val="Prrafodelista"/>
        <w:numPr>
          <w:ilvl w:val="1"/>
          <w:numId w:val="2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CURP (el cual no será necesario si este dato se encuentra incluido en la identificación oficial);</w:t>
      </w:r>
    </w:p>
    <w:p w:rsidR="002F6DF9" w:rsidRPr="00932521" w:rsidRDefault="002F6DF9" w:rsidP="002F6DF9">
      <w:pPr>
        <w:pStyle w:val="Prrafodelista"/>
        <w:numPr>
          <w:ilvl w:val="1"/>
          <w:numId w:val="22"/>
        </w:numPr>
        <w:shd w:val="clear" w:color="auto" w:fill="FFFFFF"/>
        <w:tabs>
          <w:tab w:val="right" w:pos="426"/>
          <w:tab w:val="left" w:pos="1560"/>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Comprobante de domicilio</w:t>
      </w:r>
      <w:r>
        <w:rPr>
          <w:rFonts w:ascii="Public Sans" w:eastAsia="Arial" w:hAnsi="Public Sans" w:cs="Arial"/>
          <w:sz w:val="28"/>
          <w:szCs w:val="28"/>
        </w:rPr>
        <w:t>.</w:t>
      </w:r>
      <w:r w:rsidRPr="00932521">
        <w:rPr>
          <w:rFonts w:ascii="Public Sans" w:eastAsia="Arial" w:hAnsi="Public Sans" w:cs="Arial"/>
          <w:sz w:val="28"/>
          <w:szCs w:val="28"/>
        </w:rPr>
        <w:t xml:space="preserve"> </w:t>
      </w:r>
      <w:r>
        <w:rPr>
          <w:rFonts w:ascii="Public Sans" w:eastAsia="Arial" w:hAnsi="Public Sans" w:cs="Arial"/>
          <w:sz w:val="28"/>
          <w:szCs w:val="28"/>
        </w:rPr>
        <w:t>P</w:t>
      </w:r>
      <w:r w:rsidRPr="00E0409E">
        <w:rPr>
          <w:rFonts w:ascii="Public Sans" w:eastAsia="Arial" w:hAnsi="Public Sans" w:cs="Arial"/>
          <w:sz w:val="28"/>
          <w:szCs w:val="28"/>
        </w:rPr>
        <w:t>ara el caso de zonas rurales podrá presentar una carta del ayuntamiento o del Comisario Ejidal en la que acredita residencia en el lugar, éste documento deberá tener u</w:t>
      </w:r>
      <w:r>
        <w:rPr>
          <w:rFonts w:ascii="Public Sans" w:eastAsia="Arial" w:hAnsi="Public Sans" w:cs="Arial"/>
          <w:sz w:val="28"/>
          <w:szCs w:val="28"/>
        </w:rPr>
        <w:t>na antigüedad no mayor a un año</w:t>
      </w:r>
      <w:r w:rsidRPr="00932521">
        <w:rPr>
          <w:rFonts w:ascii="Public Sans" w:eastAsia="Arial" w:hAnsi="Public Sans" w:cs="Arial"/>
          <w:sz w:val="28"/>
          <w:szCs w:val="28"/>
        </w:rPr>
        <w:t>;</w:t>
      </w:r>
      <w:r>
        <w:rPr>
          <w:rFonts w:ascii="Public Sans" w:eastAsia="Arial" w:hAnsi="Public Sans" w:cs="Arial"/>
          <w:sz w:val="28"/>
          <w:szCs w:val="28"/>
        </w:rPr>
        <w:t xml:space="preserve"> </w:t>
      </w:r>
    </w:p>
    <w:p w:rsidR="002F6DF9" w:rsidRPr="005E78C2" w:rsidRDefault="002F6DF9" w:rsidP="002F6DF9">
      <w:pPr>
        <w:pStyle w:val="Prrafodelista"/>
        <w:numPr>
          <w:ilvl w:val="1"/>
          <w:numId w:val="22"/>
        </w:numPr>
        <w:shd w:val="clear" w:color="auto" w:fill="FFFFFF"/>
        <w:tabs>
          <w:tab w:val="right" w:pos="426"/>
          <w:tab w:val="left" w:pos="1560"/>
        </w:tabs>
        <w:spacing w:after="0" w:line="240" w:lineRule="auto"/>
        <w:ind w:left="993" w:right="-234" w:hanging="426"/>
        <w:jc w:val="both"/>
        <w:rPr>
          <w:rFonts w:ascii="Public Sans" w:eastAsia="Arial" w:hAnsi="Public Sans" w:cs="Arial"/>
          <w:sz w:val="28"/>
          <w:szCs w:val="28"/>
        </w:rPr>
      </w:pPr>
      <w:r w:rsidRPr="005E78C2">
        <w:rPr>
          <w:rFonts w:ascii="Public Sans" w:eastAsia="Arial" w:hAnsi="Public Sans" w:cs="Arial"/>
          <w:sz w:val="28"/>
          <w:szCs w:val="28"/>
        </w:rPr>
        <w:t>Comprobante o documento mediante el cual acredite la legal posesión del inmueble.</w:t>
      </w:r>
    </w:p>
    <w:p w:rsidR="002F6DF9" w:rsidRPr="000A631F" w:rsidRDefault="002F6DF9" w:rsidP="002F6DF9">
      <w:pPr>
        <w:pStyle w:val="Prrafodelista"/>
        <w:numPr>
          <w:ilvl w:val="1"/>
          <w:numId w:val="22"/>
        </w:numPr>
        <w:ind w:left="993" w:hanging="426"/>
        <w:rPr>
          <w:rFonts w:ascii="Public Sans" w:eastAsia="Arial" w:hAnsi="Public Sans" w:cs="Arial"/>
          <w:sz w:val="28"/>
          <w:szCs w:val="28"/>
        </w:rPr>
      </w:pPr>
      <w:r w:rsidRPr="000A631F">
        <w:rPr>
          <w:rFonts w:ascii="Public Sans" w:eastAsia="Arial" w:hAnsi="Public Sans" w:cs="Arial"/>
          <w:sz w:val="28"/>
          <w:szCs w:val="28"/>
        </w:rPr>
        <w:t>Formato de Aviso de Privacidad (Anexo 1);</w:t>
      </w:r>
    </w:p>
    <w:p w:rsidR="002F6DF9" w:rsidRPr="000A631F" w:rsidRDefault="002F6DF9" w:rsidP="002F6DF9">
      <w:pPr>
        <w:pStyle w:val="Prrafodelista"/>
        <w:numPr>
          <w:ilvl w:val="1"/>
          <w:numId w:val="22"/>
        </w:numPr>
        <w:ind w:left="993" w:hanging="426"/>
        <w:rPr>
          <w:rFonts w:ascii="Public Sans" w:eastAsia="Arial" w:hAnsi="Public Sans" w:cs="Arial"/>
          <w:sz w:val="28"/>
          <w:szCs w:val="28"/>
        </w:rPr>
      </w:pPr>
      <w:r w:rsidRPr="000A631F">
        <w:rPr>
          <w:rFonts w:ascii="Public Sans" w:eastAsia="Arial" w:hAnsi="Public Sans" w:cs="Arial"/>
          <w:sz w:val="28"/>
          <w:szCs w:val="28"/>
        </w:rPr>
        <w:t>Formato de estudio socioeconómico (Anexo 2);</w:t>
      </w:r>
    </w:p>
    <w:p w:rsidR="002F6DF9" w:rsidRPr="000A631F" w:rsidRDefault="002F6DF9" w:rsidP="002F6DF9">
      <w:pPr>
        <w:pStyle w:val="Prrafodelista"/>
        <w:numPr>
          <w:ilvl w:val="1"/>
          <w:numId w:val="22"/>
        </w:numPr>
        <w:shd w:val="clear" w:color="auto" w:fill="FFFFFF"/>
        <w:spacing w:after="0" w:line="240" w:lineRule="auto"/>
        <w:ind w:left="993" w:right="-234" w:hanging="426"/>
        <w:jc w:val="both"/>
        <w:rPr>
          <w:rFonts w:ascii="Public Sans" w:eastAsia="Arial" w:hAnsi="Public Sans" w:cs="Arial"/>
          <w:sz w:val="28"/>
          <w:szCs w:val="28"/>
        </w:rPr>
      </w:pPr>
      <w:r w:rsidRPr="000A631F">
        <w:rPr>
          <w:rFonts w:ascii="Public Sans" w:eastAsia="Arial" w:hAnsi="Public Sans" w:cs="Arial"/>
          <w:sz w:val="28"/>
          <w:szCs w:val="28"/>
        </w:rPr>
        <w:t>Atender a los criterios generales de elegibilidad establecidos en las presentes reglas.</w:t>
      </w:r>
    </w:p>
    <w:p w:rsidR="002F6DF9" w:rsidRDefault="002F6DF9" w:rsidP="002F6DF9">
      <w:pPr>
        <w:pStyle w:val="Prrafodelista"/>
        <w:numPr>
          <w:ilvl w:val="1"/>
          <w:numId w:val="22"/>
        </w:numPr>
        <w:shd w:val="clear" w:color="auto" w:fill="FFFFFF"/>
        <w:tabs>
          <w:tab w:val="right" w:pos="426"/>
          <w:tab w:val="left" w:pos="1560"/>
        </w:tabs>
        <w:spacing w:after="0" w:line="240" w:lineRule="auto"/>
        <w:ind w:left="993" w:right="-234" w:hanging="426"/>
        <w:jc w:val="both"/>
        <w:rPr>
          <w:rFonts w:ascii="Public Sans" w:eastAsia="Arial" w:hAnsi="Public Sans" w:cs="Arial"/>
          <w:sz w:val="28"/>
          <w:szCs w:val="28"/>
        </w:rPr>
      </w:pPr>
      <w:r>
        <w:rPr>
          <w:rFonts w:ascii="Public Sans" w:eastAsia="Arial" w:hAnsi="Public Sans" w:cs="Arial"/>
          <w:sz w:val="28"/>
          <w:szCs w:val="28"/>
        </w:rPr>
        <w:lastRenderedPageBreak/>
        <w:t xml:space="preserve">Recibo de entrega de apoyo por parte de la OSC al beneficiario final. </w:t>
      </w:r>
    </w:p>
    <w:p w:rsidR="002F6DF9" w:rsidRDefault="002F6DF9" w:rsidP="002F6DF9"/>
    <w:p w:rsidR="002F6DF9" w:rsidRDefault="002F6DF9" w:rsidP="002F6DF9">
      <w:pPr>
        <w:pStyle w:val="Prrafodelista"/>
        <w:numPr>
          <w:ilvl w:val="1"/>
          <w:numId w:val="15"/>
        </w:numPr>
        <w:shd w:val="clear" w:color="auto" w:fill="FFFFFF"/>
        <w:tabs>
          <w:tab w:val="left" w:pos="709"/>
        </w:tabs>
        <w:spacing w:after="0" w:line="240" w:lineRule="auto"/>
        <w:ind w:left="567" w:right="-234" w:hanging="142"/>
        <w:jc w:val="both"/>
        <w:rPr>
          <w:rFonts w:ascii="Public Sans" w:eastAsia="Arial" w:hAnsi="Public Sans" w:cs="Arial"/>
          <w:b/>
          <w:sz w:val="28"/>
          <w:szCs w:val="28"/>
        </w:rPr>
      </w:pPr>
      <w:r w:rsidRPr="00673248">
        <w:rPr>
          <w:rFonts w:ascii="Public Sans" w:eastAsia="Arial" w:hAnsi="Public Sans" w:cs="Arial"/>
          <w:b/>
          <w:sz w:val="28"/>
          <w:szCs w:val="28"/>
        </w:rPr>
        <w:t xml:space="preserve">Apoyos Económicos </w:t>
      </w:r>
      <w:r>
        <w:rPr>
          <w:rFonts w:ascii="Public Sans" w:eastAsia="Arial" w:hAnsi="Public Sans" w:cs="Arial"/>
          <w:b/>
          <w:sz w:val="28"/>
          <w:szCs w:val="28"/>
        </w:rPr>
        <w:t>a través de Entes públicos</w:t>
      </w:r>
      <w:r w:rsidRPr="00673248">
        <w:rPr>
          <w:rFonts w:ascii="Public Sans" w:eastAsia="Arial" w:hAnsi="Public Sans" w:cs="Arial"/>
          <w:b/>
          <w:sz w:val="28"/>
          <w:szCs w:val="28"/>
        </w:rPr>
        <w:t xml:space="preserve">, para la atención de Personas en situación de vulnerabilidad: </w:t>
      </w:r>
    </w:p>
    <w:p w:rsidR="002F6DF9" w:rsidRDefault="002F6DF9" w:rsidP="002F6DF9">
      <w:pPr>
        <w:pStyle w:val="Prrafodelista"/>
        <w:shd w:val="clear" w:color="auto" w:fill="FFFFFF"/>
        <w:tabs>
          <w:tab w:val="left" w:pos="284"/>
          <w:tab w:val="left" w:pos="426"/>
        </w:tabs>
        <w:spacing w:after="0" w:line="240" w:lineRule="auto"/>
        <w:ind w:left="142"/>
        <w:jc w:val="both"/>
        <w:rPr>
          <w:rFonts w:ascii="Public Sans" w:eastAsia="Arial" w:hAnsi="Public Sans" w:cs="Arial"/>
          <w:b/>
          <w:sz w:val="28"/>
          <w:szCs w:val="28"/>
        </w:rPr>
      </w:pPr>
    </w:p>
    <w:p w:rsidR="002F6DF9" w:rsidRPr="00932521" w:rsidRDefault="002F6DF9" w:rsidP="002F6DF9">
      <w:pPr>
        <w:pStyle w:val="Prrafodelista"/>
        <w:numPr>
          <w:ilvl w:val="0"/>
          <w:numId w:val="12"/>
        </w:numPr>
        <w:shd w:val="clear" w:color="auto" w:fill="FFFFFF"/>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Acreditar la existencia legal del Organismo Público y/o Ente Público mediante el decreto correspondiente (Ej. Acta de mayoría de quien preside el Ayuntamiento, ley por la que se crea, etc.);</w:t>
      </w:r>
    </w:p>
    <w:p w:rsidR="002F6DF9" w:rsidRPr="00932521" w:rsidRDefault="002F6DF9" w:rsidP="002F6DF9">
      <w:pPr>
        <w:pStyle w:val="Prrafodelista"/>
        <w:numPr>
          <w:ilvl w:val="0"/>
          <w:numId w:val="12"/>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Copia certificada del nombramiento y toma de protesta del titular del Organismo y/o Ente público;</w:t>
      </w:r>
    </w:p>
    <w:p w:rsidR="002F6DF9" w:rsidRPr="00932521" w:rsidRDefault="002F6DF9" w:rsidP="002F6DF9">
      <w:pPr>
        <w:pStyle w:val="Prrafodelista"/>
        <w:numPr>
          <w:ilvl w:val="0"/>
          <w:numId w:val="12"/>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Acreditar la personalidad jurídica de quien cuente con las facultades suficientes para suscribir contratos y convenios a nombre del Organismo público y/o Ente público;</w:t>
      </w:r>
    </w:p>
    <w:p w:rsidR="002F6DF9" w:rsidRPr="00932521" w:rsidRDefault="002F6DF9" w:rsidP="002F6DF9">
      <w:pPr>
        <w:pStyle w:val="Prrafodelista"/>
        <w:numPr>
          <w:ilvl w:val="0"/>
          <w:numId w:val="12"/>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Identificación oficial vigente de quienes signarán el Instrumento Jurídico correspondiente por parte del Organismo público y/o Ente público;</w:t>
      </w:r>
    </w:p>
    <w:p w:rsidR="002F6DF9" w:rsidRPr="00932521" w:rsidRDefault="002F6DF9" w:rsidP="002F6DF9">
      <w:pPr>
        <w:pStyle w:val="Prrafodelista"/>
        <w:numPr>
          <w:ilvl w:val="0"/>
          <w:numId w:val="12"/>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Constancia de Situación Fiscal del Organismo público y/o Ente público emitida por el Servicio de Administración Tributaria actualizada; con una antigüedad no mayor a tres meses;</w:t>
      </w:r>
    </w:p>
    <w:p w:rsidR="002F6DF9" w:rsidRPr="00932521" w:rsidRDefault="002F6DF9" w:rsidP="002F6DF9">
      <w:pPr>
        <w:pStyle w:val="Prrafodelista"/>
        <w:numPr>
          <w:ilvl w:val="0"/>
          <w:numId w:val="12"/>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Comprobante de domicilio del titular y del organismo público </w:t>
      </w:r>
      <w:r>
        <w:rPr>
          <w:rFonts w:ascii="Public Sans" w:eastAsia="Arial" w:hAnsi="Public Sans" w:cs="Arial"/>
          <w:sz w:val="28"/>
          <w:szCs w:val="28"/>
        </w:rPr>
        <w:t>y/o</w:t>
      </w:r>
      <w:r w:rsidRPr="00932521">
        <w:rPr>
          <w:rFonts w:ascii="Public Sans" w:eastAsia="Arial" w:hAnsi="Public Sans" w:cs="Arial"/>
          <w:sz w:val="28"/>
          <w:szCs w:val="28"/>
        </w:rPr>
        <w:t xml:space="preserve"> Ente público con antigüedad no mayor a 3 meses (copia);</w:t>
      </w:r>
    </w:p>
    <w:p w:rsidR="002F6DF9" w:rsidRPr="00932521" w:rsidRDefault="002F6DF9" w:rsidP="002F6DF9">
      <w:pPr>
        <w:pStyle w:val="Prrafodelista"/>
        <w:numPr>
          <w:ilvl w:val="0"/>
          <w:numId w:val="12"/>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Listado de solicitantes (posibles beneficiarios);</w:t>
      </w:r>
    </w:p>
    <w:p w:rsidR="002F6DF9" w:rsidRPr="00932521" w:rsidRDefault="002F6DF9" w:rsidP="002F6DF9">
      <w:pPr>
        <w:pStyle w:val="Prrafodelista"/>
        <w:numPr>
          <w:ilvl w:val="0"/>
          <w:numId w:val="12"/>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Escrito de solicitud de participación (</w:t>
      </w:r>
      <w:r>
        <w:rPr>
          <w:rFonts w:ascii="Public Sans" w:eastAsia="Arial" w:hAnsi="Public Sans" w:cs="Arial"/>
          <w:sz w:val="28"/>
          <w:szCs w:val="28"/>
        </w:rPr>
        <w:t>Anexo 4</w:t>
      </w:r>
      <w:r w:rsidRPr="00A73DCA">
        <w:rPr>
          <w:rFonts w:ascii="Public Sans" w:eastAsia="Arial" w:hAnsi="Public Sans" w:cs="Arial"/>
          <w:sz w:val="28"/>
          <w:szCs w:val="28"/>
        </w:rPr>
        <w:t xml:space="preserve">) </w:t>
      </w:r>
      <w:r w:rsidRPr="00932521">
        <w:rPr>
          <w:rFonts w:ascii="Public Sans" w:eastAsia="Arial" w:hAnsi="Public Sans" w:cs="Arial"/>
          <w:sz w:val="28"/>
          <w:szCs w:val="28"/>
          <w:highlight w:val="white"/>
        </w:rPr>
        <w:t xml:space="preserve">dirigido al </w:t>
      </w:r>
      <w:r>
        <w:rPr>
          <w:rFonts w:ascii="Public Sans" w:eastAsia="Arial" w:hAnsi="Public Sans" w:cs="Arial"/>
          <w:sz w:val="28"/>
          <w:szCs w:val="28"/>
          <w:highlight w:val="white"/>
        </w:rPr>
        <w:t>Director General de la COESVI;</w:t>
      </w:r>
    </w:p>
    <w:p w:rsidR="002F6DF9" w:rsidRDefault="002F6DF9" w:rsidP="002F6DF9">
      <w:pPr>
        <w:pStyle w:val="Prrafodelista"/>
        <w:numPr>
          <w:ilvl w:val="0"/>
          <w:numId w:val="12"/>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Proyecto que especifique el tipo y monto del apoyo solicitado;</w:t>
      </w:r>
    </w:p>
    <w:p w:rsidR="002F6DF9" w:rsidRPr="00932521" w:rsidRDefault="002F6DF9" w:rsidP="002F6DF9">
      <w:pPr>
        <w:pStyle w:val="Prrafodelista"/>
        <w:numPr>
          <w:ilvl w:val="0"/>
          <w:numId w:val="12"/>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F</w:t>
      </w:r>
      <w:r>
        <w:rPr>
          <w:rFonts w:ascii="Public Sans" w:eastAsia="Arial" w:hAnsi="Public Sans" w:cs="Arial"/>
          <w:sz w:val="28"/>
          <w:szCs w:val="28"/>
          <w:highlight w:val="white"/>
        </w:rPr>
        <w:t>irmar el f</w:t>
      </w:r>
      <w:r w:rsidRPr="00932521">
        <w:rPr>
          <w:rFonts w:ascii="Public Sans" w:eastAsia="Arial" w:hAnsi="Public Sans" w:cs="Arial"/>
          <w:sz w:val="28"/>
          <w:szCs w:val="28"/>
          <w:highlight w:val="white"/>
        </w:rPr>
        <w:t>ormato d</w:t>
      </w:r>
      <w:r>
        <w:rPr>
          <w:rFonts w:ascii="Public Sans" w:eastAsia="Arial" w:hAnsi="Public Sans" w:cs="Arial"/>
          <w:sz w:val="28"/>
          <w:szCs w:val="28"/>
          <w:highlight w:val="white"/>
        </w:rPr>
        <w:t>e Aviso de Privacidad (Anexo 1)</w:t>
      </w:r>
    </w:p>
    <w:p w:rsidR="002F6DF9" w:rsidRPr="00932521" w:rsidRDefault="002F6DF9" w:rsidP="002F6DF9">
      <w:pPr>
        <w:pStyle w:val="Prrafodelista"/>
        <w:shd w:val="clear" w:color="auto" w:fill="FFFFFF"/>
        <w:tabs>
          <w:tab w:val="right" w:pos="8838"/>
        </w:tabs>
        <w:spacing w:after="0" w:line="240" w:lineRule="auto"/>
        <w:ind w:left="1560"/>
        <w:jc w:val="both"/>
        <w:rPr>
          <w:rFonts w:ascii="Public Sans" w:eastAsia="Arial" w:hAnsi="Public Sans" w:cs="Arial"/>
          <w:sz w:val="28"/>
          <w:szCs w:val="28"/>
          <w:highlight w:val="white"/>
        </w:rPr>
      </w:pPr>
    </w:p>
    <w:p w:rsidR="002F6DF9" w:rsidRPr="00932521" w:rsidRDefault="002F6DF9" w:rsidP="002F6DF9">
      <w:pPr>
        <w:shd w:val="clear" w:color="auto" w:fill="FFFFFF"/>
        <w:tabs>
          <w:tab w:val="right" w:pos="1560"/>
        </w:tabs>
        <w:spacing w:after="0" w:line="240" w:lineRule="auto"/>
        <w:ind w:left="284" w:right="-234"/>
        <w:jc w:val="both"/>
        <w:rPr>
          <w:rFonts w:ascii="Public Sans" w:eastAsia="Arial" w:hAnsi="Public Sans" w:cs="Arial"/>
          <w:sz w:val="28"/>
          <w:szCs w:val="28"/>
        </w:rPr>
      </w:pPr>
      <w:r w:rsidRPr="00932521">
        <w:rPr>
          <w:rFonts w:ascii="Public Sans" w:eastAsia="Arial" w:hAnsi="Public Sans" w:cs="Arial"/>
          <w:sz w:val="28"/>
          <w:szCs w:val="28"/>
        </w:rPr>
        <w:t>Además de cumplir con los requisitos que para tal efecto se establezcan en cada una de las modalidades señaladas en las presentes Reglas de Operación, se deberá firmar el instrumento jurídico en el que se definan metas en tiempo y número de acciones a realizar una vez que resulten beneficiados.</w:t>
      </w:r>
    </w:p>
    <w:p w:rsidR="002F6DF9" w:rsidRDefault="002F6DF9" w:rsidP="002F6DF9">
      <w:pPr>
        <w:shd w:val="clear" w:color="auto" w:fill="FFFFFF"/>
        <w:tabs>
          <w:tab w:val="right" w:pos="1560"/>
        </w:tabs>
        <w:spacing w:after="0" w:line="240" w:lineRule="auto"/>
        <w:jc w:val="both"/>
        <w:rPr>
          <w:rFonts w:ascii="Public Sans" w:eastAsia="Arial" w:hAnsi="Public Sans" w:cs="Arial"/>
          <w:b/>
          <w:sz w:val="28"/>
          <w:szCs w:val="28"/>
        </w:rPr>
      </w:pPr>
    </w:p>
    <w:p w:rsidR="002F6DF9" w:rsidRPr="00CF4575" w:rsidRDefault="002F6DF9" w:rsidP="002F6DF9">
      <w:pPr>
        <w:shd w:val="clear" w:color="auto" w:fill="FFFFFF"/>
        <w:tabs>
          <w:tab w:val="right" w:pos="142"/>
        </w:tabs>
        <w:spacing w:after="0" w:line="240" w:lineRule="auto"/>
        <w:ind w:left="709" w:right="-234" w:hanging="426"/>
        <w:jc w:val="both"/>
        <w:rPr>
          <w:rFonts w:ascii="Public Sans" w:eastAsia="Arial" w:hAnsi="Public Sans" w:cs="Arial"/>
          <w:sz w:val="28"/>
          <w:szCs w:val="28"/>
        </w:rPr>
      </w:pPr>
      <w:r>
        <w:rPr>
          <w:rFonts w:ascii="Public Sans" w:eastAsia="Arial" w:hAnsi="Public Sans" w:cs="Arial"/>
          <w:b/>
          <w:sz w:val="28"/>
          <w:szCs w:val="28"/>
        </w:rPr>
        <w:t xml:space="preserve">II.I. Para la conformación del expediente: </w:t>
      </w:r>
      <w:r>
        <w:rPr>
          <w:rFonts w:ascii="Public Sans" w:eastAsia="Arial" w:hAnsi="Public Sans" w:cs="Arial"/>
          <w:sz w:val="28"/>
          <w:szCs w:val="28"/>
        </w:rPr>
        <w:t>L</w:t>
      </w:r>
      <w:r w:rsidRPr="00CF4575">
        <w:rPr>
          <w:rFonts w:ascii="Public Sans" w:eastAsia="Arial" w:hAnsi="Public Sans" w:cs="Arial"/>
          <w:sz w:val="28"/>
          <w:szCs w:val="28"/>
        </w:rPr>
        <w:t xml:space="preserve">a </w:t>
      </w:r>
      <w:r>
        <w:rPr>
          <w:rFonts w:ascii="Public Sans" w:eastAsia="Arial" w:hAnsi="Public Sans" w:cs="Arial"/>
          <w:sz w:val="28"/>
          <w:szCs w:val="28"/>
        </w:rPr>
        <w:t>Entes públicos</w:t>
      </w:r>
      <w:r w:rsidRPr="00673248">
        <w:rPr>
          <w:rFonts w:ascii="Public Sans" w:eastAsia="Arial" w:hAnsi="Public Sans" w:cs="Arial"/>
          <w:b/>
          <w:sz w:val="28"/>
          <w:szCs w:val="28"/>
        </w:rPr>
        <w:t xml:space="preserve"> </w:t>
      </w:r>
      <w:r w:rsidRPr="00CF4575">
        <w:rPr>
          <w:rFonts w:ascii="Public Sans" w:eastAsia="Arial" w:hAnsi="Public Sans" w:cs="Arial"/>
          <w:sz w:val="28"/>
          <w:szCs w:val="28"/>
        </w:rPr>
        <w:t>deberá presentar por cada beneficiario los siguientes requisitos:</w:t>
      </w:r>
    </w:p>
    <w:p w:rsidR="002F6DF9" w:rsidRPr="00932521" w:rsidRDefault="002F6DF9" w:rsidP="002F6DF9">
      <w:pPr>
        <w:pStyle w:val="Prrafodelista"/>
        <w:shd w:val="clear" w:color="auto" w:fill="FFFFFF"/>
        <w:tabs>
          <w:tab w:val="right" w:pos="1560"/>
        </w:tabs>
        <w:spacing w:after="0" w:line="240" w:lineRule="auto"/>
        <w:ind w:left="1560"/>
        <w:jc w:val="both"/>
        <w:rPr>
          <w:rFonts w:ascii="Public Sans" w:eastAsia="Arial" w:hAnsi="Public Sans" w:cs="Arial"/>
          <w:sz w:val="28"/>
          <w:szCs w:val="28"/>
        </w:rPr>
      </w:pP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932521">
        <w:rPr>
          <w:rFonts w:ascii="Public Sans" w:eastAsia="Arial" w:hAnsi="Public Sans" w:cs="Arial"/>
          <w:sz w:val="28"/>
          <w:szCs w:val="28"/>
        </w:rPr>
        <w:lastRenderedPageBreak/>
        <w:t>Ser mayor de edad y;</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Identificación oficial vigente (INE, pasaporte, cartilla de SMN);</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CURP solo en caso de que la identificación oficial no la contenga;</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Comprobar la propiedad o posesión de la vivienda o predio en la que se aplicará la acción de vivienda;</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Comprobante de domicilio (copia), para el caso de zonas rurales podrá presentar una carta del ayuntamiento o del Comisario Ejidal en la que acredita residencia en el lugar, éste documento deberá tener una antigüedad no mayor a un año.</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Formato de Aviso de Privacidad (Anexo 1);</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Formato de estudio socioeconómico (Anexo 2);</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Atender a los criterios generales de elegibilidad establecidos en las presentes reglas.</w:t>
      </w:r>
    </w:p>
    <w:p w:rsidR="002F6DF9" w:rsidRDefault="002F6DF9" w:rsidP="002F6DF9">
      <w:pPr>
        <w:pStyle w:val="Prrafodelista"/>
        <w:numPr>
          <w:ilvl w:val="0"/>
          <w:numId w:val="18"/>
        </w:numPr>
        <w:shd w:val="clear" w:color="auto" w:fill="FFFFFF"/>
        <w:tabs>
          <w:tab w:val="left" w:pos="284"/>
        </w:tabs>
        <w:spacing w:after="0" w:line="240" w:lineRule="auto"/>
        <w:ind w:left="1134" w:right="-234" w:hanging="426"/>
        <w:jc w:val="both"/>
        <w:rPr>
          <w:rFonts w:ascii="Public Sans" w:eastAsia="Arial" w:hAnsi="Public Sans" w:cs="Arial"/>
          <w:sz w:val="28"/>
          <w:szCs w:val="28"/>
        </w:rPr>
      </w:pPr>
      <w:r w:rsidRPr="00E0409E">
        <w:rPr>
          <w:rFonts w:ascii="Public Sans" w:eastAsia="Arial" w:hAnsi="Public Sans" w:cs="Arial"/>
          <w:sz w:val="28"/>
          <w:szCs w:val="28"/>
        </w:rPr>
        <w:t xml:space="preserve">Recibo de entrega de apoyo por parte de la </w:t>
      </w:r>
      <w:r>
        <w:rPr>
          <w:rFonts w:ascii="Public Sans" w:eastAsia="Arial" w:hAnsi="Public Sans" w:cs="Arial"/>
          <w:sz w:val="28"/>
          <w:szCs w:val="28"/>
        </w:rPr>
        <w:t>Entidad</w:t>
      </w:r>
      <w:r w:rsidRPr="00C96809">
        <w:rPr>
          <w:rFonts w:ascii="Public Sans" w:eastAsia="Arial" w:hAnsi="Public Sans" w:cs="Arial"/>
          <w:sz w:val="28"/>
          <w:szCs w:val="28"/>
        </w:rPr>
        <w:t xml:space="preserve"> de la Administración Pública Estatal </w:t>
      </w:r>
      <w:r w:rsidRPr="00E0409E">
        <w:rPr>
          <w:rFonts w:ascii="Public Sans" w:eastAsia="Arial" w:hAnsi="Public Sans" w:cs="Arial"/>
          <w:sz w:val="28"/>
          <w:szCs w:val="28"/>
        </w:rPr>
        <w:t xml:space="preserve">al beneficiario final. </w:t>
      </w:r>
    </w:p>
    <w:p w:rsidR="002F6DF9" w:rsidRPr="00253094" w:rsidRDefault="002F6DF9" w:rsidP="002F6DF9">
      <w:pPr>
        <w:pStyle w:val="Prrafodelista"/>
        <w:shd w:val="clear" w:color="auto" w:fill="FFFFFF"/>
        <w:tabs>
          <w:tab w:val="left" w:pos="284"/>
        </w:tabs>
        <w:spacing w:after="0" w:line="240" w:lineRule="auto"/>
        <w:ind w:left="1134" w:right="-234"/>
        <w:jc w:val="both"/>
        <w:rPr>
          <w:rFonts w:ascii="Public Sans" w:eastAsia="Arial" w:hAnsi="Public Sans" w:cs="Arial"/>
          <w:sz w:val="28"/>
          <w:szCs w:val="28"/>
        </w:rPr>
      </w:pPr>
    </w:p>
    <w:p w:rsidR="002F6DF9" w:rsidRPr="00AF6068" w:rsidRDefault="002F6DF9" w:rsidP="002F6DF9">
      <w:pPr>
        <w:pStyle w:val="Prrafodelista"/>
        <w:numPr>
          <w:ilvl w:val="1"/>
          <w:numId w:val="15"/>
        </w:numPr>
        <w:shd w:val="clear" w:color="auto" w:fill="FFFFFF"/>
        <w:tabs>
          <w:tab w:val="left" w:pos="284"/>
          <w:tab w:val="left" w:pos="851"/>
        </w:tabs>
        <w:spacing w:after="0" w:line="240" w:lineRule="auto"/>
        <w:ind w:left="567" w:right="-234" w:firstLine="0"/>
        <w:jc w:val="both"/>
        <w:rPr>
          <w:rFonts w:ascii="Public Sans" w:eastAsia="Arial" w:hAnsi="Public Sans" w:cs="Arial"/>
          <w:b/>
          <w:sz w:val="28"/>
          <w:szCs w:val="28"/>
        </w:rPr>
      </w:pPr>
      <w:r w:rsidRPr="00AF6068">
        <w:rPr>
          <w:rFonts w:ascii="Public Sans" w:eastAsia="Arial" w:hAnsi="Public Sans" w:cs="Arial"/>
          <w:b/>
          <w:sz w:val="28"/>
          <w:szCs w:val="28"/>
        </w:rPr>
        <w:t xml:space="preserve">Apoyos en especie </w:t>
      </w:r>
      <w:r>
        <w:rPr>
          <w:rFonts w:ascii="Public Sans" w:eastAsia="Arial" w:hAnsi="Public Sans" w:cs="Arial"/>
          <w:b/>
          <w:sz w:val="28"/>
          <w:szCs w:val="28"/>
        </w:rPr>
        <w:t>a través de</w:t>
      </w:r>
      <w:r w:rsidRPr="00AF6068">
        <w:rPr>
          <w:rFonts w:ascii="Public Sans" w:eastAsia="Arial" w:hAnsi="Public Sans" w:cs="Arial"/>
          <w:b/>
          <w:sz w:val="28"/>
          <w:szCs w:val="28"/>
        </w:rPr>
        <w:t xml:space="preserve"> Organizaciones de la Sociedad Civil, para la atención de Personas en situación de vulnerabilidad</w:t>
      </w:r>
      <w:r w:rsidRPr="00AF6068">
        <w:rPr>
          <w:rFonts w:ascii="Public Sans" w:eastAsia="Arial" w:hAnsi="Public Sans" w:cs="Arial"/>
          <w:sz w:val="28"/>
          <w:szCs w:val="28"/>
        </w:rPr>
        <w:t xml:space="preserve">: </w:t>
      </w:r>
    </w:p>
    <w:p w:rsidR="002F6DF9" w:rsidRDefault="002F6DF9" w:rsidP="002F6DF9">
      <w:pPr>
        <w:pStyle w:val="Prrafodelista"/>
        <w:rPr>
          <w:rFonts w:ascii="Public Sans" w:eastAsia="Arial" w:hAnsi="Public Sans" w:cs="Arial"/>
          <w:b/>
          <w:sz w:val="28"/>
          <w:szCs w:val="28"/>
        </w:rPr>
      </w:pP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Acta constitutiva de la OSC;</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Poder notariado de quien se ostente como representante legal de la OSC,</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Identificación oficial vigente (credencial para votar emitida por el Instituto Nacional Electoral, pasaporte mexicano emitido por la Secretar</w:t>
      </w:r>
      <w:r>
        <w:rPr>
          <w:rFonts w:ascii="Public Sans" w:eastAsia="Arial" w:hAnsi="Public Sans" w:cs="Arial"/>
          <w:sz w:val="28"/>
          <w:szCs w:val="28"/>
        </w:rPr>
        <w:t>í</w:t>
      </w:r>
      <w:r w:rsidRPr="00932521">
        <w:rPr>
          <w:rFonts w:ascii="Public Sans" w:eastAsia="Arial" w:hAnsi="Public Sans" w:cs="Arial"/>
          <w:sz w:val="28"/>
          <w:szCs w:val="28"/>
        </w:rPr>
        <w:t>a de Relaciones Exteriores, cédula profesional con fotografía emitida por la Secretar</w:t>
      </w:r>
      <w:r>
        <w:rPr>
          <w:rFonts w:ascii="Public Sans" w:eastAsia="Arial" w:hAnsi="Public Sans" w:cs="Arial"/>
          <w:sz w:val="28"/>
          <w:szCs w:val="28"/>
        </w:rPr>
        <w:t>í</w:t>
      </w:r>
      <w:r w:rsidRPr="00932521">
        <w:rPr>
          <w:rFonts w:ascii="Public Sans" w:eastAsia="Arial" w:hAnsi="Public Sans" w:cs="Arial"/>
          <w:sz w:val="28"/>
          <w:szCs w:val="28"/>
        </w:rPr>
        <w:t>a de Educación Pública) y comprobante de domicilio con antigüedad no mayor a tres meses (energía eléctrica, agua, gas natural, teléfono o predial) del representante legal;</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Constancia de situación fiscal emitida por el Servicio de Administración Tributaria de la OSC actualizada, con una antigüedad no mayor a 3 meses;</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 xml:space="preserve">Escrito </w:t>
      </w:r>
      <w:r>
        <w:rPr>
          <w:rFonts w:ascii="Public Sans" w:eastAsia="Arial" w:hAnsi="Public Sans" w:cs="Arial"/>
          <w:sz w:val="28"/>
          <w:szCs w:val="28"/>
        </w:rPr>
        <w:t xml:space="preserve">de Solicitud de participación </w:t>
      </w:r>
      <w:r w:rsidRPr="00932521">
        <w:rPr>
          <w:rFonts w:ascii="Public Sans" w:eastAsia="Arial" w:hAnsi="Public Sans" w:cs="Arial"/>
          <w:sz w:val="28"/>
          <w:szCs w:val="28"/>
        </w:rPr>
        <w:t xml:space="preserve">mediante el cual señale domicilio fiscal, teléfono, correo electrónico, así como el objeto de la OSC; </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Comprobante de domicilio (energía eléctrica, agua, gas natural, teléfono o predial) de la OSC con antigüedad no mayor a 3 meses;</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lastRenderedPageBreak/>
        <w:t>Presentar carta de opinión del cumplimiento de obligaciones fiscales vigente y positivo que emite el Servicio de Administración Tributaria (SAT);</w:t>
      </w:r>
    </w:p>
    <w:p w:rsidR="002F6DF9" w:rsidRPr="00932521" w:rsidRDefault="002F6DF9" w:rsidP="002F6DF9">
      <w:pPr>
        <w:pStyle w:val="Prrafodelista"/>
        <w:numPr>
          <w:ilvl w:val="0"/>
          <w:numId w:val="41"/>
        </w:numPr>
        <w:shd w:val="clear" w:color="auto" w:fill="FFFFFF"/>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Presentar constancia de no adeudo de obligaciones estatales emitido por la Secretaría de Hacienda del Gobierno del Estado de Chihuahua;</w:t>
      </w:r>
    </w:p>
    <w:p w:rsidR="002F6DF9" w:rsidRPr="00932521" w:rsidRDefault="002F6DF9" w:rsidP="002F6DF9">
      <w:pPr>
        <w:pStyle w:val="Prrafodelista"/>
        <w:numPr>
          <w:ilvl w:val="0"/>
          <w:numId w:val="41"/>
        </w:numPr>
        <w:shd w:val="clear" w:color="auto" w:fill="FFFFFF"/>
        <w:tabs>
          <w:tab w:val="right" w:pos="1276"/>
        </w:tabs>
        <w:spacing w:after="0" w:line="240" w:lineRule="auto"/>
        <w:ind w:left="993" w:right="-234" w:hanging="426"/>
        <w:jc w:val="both"/>
        <w:rPr>
          <w:rFonts w:ascii="Public Sans" w:eastAsia="Arial" w:hAnsi="Public Sans" w:cs="Arial"/>
          <w:b/>
          <w:sz w:val="28"/>
          <w:szCs w:val="28"/>
        </w:rPr>
      </w:pPr>
      <w:r w:rsidRPr="00932521">
        <w:rPr>
          <w:rFonts w:ascii="Public Sans" w:eastAsia="Arial" w:hAnsi="Public Sans" w:cs="Arial"/>
          <w:sz w:val="28"/>
          <w:szCs w:val="28"/>
        </w:rPr>
        <w:t>Presentar informe de trabajo en el cual incluya logros cuantitativos y cualitativos que muestren evidencia de trabajo de al menos dos años de experiencia en el ramo de vivienda;</w:t>
      </w:r>
    </w:p>
    <w:p w:rsidR="002F6DF9" w:rsidRPr="00932521" w:rsidRDefault="002F6DF9" w:rsidP="002F6DF9">
      <w:pPr>
        <w:pStyle w:val="Prrafodelista"/>
        <w:numPr>
          <w:ilvl w:val="0"/>
          <w:numId w:val="41"/>
        </w:numPr>
        <w:shd w:val="clear" w:color="auto" w:fill="FFFFFF"/>
        <w:tabs>
          <w:tab w:val="right" w:pos="851"/>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 xml:space="preserve">Listado de solicitantes (posibles beneficiarios), la cual deberá contener los siguientes datos: </w:t>
      </w:r>
    </w:p>
    <w:p w:rsidR="002F6DF9" w:rsidRPr="00932521" w:rsidRDefault="002F6DF9" w:rsidP="002F6DF9">
      <w:pPr>
        <w:pStyle w:val="Prrafodelista"/>
        <w:numPr>
          <w:ilvl w:val="0"/>
          <w:numId w:val="29"/>
        </w:numPr>
        <w:shd w:val="clear" w:color="auto" w:fill="FFFFFF"/>
        <w:tabs>
          <w:tab w:val="right" w:pos="851"/>
        </w:tabs>
        <w:spacing w:after="0" w:line="240" w:lineRule="auto"/>
        <w:ind w:left="1418" w:right="-234" w:hanging="426"/>
        <w:jc w:val="both"/>
        <w:rPr>
          <w:rFonts w:ascii="Public Sans" w:eastAsia="Arial" w:hAnsi="Public Sans" w:cs="Arial"/>
          <w:sz w:val="28"/>
          <w:szCs w:val="28"/>
        </w:rPr>
      </w:pPr>
      <w:r w:rsidRPr="00932521">
        <w:rPr>
          <w:rFonts w:ascii="Public Sans" w:eastAsia="Arial" w:hAnsi="Public Sans" w:cs="Arial"/>
          <w:sz w:val="28"/>
          <w:szCs w:val="28"/>
        </w:rPr>
        <w:t>Nombre completo</w:t>
      </w:r>
    </w:p>
    <w:p w:rsidR="002F6DF9" w:rsidRPr="00932521" w:rsidRDefault="002F6DF9" w:rsidP="002F6DF9">
      <w:pPr>
        <w:pStyle w:val="Prrafodelista"/>
        <w:numPr>
          <w:ilvl w:val="0"/>
          <w:numId w:val="29"/>
        </w:numPr>
        <w:shd w:val="clear" w:color="auto" w:fill="FFFFFF"/>
        <w:tabs>
          <w:tab w:val="right" w:pos="851"/>
        </w:tabs>
        <w:spacing w:after="0" w:line="240" w:lineRule="auto"/>
        <w:ind w:left="1418" w:right="-234" w:hanging="426"/>
        <w:jc w:val="both"/>
        <w:rPr>
          <w:rFonts w:ascii="Public Sans" w:eastAsia="Arial" w:hAnsi="Public Sans" w:cs="Arial"/>
          <w:sz w:val="28"/>
          <w:szCs w:val="28"/>
        </w:rPr>
      </w:pPr>
      <w:r w:rsidRPr="00932521">
        <w:rPr>
          <w:rFonts w:ascii="Public Sans" w:eastAsia="Arial" w:hAnsi="Public Sans" w:cs="Arial"/>
          <w:sz w:val="28"/>
          <w:szCs w:val="28"/>
        </w:rPr>
        <w:t>CURP</w:t>
      </w:r>
    </w:p>
    <w:p w:rsidR="002F6DF9" w:rsidRPr="008618B5" w:rsidRDefault="002F6DF9" w:rsidP="002F6DF9">
      <w:pPr>
        <w:pStyle w:val="Prrafodelista"/>
        <w:numPr>
          <w:ilvl w:val="0"/>
          <w:numId w:val="29"/>
        </w:numPr>
        <w:shd w:val="clear" w:color="auto" w:fill="FFFFFF"/>
        <w:tabs>
          <w:tab w:val="right" w:pos="851"/>
        </w:tabs>
        <w:spacing w:after="0" w:line="240" w:lineRule="auto"/>
        <w:ind w:left="1418" w:right="-234" w:hanging="426"/>
        <w:jc w:val="both"/>
        <w:rPr>
          <w:rFonts w:ascii="Public Sans" w:eastAsia="Arial" w:hAnsi="Public Sans" w:cs="Arial"/>
          <w:sz w:val="28"/>
          <w:szCs w:val="28"/>
        </w:rPr>
      </w:pPr>
      <w:r w:rsidRPr="00932521">
        <w:rPr>
          <w:rFonts w:ascii="Public Sans" w:eastAsia="Arial" w:hAnsi="Public Sans" w:cs="Arial"/>
          <w:sz w:val="28"/>
          <w:szCs w:val="28"/>
        </w:rPr>
        <w:t>Domicilio (calle, numero, colonia, municipio</w:t>
      </w:r>
      <w:r>
        <w:rPr>
          <w:rFonts w:ascii="Public Sans" w:eastAsia="Arial" w:hAnsi="Public Sans" w:cs="Arial"/>
          <w:sz w:val="28"/>
          <w:szCs w:val="28"/>
        </w:rPr>
        <w:t>, localidad</w:t>
      </w:r>
      <w:r w:rsidRPr="00932521">
        <w:rPr>
          <w:rFonts w:ascii="Public Sans" w:eastAsia="Arial" w:hAnsi="Public Sans" w:cs="Arial"/>
          <w:sz w:val="28"/>
          <w:szCs w:val="28"/>
        </w:rPr>
        <w:t xml:space="preserve"> y código postal)</w:t>
      </w:r>
    </w:p>
    <w:p w:rsidR="002F6DF9" w:rsidRPr="00932521" w:rsidRDefault="002F6DF9" w:rsidP="002F6DF9">
      <w:pPr>
        <w:pStyle w:val="Prrafodelista"/>
        <w:numPr>
          <w:ilvl w:val="0"/>
          <w:numId w:val="41"/>
        </w:numPr>
        <w:shd w:val="clear" w:color="auto" w:fill="FFFFFF"/>
        <w:tabs>
          <w:tab w:val="right" w:pos="851"/>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Presentar el proyecto mediante el cual especifique el tip</w:t>
      </w:r>
      <w:r>
        <w:rPr>
          <w:rFonts w:ascii="Public Sans" w:eastAsia="Arial" w:hAnsi="Public Sans" w:cs="Arial"/>
          <w:sz w:val="28"/>
          <w:szCs w:val="28"/>
        </w:rPr>
        <w:t>o y monto del apoyo solicitado;</w:t>
      </w:r>
    </w:p>
    <w:p w:rsidR="002F6DF9" w:rsidRPr="00932521" w:rsidRDefault="002F6DF9" w:rsidP="002F6DF9">
      <w:pPr>
        <w:pStyle w:val="Prrafodelista"/>
        <w:numPr>
          <w:ilvl w:val="0"/>
          <w:numId w:val="41"/>
        </w:numPr>
        <w:tabs>
          <w:tab w:val="right" w:pos="851"/>
        </w:tabs>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Firmar el formato de Aviso de Privacidad (Anexo 1).</w:t>
      </w:r>
    </w:p>
    <w:p w:rsidR="002F6DF9" w:rsidRPr="00932521" w:rsidRDefault="002F6DF9" w:rsidP="002F6DF9">
      <w:pPr>
        <w:shd w:val="clear" w:color="auto" w:fill="FFFFFF"/>
        <w:tabs>
          <w:tab w:val="right" w:pos="1560"/>
        </w:tabs>
        <w:spacing w:after="0" w:line="240" w:lineRule="auto"/>
        <w:ind w:left="284" w:right="-234"/>
        <w:jc w:val="both"/>
        <w:rPr>
          <w:rFonts w:ascii="Public Sans" w:eastAsia="Arial" w:hAnsi="Public Sans" w:cs="Arial"/>
          <w:sz w:val="28"/>
          <w:szCs w:val="28"/>
        </w:rPr>
      </w:pPr>
      <w:r w:rsidRPr="00932521">
        <w:rPr>
          <w:rFonts w:ascii="Public Sans" w:eastAsia="Arial" w:hAnsi="Public Sans" w:cs="Arial"/>
          <w:sz w:val="28"/>
          <w:szCs w:val="28"/>
        </w:rPr>
        <w:t>Asimismo, cumplir con los requisitos que para tal efecto se establezcan en cada una de las modalidades señaladas en las presentes reglas de operación, se deberá firmar el instrumento jurídico en el que se definan metas en tiempo y número de acciones a realizar una vez que resulten beneficiados.</w:t>
      </w:r>
    </w:p>
    <w:p w:rsidR="002F6DF9" w:rsidRPr="00932521" w:rsidRDefault="002F6DF9" w:rsidP="002F6DF9">
      <w:pPr>
        <w:spacing w:after="0"/>
        <w:jc w:val="both"/>
        <w:rPr>
          <w:rFonts w:ascii="Public Sans" w:eastAsia="Arial" w:hAnsi="Public Sans" w:cs="Arial"/>
          <w:sz w:val="28"/>
          <w:szCs w:val="28"/>
        </w:rPr>
      </w:pPr>
    </w:p>
    <w:p w:rsidR="002F6DF9" w:rsidRPr="00932521" w:rsidRDefault="002F6DF9" w:rsidP="002F6DF9">
      <w:pPr>
        <w:shd w:val="clear" w:color="auto" w:fill="FFFFFF"/>
        <w:tabs>
          <w:tab w:val="right" w:pos="1134"/>
        </w:tabs>
        <w:spacing w:after="0" w:line="240" w:lineRule="auto"/>
        <w:ind w:left="567" w:right="-234" w:hanging="284"/>
        <w:jc w:val="both"/>
        <w:rPr>
          <w:rFonts w:ascii="Public Sans" w:eastAsia="Arial" w:hAnsi="Public Sans" w:cs="Arial"/>
          <w:sz w:val="28"/>
          <w:szCs w:val="28"/>
        </w:rPr>
      </w:pPr>
      <w:r w:rsidRPr="00CF4575">
        <w:rPr>
          <w:rFonts w:ascii="Public Sans" w:eastAsia="Arial" w:hAnsi="Public Sans" w:cs="Arial"/>
          <w:b/>
          <w:sz w:val="28"/>
          <w:szCs w:val="28"/>
        </w:rPr>
        <w:t>I</w:t>
      </w:r>
      <w:r>
        <w:rPr>
          <w:rFonts w:ascii="Public Sans" w:eastAsia="Arial" w:hAnsi="Public Sans" w:cs="Arial"/>
          <w:b/>
          <w:sz w:val="28"/>
          <w:szCs w:val="28"/>
        </w:rPr>
        <w:t>I</w:t>
      </w:r>
      <w:r w:rsidRPr="00CF4575">
        <w:rPr>
          <w:rFonts w:ascii="Public Sans" w:eastAsia="Arial" w:hAnsi="Public Sans" w:cs="Arial"/>
          <w:b/>
          <w:sz w:val="28"/>
          <w:szCs w:val="28"/>
        </w:rPr>
        <w:t>I.I Para</w:t>
      </w:r>
      <w:r>
        <w:rPr>
          <w:rFonts w:ascii="Public Sans" w:eastAsia="Arial" w:hAnsi="Public Sans" w:cs="Arial"/>
          <w:b/>
          <w:sz w:val="28"/>
          <w:szCs w:val="28"/>
        </w:rPr>
        <w:t xml:space="preserve"> la conformación del expediente: </w:t>
      </w:r>
      <w:r>
        <w:rPr>
          <w:rFonts w:ascii="Public Sans" w:eastAsia="Arial" w:hAnsi="Public Sans" w:cs="Arial"/>
          <w:sz w:val="28"/>
          <w:szCs w:val="28"/>
        </w:rPr>
        <w:t>L</w:t>
      </w:r>
      <w:r w:rsidRPr="00932521">
        <w:rPr>
          <w:rFonts w:ascii="Public Sans" w:eastAsia="Arial" w:hAnsi="Public Sans" w:cs="Arial"/>
          <w:sz w:val="28"/>
          <w:szCs w:val="28"/>
        </w:rPr>
        <w:t>a Organización de la Sociedad Civil (OSC) beneficiaria deberá presentar la siguiente documentación de cada una de las personas</w:t>
      </w:r>
      <w:r>
        <w:rPr>
          <w:rFonts w:ascii="Public Sans" w:eastAsia="Arial" w:hAnsi="Public Sans" w:cs="Arial"/>
          <w:sz w:val="28"/>
          <w:szCs w:val="28"/>
        </w:rPr>
        <w:t xml:space="preserve"> físicas beneficiarias finales:</w:t>
      </w:r>
    </w:p>
    <w:p w:rsidR="002F6DF9" w:rsidRPr="00932521" w:rsidRDefault="002F6DF9" w:rsidP="002F6DF9">
      <w:pPr>
        <w:shd w:val="clear" w:color="auto" w:fill="FFFFFF"/>
        <w:tabs>
          <w:tab w:val="right" w:pos="1418"/>
        </w:tabs>
        <w:spacing w:after="0" w:line="240" w:lineRule="auto"/>
        <w:jc w:val="both"/>
        <w:rPr>
          <w:rFonts w:ascii="Public Sans" w:eastAsia="Arial" w:hAnsi="Public Sans" w:cs="Arial"/>
          <w:sz w:val="28"/>
          <w:szCs w:val="28"/>
        </w:rPr>
      </w:pPr>
    </w:p>
    <w:p w:rsidR="002F6DF9"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Presentar identificación oficial vigente (credencial para votar emitida por el Instituto Nacional Electoral, pasaporte mexicano emitido por la Secretar</w:t>
      </w:r>
      <w:r>
        <w:rPr>
          <w:rFonts w:ascii="Public Sans" w:eastAsia="Arial" w:hAnsi="Public Sans" w:cs="Arial"/>
          <w:sz w:val="28"/>
          <w:szCs w:val="28"/>
        </w:rPr>
        <w:t>í</w:t>
      </w:r>
      <w:r w:rsidRPr="00932521">
        <w:rPr>
          <w:rFonts w:ascii="Public Sans" w:eastAsia="Arial" w:hAnsi="Public Sans" w:cs="Arial"/>
          <w:sz w:val="28"/>
          <w:szCs w:val="28"/>
        </w:rPr>
        <w:t>a de Relaciones Exteriores, cédula profesional con fotografía emitida por la Secretar</w:t>
      </w:r>
      <w:r>
        <w:rPr>
          <w:rFonts w:ascii="Public Sans" w:eastAsia="Arial" w:hAnsi="Public Sans" w:cs="Arial"/>
          <w:sz w:val="28"/>
          <w:szCs w:val="28"/>
        </w:rPr>
        <w:t>í</w:t>
      </w:r>
      <w:r w:rsidRPr="00932521">
        <w:rPr>
          <w:rFonts w:ascii="Public Sans" w:eastAsia="Arial" w:hAnsi="Public Sans" w:cs="Arial"/>
          <w:sz w:val="28"/>
          <w:szCs w:val="28"/>
        </w:rPr>
        <w:t xml:space="preserve">a de Educación, carta de identidad emitida por la autoridad municipal correspondiente) </w:t>
      </w:r>
    </w:p>
    <w:p w:rsidR="002F6DF9"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672599">
        <w:rPr>
          <w:rFonts w:ascii="Public Sans" w:eastAsia="Arial" w:hAnsi="Public Sans" w:cs="Arial"/>
          <w:sz w:val="28"/>
          <w:szCs w:val="28"/>
        </w:rPr>
        <w:t>CURP (el cual no será necesario si este dato se encuentra incluido en la identificación oficial);</w:t>
      </w:r>
    </w:p>
    <w:p w:rsidR="002F6DF9"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672599">
        <w:rPr>
          <w:rFonts w:ascii="Public Sans" w:eastAsia="Arial" w:hAnsi="Public Sans" w:cs="Arial"/>
          <w:sz w:val="28"/>
          <w:szCs w:val="28"/>
        </w:rPr>
        <w:t>Comprobante de domicilio</w:t>
      </w:r>
      <w:r>
        <w:rPr>
          <w:rFonts w:ascii="Public Sans" w:eastAsia="Arial" w:hAnsi="Public Sans" w:cs="Arial"/>
          <w:sz w:val="28"/>
          <w:szCs w:val="28"/>
        </w:rPr>
        <w:t>. P</w:t>
      </w:r>
      <w:r w:rsidRPr="00E0409E">
        <w:rPr>
          <w:rFonts w:ascii="Public Sans" w:eastAsia="Arial" w:hAnsi="Public Sans" w:cs="Arial"/>
          <w:sz w:val="28"/>
          <w:szCs w:val="28"/>
        </w:rPr>
        <w:t xml:space="preserve">ara el caso de zonas rurales podrá presentar una carta del ayuntamiento o del Comisario Ejidal en la que </w:t>
      </w:r>
      <w:r w:rsidRPr="00E0409E">
        <w:rPr>
          <w:rFonts w:ascii="Public Sans" w:eastAsia="Arial" w:hAnsi="Public Sans" w:cs="Arial"/>
          <w:sz w:val="28"/>
          <w:szCs w:val="28"/>
        </w:rPr>
        <w:lastRenderedPageBreak/>
        <w:t>acredita residencia en el lugar, éste documento deberá tener una antigüedad no mayor a un año.</w:t>
      </w:r>
      <w:r w:rsidRPr="00672599">
        <w:rPr>
          <w:rFonts w:ascii="Public Sans" w:eastAsia="Arial" w:hAnsi="Public Sans" w:cs="Arial"/>
          <w:sz w:val="28"/>
          <w:szCs w:val="28"/>
        </w:rPr>
        <w:t>;</w:t>
      </w:r>
    </w:p>
    <w:p w:rsidR="002F6DF9" w:rsidRPr="00A2617D"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672599">
        <w:rPr>
          <w:rFonts w:ascii="Public Sans" w:eastAsia="Arial" w:hAnsi="Public Sans" w:cs="Arial"/>
          <w:sz w:val="28"/>
          <w:szCs w:val="28"/>
        </w:rPr>
        <w:t>Comprobante o documento mediante el cual acredite la legal posesión del inmueble.</w:t>
      </w:r>
      <w:r w:rsidRPr="00A2617D">
        <w:t xml:space="preserve"> </w:t>
      </w:r>
    </w:p>
    <w:p w:rsidR="002F6DF9" w:rsidRPr="00A2617D"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A2617D">
        <w:rPr>
          <w:rFonts w:ascii="Public Sans" w:eastAsia="Arial" w:hAnsi="Public Sans" w:cs="Arial"/>
          <w:sz w:val="28"/>
          <w:szCs w:val="28"/>
        </w:rPr>
        <w:t>Formato de Aviso de Privacidad (Anexo 1);</w:t>
      </w:r>
    </w:p>
    <w:p w:rsidR="002F6DF9" w:rsidRPr="00A2617D"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A2617D">
        <w:rPr>
          <w:rFonts w:ascii="Public Sans" w:eastAsia="Arial" w:hAnsi="Public Sans" w:cs="Arial"/>
          <w:sz w:val="28"/>
          <w:szCs w:val="28"/>
        </w:rPr>
        <w:t>Formato de estudio socioeconómico (Anexo 2);</w:t>
      </w:r>
    </w:p>
    <w:p w:rsidR="002F6DF9" w:rsidRPr="00A2617D"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A2617D">
        <w:rPr>
          <w:rFonts w:ascii="Public Sans" w:eastAsia="Arial" w:hAnsi="Public Sans" w:cs="Arial"/>
          <w:sz w:val="28"/>
          <w:szCs w:val="28"/>
        </w:rPr>
        <w:t>Atender a los criterios generales de elegibilidad establecidos en las presentes reglas.</w:t>
      </w:r>
    </w:p>
    <w:p w:rsidR="002F6DF9" w:rsidRPr="00A2617D" w:rsidRDefault="002F6DF9" w:rsidP="002F6DF9">
      <w:pPr>
        <w:pStyle w:val="Prrafodelista"/>
        <w:numPr>
          <w:ilvl w:val="0"/>
          <w:numId w:val="42"/>
        </w:numPr>
        <w:shd w:val="clear" w:color="auto" w:fill="FFFFFF"/>
        <w:tabs>
          <w:tab w:val="left" w:pos="426"/>
        </w:tabs>
        <w:spacing w:after="0" w:line="240" w:lineRule="auto"/>
        <w:ind w:left="993" w:right="-234" w:hanging="426"/>
        <w:jc w:val="both"/>
        <w:rPr>
          <w:rFonts w:ascii="Public Sans" w:eastAsia="Arial" w:hAnsi="Public Sans" w:cs="Arial"/>
          <w:sz w:val="28"/>
          <w:szCs w:val="28"/>
        </w:rPr>
      </w:pPr>
      <w:r w:rsidRPr="00A2617D">
        <w:rPr>
          <w:rFonts w:ascii="Public Sans" w:eastAsia="Arial" w:hAnsi="Public Sans" w:cs="Arial"/>
          <w:sz w:val="28"/>
          <w:szCs w:val="28"/>
        </w:rPr>
        <w:t xml:space="preserve">Recibo de entrega de apoyo por parte de la OSC al beneficiario final. </w:t>
      </w:r>
    </w:p>
    <w:p w:rsidR="002F6DF9" w:rsidRPr="00A1783F" w:rsidRDefault="002F6DF9" w:rsidP="002F6DF9">
      <w:pPr>
        <w:rPr>
          <w:rFonts w:ascii="Public Sans" w:eastAsia="Arial" w:hAnsi="Public Sans" w:cs="Arial"/>
          <w:b/>
          <w:sz w:val="18"/>
          <w:szCs w:val="28"/>
        </w:rPr>
      </w:pPr>
    </w:p>
    <w:p w:rsidR="002F6DF9" w:rsidRPr="00CC56C1" w:rsidRDefault="002F6DF9" w:rsidP="002F6DF9">
      <w:pPr>
        <w:pStyle w:val="Prrafodelista"/>
        <w:numPr>
          <w:ilvl w:val="1"/>
          <w:numId w:val="15"/>
        </w:numPr>
        <w:shd w:val="clear" w:color="auto" w:fill="FFFFFF"/>
        <w:tabs>
          <w:tab w:val="left" w:pos="284"/>
          <w:tab w:val="left" w:pos="426"/>
        </w:tabs>
        <w:spacing w:after="0" w:line="240" w:lineRule="auto"/>
        <w:ind w:left="567" w:right="-234" w:hanging="22"/>
        <w:jc w:val="both"/>
        <w:rPr>
          <w:rFonts w:ascii="Public Sans" w:eastAsia="Arial" w:hAnsi="Public Sans" w:cs="Arial"/>
          <w:b/>
          <w:sz w:val="28"/>
          <w:szCs w:val="28"/>
        </w:rPr>
      </w:pPr>
      <w:r w:rsidRPr="00CC56C1">
        <w:rPr>
          <w:rFonts w:ascii="Public Sans" w:eastAsia="Arial" w:hAnsi="Public Sans" w:cs="Arial"/>
          <w:b/>
          <w:sz w:val="28"/>
          <w:szCs w:val="28"/>
        </w:rPr>
        <w:t xml:space="preserve">Apoyos en especie </w:t>
      </w:r>
      <w:r>
        <w:rPr>
          <w:rFonts w:ascii="Public Sans" w:eastAsia="Arial" w:hAnsi="Public Sans" w:cs="Arial"/>
          <w:b/>
          <w:sz w:val="28"/>
          <w:szCs w:val="28"/>
        </w:rPr>
        <w:t>a través de Entes públicos</w:t>
      </w:r>
      <w:r w:rsidRPr="00CC56C1">
        <w:rPr>
          <w:rFonts w:ascii="Public Sans" w:eastAsia="Arial" w:hAnsi="Public Sans" w:cs="Arial"/>
          <w:b/>
          <w:sz w:val="28"/>
          <w:szCs w:val="28"/>
        </w:rPr>
        <w:t xml:space="preserve">, para la atención de Personas en situación de vulnerabilidad: </w:t>
      </w:r>
    </w:p>
    <w:p w:rsidR="002F6DF9" w:rsidRDefault="002F6DF9" w:rsidP="002F6DF9">
      <w:pPr>
        <w:pStyle w:val="Prrafodelista"/>
        <w:shd w:val="clear" w:color="auto" w:fill="FFFFFF"/>
        <w:tabs>
          <w:tab w:val="left" w:pos="284"/>
          <w:tab w:val="left" w:pos="426"/>
        </w:tabs>
        <w:spacing w:after="0" w:line="240" w:lineRule="auto"/>
        <w:ind w:left="142"/>
        <w:jc w:val="both"/>
        <w:rPr>
          <w:rFonts w:ascii="Public Sans" w:eastAsia="Arial" w:hAnsi="Public Sans" w:cs="Arial"/>
          <w:b/>
          <w:sz w:val="28"/>
          <w:szCs w:val="28"/>
        </w:rPr>
      </w:pPr>
    </w:p>
    <w:p w:rsidR="002F6DF9" w:rsidRPr="00932521" w:rsidRDefault="002F6DF9" w:rsidP="002F6DF9">
      <w:pPr>
        <w:pStyle w:val="Prrafodelista"/>
        <w:numPr>
          <w:ilvl w:val="0"/>
          <w:numId w:val="43"/>
        </w:numPr>
        <w:shd w:val="clear" w:color="auto" w:fill="FFFFFF"/>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Acreditar la existencia legal del Organismo Público y/o Ente Público mediante el decreto correspondiente (Ej. Acta de mayoría de quien preside el Ayuntamiento, ley por la que se crea, etc.);</w:t>
      </w:r>
    </w:p>
    <w:p w:rsidR="002F6DF9" w:rsidRPr="00932521" w:rsidRDefault="002F6DF9" w:rsidP="002F6DF9">
      <w:pPr>
        <w:pStyle w:val="Prrafodelista"/>
        <w:numPr>
          <w:ilvl w:val="0"/>
          <w:numId w:val="43"/>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Copia certificada del nombramiento y toma de protesta del titular del Organismo y/o Ente público;</w:t>
      </w:r>
    </w:p>
    <w:p w:rsidR="002F6DF9" w:rsidRPr="00932521" w:rsidRDefault="002F6DF9" w:rsidP="002F6DF9">
      <w:pPr>
        <w:pStyle w:val="Prrafodelista"/>
        <w:numPr>
          <w:ilvl w:val="0"/>
          <w:numId w:val="43"/>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Acreditar la personalidad jurídica de quien cuente con las facultades suficientes para suscribir contratos y convenios a nombre del Organismo público y/o Ente público;</w:t>
      </w:r>
    </w:p>
    <w:p w:rsidR="002F6DF9" w:rsidRPr="00932521" w:rsidRDefault="002F6DF9" w:rsidP="002F6DF9">
      <w:pPr>
        <w:pStyle w:val="Prrafodelista"/>
        <w:numPr>
          <w:ilvl w:val="0"/>
          <w:numId w:val="43"/>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Identificación oficial vigente de quienes signarán el Instrumento Jurídico correspondiente por parte del Organismo público y/o Ente público;</w:t>
      </w:r>
    </w:p>
    <w:p w:rsidR="002F6DF9" w:rsidRPr="00932521" w:rsidRDefault="002F6DF9" w:rsidP="002F6DF9">
      <w:pPr>
        <w:pStyle w:val="Prrafodelista"/>
        <w:numPr>
          <w:ilvl w:val="0"/>
          <w:numId w:val="43"/>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Constancia de Situación Fiscal del Organismo público y/o Ente público emitida por el Servicio de Administración Tributaria actualizada; con una antigüedad no mayor a tres meses;</w:t>
      </w:r>
    </w:p>
    <w:p w:rsidR="002F6DF9" w:rsidRPr="00932521" w:rsidRDefault="002F6DF9" w:rsidP="002F6DF9">
      <w:pPr>
        <w:pStyle w:val="Prrafodelista"/>
        <w:numPr>
          <w:ilvl w:val="0"/>
          <w:numId w:val="43"/>
        </w:numPr>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Comprobante de domicilio del titular y del organismo público </w:t>
      </w:r>
      <w:r>
        <w:rPr>
          <w:rFonts w:ascii="Public Sans" w:eastAsia="Arial" w:hAnsi="Public Sans" w:cs="Arial"/>
          <w:sz w:val="28"/>
          <w:szCs w:val="28"/>
        </w:rPr>
        <w:t>y/o</w:t>
      </w:r>
      <w:r w:rsidRPr="00932521">
        <w:rPr>
          <w:rFonts w:ascii="Public Sans" w:eastAsia="Arial" w:hAnsi="Public Sans" w:cs="Arial"/>
          <w:sz w:val="28"/>
          <w:szCs w:val="28"/>
        </w:rPr>
        <w:t xml:space="preserve"> Ente público con antigüedad no mayor a 3 meses (copia);</w:t>
      </w:r>
    </w:p>
    <w:p w:rsidR="002F6DF9" w:rsidRPr="00932521" w:rsidRDefault="002F6DF9" w:rsidP="002F6DF9">
      <w:pPr>
        <w:pStyle w:val="Prrafodelista"/>
        <w:numPr>
          <w:ilvl w:val="0"/>
          <w:numId w:val="43"/>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Listado de solicitantes (posibles beneficiarios);</w:t>
      </w:r>
    </w:p>
    <w:p w:rsidR="002F6DF9" w:rsidRPr="00932521" w:rsidRDefault="002F6DF9" w:rsidP="002F6DF9">
      <w:pPr>
        <w:pStyle w:val="Prrafodelista"/>
        <w:numPr>
          <w:ilvl w:val="0"/>
          <w:numId w:val="43"/>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Escrito de solicitud de participación (</w:t>
      </w:r>
      <w:r>
        <w:rPr>
          <w:rFonts w:ascii="Public Sans" w:eastAsia="Arial" w:hAnsi="Public Sans" w:cs="Arial"/>
          <w:sz w:val="28"/>
          <w:szCs w:val="28"/>
        </w:rPr>
        <w:t>Anexo 4</w:t>
      </w:r>
      <w:r w:rsidRPr="00A73DCA">
        <w:rPr>
          <w:rFonts w:ascii="Public Sans" w:eastAsia="Arial" w:hAnsi="Public Sans" w:cs="Arial"/>
          <w:sz w:val="28"/>
          <w:szCs w:val="28"/>
        </w:rPr>
        <w:t xml:space="preserve">) </w:t>
      </w:r>
      <w:r w:rsidRPr="00932521">
        <w:rPr>
          <w:rFonts w:ascii="Public Sans" w:eastAsia="Arial" w:hAnsi="Public Sans" w:cs="Arial"/>
          <w:sz w:val="28"/>
          <w:szCs w:val="28"/>
          <w:highlight w:val="white"/>
        </w:rPr>
        <w:t>dirigido al Direc</w:t>
      </w:r>
      <w:r>
        <w:rPr>
          <w:rFonts w:ascii="Public Sans" w:eastAsia="Arial" w:hAnsi="Public Sans" w:cs="Arial"/>
          <w:sz w:val="28"/>
          <w:szCs w:val="28"/>
          <w:highlight w:val="white"/>
        </w:rPr>
        <w:t>tor General de la COESVI;</w:t>
      </w:r>
      <w:r w:rsidRPr="00932521">
        <w:rPr>
          <w:rFonts w:ascii="Public Sans" w:eastAsia="Arial" w:hAnsi="Public Sans" w:cs="Arial"/>
          <w:sz w:val="28"/>
          <w:szCs w:val="28"/>
          <w:highlight w:val="white"/>
        </w:rPr>
        <w:t xml:space="preserve"> </w:t>
      </w:r>
    </w:p>
    <w:p w:rsidR="002F6DF9" w:rsidRDefault="002F6DF9" w:rsidP="002F6DF9">
      <w:pPr>
        <w:pStyle w:val="Prrafodelista"/>
        <w:numPr>
          <w:ilvl w:val="0"/>
          <w:numId w:val="43"/>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Proyecto que especifique el tipo y monto del apoyo solicitado;</w:t>
      </w:r>
    </w:p>
    <w:p w:rsidR="002F6DF9" w:rsidRPr="00932521" w:rsidRDefault="002F6DF9" w:rsidP="002F6DF9">
      <w:pPr>
        <w:pStyle w:val="Prrafodelista"/>
        <w:numPr>
          <w:ilvl w:val="0"/>
          <w:numId w:val="43"/>
        </w:numPr>
        <w:shd w:val="clear" w:color="auto" w:fill="FFFFFF"/>
        <w:tabs>
          <w:tab w:val="right" w:pos="426"/>
        </w:tabs>
        <w:spacing w:after="0" w:line="240" w:lineRule="auto"/>
        <w:ind w:left="993" w:right="-234" w:hanging="425"/>
        <w:jc w:val="both"/>
        <w:rPr>
          <w:rFonts w:ascii="Public Sans" w:eastAsia="Arial" w:hAnsi="Public Sans" w:cs="Arial"/>
          <w:sz w:val="28"/>
          <w:szCs w:val="28"/>
          <w:highlight w:val="white"/>
        </w:rPr>
      </w:pPr>
      <w:r w:rsidRPr="00932521">
        <w:rPr>
          <w:rFonts w:ascii="Public Sans" w:eastAsia="Arial" w:hAnsi="Public Sans" w:cs="Arial"/>
          <w:sz w:val="28"/>
          <w:szCs w:val="28"/>
          <w:highlight w:val="white"/>
        </w:rPr>
        <w:t>Formato d</w:t>
      </w:r>
      <w:r>
        <w:rPr>
          <w:rFonts w:ascii="Public Sans" w:eastAsia="Arial" w:hAnsi="Public Sans" w:cs="Arial"/>
          <w:sz w:val="28"/>
          <w:szCs w:val="28"/>
          <w:highlight w:val="white"/>
        </w:rPr>
        <w:t>e Aviso de Privacidad (Anexo 1)</w:t>
      </w:r>
    </w:p>
    <w:p w:rsidR="002F6DF9" w:rsidRPr="00932521" w:rsidRDefault="002F6DF9" w:rsidP="002F6DF9">
      <w:pPr>
        <w:pStyle w:val="Prrafodelista"/>
        <w:shd w:val="clear" w:color="auto" w:fill="FFFFFF"/>
        <w:tabs>
          <w:tab w:val="right" w:pos="8838"/>
        </w:tabs>
        <w:spacing w:after="0" w:line="240" w:lineRule="auto"/>
        <w:ind w:left="1560"/>
        <w:jc w:val="both"/>
        <w:rPr>
          <w:rFonts w:ascii="Public Sans" w:eastAsia="Arial" w:hAnsi="Public Sans" w:cs="Arial"/>
          <w:sz w:val="28"/>
          <w:szCs w:val="28"/>
          <w:highlight w:val="white"/>
        </w:rPr>
      </w:pPr>
    </w:p>
    <w:p w:rsidR="002F6DF9" w:rsidRPr="00932521" w:rsidRDefault="002F6DF9" w:rsidP="002F6DF9">
      <w:pPr>
        <w:shd w:val="clear" w:color="auto" w:fill="FFFFFF"/>
        <w:tabs>
          <w:tab w:val="right" w:pos="1560"/>
        </w:tabs>
        <w:spacing w:after="0" w:line="240" w:lineRule="auto"/>
        <w:ind w:right="-234"/>
        <w:jc w:val="both"/>
        <w:rPr>
          <w:rFonts w:ascii="Public Sans" w:eastAsia="Arial" w:hAnsi="Public Sans" w:cs="Arial"/>
          <w:sz w:val="28"/>
          <w:szCs w:val="28"/>
        </w:rPr>
      </w:pPr>
      <w:r w:rsidRPr="00932521">
        <w:rPr>
          <w:rFonts w:ascii="Public Sans" w:eastAsia="Arial" w:hAnsi="Public Sans" w:cs="Arial"/>
          <w:sz w:val="28"/>
          <w:szCs w:val="28"/>
        </w:rPr>
        <w:lastRenderedPageBreak/>
        <w:t>Además de cumplir con los requisitos que para tal efecto se establezcan en cada una de las modalidades señaladas en las presentes Reglas de Operación, se deberá firmar el instrumento jurídico en el que se definan metas en tiempo y número de acciones a realizar una vez que resulten beneficiados.</w:t>
      </w:r>
    </w:p>
    <w:p w:rsidR="002F6DF9" w:rsidRDefault="002F6DF9" w:rsidP="002F6DF9">
      <w:pPr>
        <w:shd w:val="clear" w:color="auto" w:fill="FFFFFF"/>
        <w:tabs>
          <w:tab w:val="right" w:pos="1560"/>
        </w:tabs>
        <w:spacing w:after="0" w:line="240" w:lineRule="auto"/>
        <w:jc w:val="both"/>
        <w:rPr>
          <w:rFonts w:ascii="Public Sans" w:eastAsia="Arial" w:hAnsi="Public Sans" w:cs="Arial"/>
          <w:b/>
          <w:sz w:val="28"/>
          <w:szCs w:val="28"/>
        </w:rPr>
      </w:pPr>
    </w:p>
    <w:p w:rsidR="002F6DF9" w:rsidRPr="00CF4575" w:rsidRDefault="002F6DF9" w:rsidP="002F6DF9">
      <w:pPr>
        <w:shd w:val="clear" w:color="auto" w:fill="FFFFFF"/>
        <w:tabs>
          <w:tab w:val="right" w:pos="1560"/>
        </w:tabs>
        <w:spacing w:after="0" w:line="240" w:lineRule="auto"/>
        <w:ind w:left="709" w:right="-234" w:hanging="426"/>
        <w:jc w:val="both"/>
        <w:rPr>
          <w:rFonts w:ascii="Public Sans" w:eastAsia="Arial" w:hAnsi="Public Sans" w:cs="Arial"/>
          <w:sz w:val="28"/>
          <w:szCs w:val="28"/>
        </w:rPr>
      </w:pPr>
      <w:r>
        <w:rPr>
          <w:rFonts w:ascii="Public Sans" w:eastAsia="Arial" w:hAnsi="Public Sans" w:cs="Arial"/>
          <w:b/>
          <w:sz w:val="28"/>
          <w:szCs w:val="28"/>
        </w:rPr>
        <w:t xml:space="preserve">IV.I. Para la conformación del expediente: </w:t>
      </w:r>
      <w:r>
        <w:rPr>
          <w:rFonts w:ascii="Public Sans" w:eastAsia="Arial" w:hAnsi="Public Sans" w:cs="Arial"/>
          <w:sz w:val="28"/>
          <w:szCs w:val="28"/>
        </w:rPr>
        <w:t>L</w:t>
      </w:r>
      <w:r w:rsidRPr="00CF4575">
        <w:rPr>
          <w:rFonts w:ascii="Public Sans" w:eastAsia="Arial" w:hAnsi="Public Sans" w:cs="Arial"/>
          <w:sz w:val="28"/>
          <w:szCs w:val="28"/>
        </w:rPr>
        <w:t xml:space="preserve">a </w:t>
      </w:r>
      <w:r>
        <w:rPr>
          <w:rFonts w:ascii="Public Sans" w:eastAsia="Arial" w:hAnsi="Public Sans" w:cs="Arial"/>
          <w:sz w:val="28"/>
          <w:szCs w:val="28"/>
        </w:rPr>
        <w:t>Entes públicos</w:t>
      </w:r>
      <w:r w:rsidRPr="00CF4575">
        <w:rPr>
          <w:rFonts w:ascii="Public Sans" w:eastAsia="Arial" w:hAnsi="Public Sans" w:cs="Arial"/>
          <w:sz w:val="28"/>
          <w:szCs w:val="28"/>
        </w:rPr>
        <w:t xml:space="preserve"> deberá presentar por cada beneficiario los siguientes requisitos:</w:t>
      </w:r>
    </w:p>
    <w:p w:rsidR="002F6DF9" w:rsidRPr="00932521" w:rsidRDefault="002F6DF9" w:rsidP="002F6DF9">
      <w:pPr>
        <w:pStyle w:val="Prrafodelista"/>
        <w:shd w:val="clear" w:color="auto" w:fill="FFFFFF"/>
        <w:tabs>
          <w:tab w:val="right" w:pos="1560"/>
        </w:tabs>
        <w:spacing w:after="0" w:line="240" w:lineRule="auto"/>
        <w:ind w:left="1560"/>
        <w:jc w:val="both"/>
        <w:rPr>
          <w:rFonts w:ascii="Public Sans" w:eastAsia="Arial" w:hAnsi="Public Sans" w:cs="Arial"/>
          <w:sz w:val="28"/>
          <w:szCs w:val="28"/>
        </w:rPr>
      </w:pP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E7042A">
        <w:rPr>
          <w:rFonts w:ascii="Public Sans" w:eastAsia="Arial" w:hAnsi="Public Sans" w:cs="Arial"/>
          <w:sz w:val="28"/>
          <w:szCs w:val="28"/>
        </w:rPr>
        <w:t>Ser mayor de edad y;</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E7042A">
        <w:rPr>
          <w:rFonts w:ascii="Public Sans" w:eastAsia="Arial" w:hAnsi="Public Sans" w:cs="Arial"/>
          <w:sz w:val="28"/>
          <w:szCs w:val="28"/>
        </w:rPr>
        <w:t>Identificación oficial vigente (INE, pasaporte, cartilla de SMN);</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E7042A">
        <w:rPr>
          <w:rFonts w:ascii="Public Sans" w:eastAsia="Arial" w:hAnsi="Public Sans" w:cs="Arial"/>
          <w:sz w:val="28"/>
          <w:szCs w:val="28"/>
        </w:rPr>
        <w:t>CURP solo en caso de que la identificación oficial no la contenga;</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E7042A">
        <w:rPr>
          <w:rFonts w:ascii="Public Sans" w:eastAsia="Arial" w:hAnsi="Public Sans" w:cs="Arial"/>
          <w:sz w:val="28"/>
          <w:szCs w:val="28"/>
        </w:rPr>
        <w:t>Comprobar la propiedad o posesión de la vivienda o predio en la que se aplicará la acción de vivienda;</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E7042A">
        <w:rPr>
          <w:rFonts w:ascii="Public Sans" w:eastAsia="Arial" w:hAnsi="Public Sans" w:cs="Arial"/>
          <w:sz w:val="28"/>
          <w:szCs w:val="28"/>
        </w:rPr>
        <w:t>Comprobante de domicilio (copia), para el caso de zonas rurales podrá presentar una carta del ayuntamiento o del Comisario Ejidal en la que acredita residencia en el lugar, éste documento deberá tener una antigüedad no mayor a un año.</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B323E5">
        <w:rPr>
          <w:rFonts w:ascii="Public Sans" w:eastAsia="Arial" w:hAnsi="Public Sans" w:cs="Arial"/>
          <w:sz w:val="28"/>
          <w:szCs w:val="28"/>
        </w:rPr>
        <w:t>Formato de Aviso de Privacidad (Anexo 1);</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B323E5">
        <w:rPr>
          <w:rFonts w:ascii="Public Sans" w:eastAsia="Arial" w:hAnsi="Public Sans" w:cs="Arial"/>
          <w:sz w:val="28"/>
          <w:szCs w:val="28"/>
        </w:rPr>
        <w:t>Formato de estudio socioeconómico (Anexo 2);</w:t>
      </w:r>
    </w:p>
    <w:p w:rsidR="002F6DF9"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B323E5">
        <w:rPr>
          <w:rFonts w:ascii="Public Sans" w:eastAsia="Arial" w:hAnsi="Public Sans" w:cs="Arial"/>
          <w:sz w:val="28"/>
          <w:szCs w:val="28"/>
        </w:rPr>
        <w:t>Atender a los criterios generales de elegibilidad establecidos en las presentes reglas.</w:t>
      </w:r>
    </w:p>
    <w:p w:rsidR="002F6DF9" w:rsidRPr="00B323E5" w:rsidRDefault="002F6DF9" w:rsidP="002F6DF9">
      <w:pPr>
        <w:pStyle w:val="Prrafodelista"/>
        <w:numPr>
          <w:ilvl w:val="0"/>
          <w:numId w:val="44"/>
        </w:numPr>
        <w:shd w:val="clear" w:color="auto" w:fill="FFFFFF"/>
        <w:tabs>
          <w:tab w:val="left" w:pos="0"/>
        </w:tabs>
        <w:spacing w:after="0" w:line="240" w:lineRule="auto"/>
        <w:ind w:left="993" w:right="-234"/>
        <w:jc w:val="both"/>
        <w:rPr>
          <w:rFonts w:ascii="Public Sans" w:eastAsia="Arial" w:hAnsi="Public Sans" w:cs="Arial"/>
          <w:sz w:val="28"/>
          <w:szCs w:val="28"/>
        </w:rPr>
      </w:pPr>
      <w:r w:rsidRPr="00B323E5">
        <w:rPr>
          <w:rFonts w:ascii="Public Sans" w:eastAsia="Arial" w:hAnsi="Public Sans" w:cs="Arial"/>
          <w:sz w:val="28"/>
          <w:szCs w:val="28"/>
        </w:rPr>
        <w:t xml:space="preserve">Recibo de entrega de apoyo por parte de la </w:t>
      </w:r>
      <w:r>
        <w:rPr>
          <w:rFonts w:ascii="Public Sans" w:eastAsia="Arial" w:hAnsi="Public Sans" w:cs="Arial"/>
          <w:sz w:val="28"/>
          <w:szCs w:val="28"/>
        </w:rPr>
        <w:t>Entidad</w:t>
      </w:r>
      <w:r w:rsidRPr="00DA5BDA">
        <w:rPr>
          <w:rFonts w:ascii="Public Sans" w:eastAsia="Arial" w:hAnsi="Public Sans" w:cs="Arial"/>
          <w:sz w:val="28"/>
          <w:szCs w:val="28"/>
        </w:rPr>
        <w:t xml:space="preserve"> de la Administración Pública Estatal</w:t>
      </w:r>
      <w:r w:rsidRPr="00B323E5">
        <w:rPr>
          <w:rFonts w:ascii="Public Sans" w:eastAsia="Arial" w:hAnsi="Public Sans" w:cs="Arial"/>
          <w:sz w:val="28"/>
          <w:szCs w:val="28"/>
        </w:rPr>
        <w:t xml:space="preserve"> al beneficiario final. </w:t>
      </w:r>
    </w:p>
    <w:p w:rsidR="002F6DF9" w:rsidRDefault="002F6DF9" w:rsidP="002F6DF9">
      <w:pPr>
        <w:pStyle w:val="Prrafodelista"/>
        <w:shd w:val="clear" w:color="auto" w:fill="FFFFFF"/>
        <w:tabs>
          <w:tab w:val="left" w:pos="284"/>
          <w:tab w:val="left" w:pos="426"/>
        </w:tabs>
        <w:spacing w:after="0" w:line="240" w:lineRule="auto"/>
        <w:ind w:left="142"/>
        <w:jc w:val="both"/>
        <w:rPr>
          <w:rFonts w:ascii="Public Sans" w:eastAsia="Arial" w:hAnsi="Public Sans" w:cs="Arial"/>
          <w:b/>
          <w:sz w:val="28"/>
          <w:szCs w:val="28"/>
        </w:rPr>
      </w:pPr>
    </w:p>
    <w:p w:rsidR="002F6DF9" w:rsidRPr="007C0B31" w:rsidRDefault="002F6DF9" w:rsidP="002F6DF9">
      <w:pPr>
        <w:pStyle w:val="Prrafodelista"/>
        <w:numPr>
          <w:ilvl w:val="1"/>
          <w:numId w:val="15"/>
        </w:numPr>
        <w:shd w:val="clear" w:color="auto" w:fill="FFFFFF"/>
        <w:tabs>
          <w:tab w:val="left" w:pos="284"/>
          <w:tab w:val="left" w:pos="426"/>
        </w:tabs>
        <w:spacing w:after="0" w:line="240" w:lineRule="auto"/>
        <w:ind w:left="142" w:right="-234" w:hanging="22"/>
        <w:jc w:val="both"/>
        <w:rPr>
          <w:rFonts w:ascii="Public Sans" w:eastAsia="Arial" w:hAnsi="Public Sans" w:cs="Arial"/>
          <w:b/>
          <w:sz w:val="28"/>
          <w:szCs w:val="28"/>
        </w:rPr>
      </w:pPr>
      <w:r w:rsidRPr="007C0B31">
        <w:rPr>
          <w:rFonts w:ascii="Public Sans" w:eastAsia="Arial" w:hAnsi="Public Sans" w:cs="Arial"/>
          <w:b/>
          <w:sz w:val="28"/>
          <w:szCs w:val="28"/>
        </w:rPr>
        <w:t xml:space="preserve">Maquinaria y equipo para construcción de vivienda para </w:t>
      </w:r>
      <w:r>
        <w:rPr>
          <w:rFonts w:ascii="Public Sans" w:eastAsia="Arial" w:hAnsi="Public Sans" w:cs="Arial"/>
          <w:b/>
          <w:sz w:val="28"/>
          <w:szCs w:val="28"/>
        </w:rPr>
        <w:t>Entes públicos</w:t>
      </w:r>
      <w:r w:rsidRPr="007C0B31">
        <w:rPr>
          <w:rFonts w:ascii="Public Sans" w:eastAsia="Arial" w:hAnsi="Public Sans" w:cs="Arial"/>
          <w:b/>
          <w:sz w:val="28"/>
          <w:szCs w:val="28"/>
        </w:rPr>
        <w:t xml:space="preserve"> otorgado en comodato, en atención a personas en situación de vulnerabilidad: </w:t>
      </w:r>
    </w:p>
    <w:p w:rsidR="002F6DF9" w:rsidRPr="00824133" w:rsidRDefault="002F6DF9" w:rsidP="002F6DF9">
      <w:pPr>
        <w:pStyle w:val="Prrafodelista"/>
        <w:shd w:val="clear" w:color="auto" w:fill="FFFFFF"/>
        <w:tabs>
          <w:tab w:val="left" w:pos="284"/>
          <w:tab w:val="left" w:pos="426"/>
        </w:tabs>
        <w:spacing w:after="0" w:line="240" w:lineRule="auto"/>
        <w:ind w:left="142" w:right="-234"/>
        <w:jc w:val="both"/>
        <w:rPr>
          <w:rFonts w:ascii="Public Sans" w:eastAsia="Arial" w:hAnsi="Public Sans" w:cs="Arial"/>
          <w:b/>
          <w:sz w:val="28"/>
          <w:szCs w:val="28"/>
          <w:highlight w:val="yellow"/>
        </w:rPr>
      </w:pPr>
    </w:p>
    <w:p w:rsidR="002F6DF9" w:rsidRDefault="002F6DF9" w:rsidP="002F6DF9">
      <w:pPr>
        <w:pStyle w:val="Prrafodelista"/>
        <w:numPr>
          <w:ilvl w:val="0"/>
          <w:numId w:val="48"/>
        </w:numPr>
        <w:ind w:left="993" w:right="-234"/>
        <w:jc w:val="both"/>
        <w:rPr>
          <w:rFonts w:ascii="Public Sans" w:eastAsia="Arial" w:hAnsi="Public Sans" w:cs="Arial"/>
          <w:sz w:val="28"/>
          <w:szCs w:val="28"/>
        </w:rPr>
      </w:pPr>
      <w:r w:rsidRPr="007C0B31">
        <w:rPr>
          <w:rFonts w:ascii="Public Sans" w:eastAsia="Arial" w:hAnsi="Public Sans" w:cs="Arial"/>
          <w:sz w:val="28"/>
          <w:szCs w:val="28"/>
        </w:rPr>
        <w:t>Escrito de solicitud para recibir en comodato una “Maquina Adobera”.</w:t>
      </w:r>
    </w:p>
    <w:p w:rsidR="002F6DF9" w:rsidRDefault="002F6DF9" w:rsidP="002F6DF9">
      <w:pPr>
        <w:pStyle w:val="Prrafodelista"/>
        <w:numPr>
          <w:ilvl w:val="0"/>
          <w:numId w:val="48"/>
        </w:numPr>
        <w:ind w:left="993" w:right="-234"/>
        <w:jc w:val="both"/>
        <w:rPr>
          <w:rFonts w:ascii="Public Sans" w:eastAsia="Arial" w:hAnsi="Public Sans" w:cs="Arial"/>
          <w:sz w:val="28"/>
          <w:szCs w:val="28"/>
        </w:rPr>
      </w:pPr>
      <w:r w:rsidRPr="007C0B31">
        <w:rPr>
          <w:rFonts w:ascii="Public Sans" w:eastAsia="Arial" w:hAnsi="Public Sans" w:cs="Arial"/>
          <w:sz w:val="28"/>
          <w:szCs w:val="28"/>
        </w:rPr>
        <w:t>Cédula de Proyecto para Solicitud de Adoberas.</w:t>
      </w:r>
    </w:p>
    <w:p w:rsidR="002F6DF9" w:rsidRDefault="002F6DF9" w:rsidP="002F6DF9">
      <w:pPr>
        <w:pStyle w:val="Prrafodelista"/>
        <w:numPr>
          <w:ilvl w:val="0"/>
          <w:numId w:val="48"/>
        </w:numPr>
        <w:ind w:left="993" w:right="-234"/>
        <w:jc w:val="both"/>
        <w:rPr>
          <w:rFonts w:ascii="Public Sans" w:eastAsia="Arial" w:hAnsi="Public Sans" w:cs="Arial"/>
          <w:sz w:val="28"/>
          <w:szCs w:val="28"/>
        </w:rPr>
      </w:pPr>
      <w:r>
        <w:rPr>
          <w:rFonts w:ascii="Public Sans" w:eastAsia="Arial" w:hAnsi="Public Sans" w:cs="Arial"/>
          <w:sz w:val="28"/>
          <w:szCs w:val="28"/>
        </w:rPr>
        <w:t>P</w:t>
      </w:r>
      <w:r w:rsidRPr="007C0B31">
        <w:rPr>
          <w:rFonts w:ascii="Public Sans" w:eastAsia="Arial" w:hAnsi="Public Sans" w:cs="Arial"/>
          <w:sz w:val="28"/>
          <w:szCs w:val="28"/>
        </w:rPr>
        <w:t>royecto basado en estrategias del Plan Estatal de Desarrollo 2022 – 2027 y el Plan Estatal de Vivienda 2022 –2027.</w:t>
      </w:r>
    </w:p>
    <w:p w:rsidR="002F6DF9" w:rsidRDefault="002F6DF9" w:rsidP="002F6DF9">
      <w:pPr>
        <w:pStyle w:val="Prrafodelista"/>
        <w:numPr>
          <w:ilvl w:val="0"/>
          <w:numId w:val="48"/>
        </w:numPr>
        <w:ind w:left="993" w:right="-234"/>
        <w:jc w:val="both"/>
        <w:rPr>
          <w:rFonts w:ascii="Public Sans" w:eastAsia="Arial" w:hAnsi="Public Sans" w:cs="Arial"/>
          <w:sz w:val="28"/>
          <w:szCs w:val="28"/>
        </w:rPr>
      </w:pPr>
      <w:r w:rsidRPr="007C0B31">
        <w:rPr>
          <w:rFonts w:ascii="Public Sans" w:eastAsia="Arial" w:hAnsi="Public Sans" w:cs="Arial"/>
          <w:sz w:val="28"/>
          <w:szCs w:val="28"/>
        </w:rPr>
        <w:t>Acreditar la existencia legal del Organismo Público y/o Ente Público mediante el decreto correspondiente (Ej. Acta de mayoría de quien preside el Ayuntamiento, ley por la que se crea, etc.);</w:t>
      </w:r>
    </w:p>
    <w:p w:rsidR="002F6DF9" w:rsidRDefault="002F6DF9" w:rsidP="002F6DF9">
      <w:pPr>
        <w:pStyle w:val="Prrafodelista"/>
        <w:numPr>
          <w:ilvl w:val="0"/>
          <w:numId w:val="48"/>
        </w:numPr>
        <w:ind w:left="993" w:right="-234"/>
        <w:jc w:val="both"/>
        <w:rPr>
          <w:rFonts w:ascii="Public Sans" w:eastAsia="Arial" w:hAnsi="Public Sans" w:cs="Arial"/>
          <w:sz w:val="28"/>
          <w:szCs w:val="28"/>
        </w:rPr>
      </w:pPr>
      <w:r w:rsidRPr="007C0B31">
        <w:rPr>
          <w:rFonts w:ascii="Public Sans" w:eastAsia="Arial" w:hAnsi="Public Sans" w:cs="Arial"/>
          <w:sz w:val="28"/>
          <w:szCs w:val="28"/>
        </w:rPr>
        <w:lastRenderedPageBreak/>
        <w:t>Copia certificada del nombramiento y toma de protesta del titular del Organismo y/o Ente público;</w:t>
      </w:r>
    </w:p>
    <w:p w:rsidR="002F6DF9" w:rsidRPr="007C0B31" w:rsidRDefault="002F6DF9" w:rsidP="002F6DF9">
      <w:pPr>
        <w:pStyle w:val="Prrafodelista"/>
        <w:numPr>
          <w:ilvl w:val="0"/>
          <w:numId w:val="48"/>
        </w:numPr>
        <w:ind w:left="993" w:right="-234"/>
        <w:jc w:val="both"/>
        <w:rPr>
          <w:rFonts w:ascii="Public Sans" w:eastAsia="Arial" w:hAnsi="Public Sans" w:cs="Arial"/>
          <w:sz w:val="28"/>
          <w:szCs w:val="28"/>
        </w:rPr>
      </w:pPr>
      <w:r w:rsidRPr="007C0B31">
        <w:rPr>
          <w:rFonts w:ascii="Public Sans" w:eastAsia="Arial" w:hAnsi="Public Sans" w:cs="Arial"/>
          <w:sz w:val="28"/>
          <w:szCs w:val="28"/>
        </w:rPr>
        <w:t>Identificación oficial vigente de quienes signarán el Instrumento Jurídico correspondiente por parte del Organismo público y/o Ente público;</w:t>
      </w:r>
    </w:p>
    <w:p w:rsidR="002F6DF9" w:rsidRPr="007C0B31" w:rsidRDefault="002F6DF9" w:rsidP="002F6DF9">
      <w:pPr>
        <w:pStyle w:val="Prrafodelista"/>
        <w:ind w:left="1429"/>
        <w:jc w:val="both"/>
        <w:rPr>
          <w:lang w:val="es-ES"/>
        </w:rPr>
      </w:pPr>
    </w:p>
    <w:p w:rsidR="002F6DF9" w:rsidRPr="00AF6068" w:rsidRDefault="002F6DF9" w:rsidP="002F6DF9">
      <w:pPr>
        <w:pStyle w:val="Prrafodelista"/>
        <w:numPr>
          <w:ilvl w:val="1"/>
          <w:numId w:val="15"/>
        </w:numPr>
        <w:shd w:val="clear" w:color="auto" w:fill="FFFFFF"/>
        <w:tabs>
          <w:tab w:val="left" w:pos="284"/>
          <w:tab w:val="left" w:pos="426"/>
        </w:tabs>
        <w:spacing w:after="0" w:line="240" w:lineRule="auto"/>
        <w:ind w:left="142" w:right="-234" w:hanging="22"/>
        <w:jc w:val="both"/>
        <w:rPr>
          <w:rFonts w:ascii="Public Sans" w:eastAsia="Arial" w:hAnsi="Public Sans" w:cs="Arial"/>
          <w:b/>
          <w:sz w:val="28"/>
          <w:szCs w:val="28"/>
        </w:rPr>
      </w:pPr>
      <w:r w:rsidRPr="00AF6068">
        <w:rPr>
          <w:rFonts w:ascii="Public Sans" w:eastAsia="Arial" w:hAnsi="Public Sans" w:cs="Arial"/>
          <w:b/>
          <w:sz w:val="28"/>
          <w:szCs w:val="28"/>
        </w:rPr>
        <w:t>Apoyos en especie para Personas en situación de vulnerabilidad entregados:</w:t>
      </w:r>
    </w:p>
    <w:p w:rsidR="002F6DF9" w:rsidRPr="00AF6068" w:rsidRDefault="002F6DF9" w:rsidP="002F6DF9">
      <w:pPr>
        <w:pStyle w:val="Prrafodelista"/>
        <w:shd w:val="clear" w:color="auto" w:fill="FFFFFF"/>
        <w:tabs>
          <w:tab w:val="left" w:pos="284"/>
          <w:tab w:val="left" w:pos="426"/>
        </w:tabs>
        <w:spacing w:after="0" w:line="240" w:lineRule="auto"/>
        <w:ind w:left="142"/>
        <w:jc w:val="both"/>
        <w:rPr>
          <w:rFonts w:ascii="Public Sans" w:eastAsia="Arial" w:hAnsi="Public Sans" w:cs="Arial"/>
          <w:b/>
          <w:sz w:val="28"/>
          <w:szCs w:val="28"/>
        </w:rPr>
      </w:pPr>
    </w:p>
    <w:p w:rsidR="002F6DF9" w:rsidRPr="003D2E72" w:rsidRDefault="002F6DF9" w:rsidP="002F6DF9">
      <w:pPr>
        <w:shd w:val="clear" w:color="auto" w:fill="FFFFFF"/>
        <w:tabs>
          <w:tab w:val="right" w:pos="1418"/>
        </w:tabs>
        <w:spacing w:after="0" w:line="240" w:lineRule="auto"/>
        <w:ind w:left="142" w:right="-234"/>
        <w:jc w:val="both"/>
        <w:rPr>
          <w:rFonts w:ascii="Public Sans" w:eastAsia="Arial" w:hAnsi="Public Sans" w:cs="Arial"/>
          <w:sz w:val="28"/>
          <w:szCs w:val="28"/>
        </w:rPr>
      </w:pPr>
      <w:r w:rsidRPr="00C25666">
        <w:rPr>
          <w:rFonts w:ascii="Public Sans" w:eastAsia="Arial" w:hAnsi="Public Sans" w:cs="Arial"/>
          <w:b/>
          <w:sz w:val="28"/>
          <w:szCs w:val="28"/>
        </w:rPr>
        <w:t xml:space="preserve">VI.I Para la conformación del expediente: </w:t>
      </w:r>
      <w:r w:rsidRPr="00C25666">
        <w:rPr>
          <w:rFonts w:ascii="Public Sans" w:eastAsia="Arial" w:hAnsi="Public Sans" w:cs="Arial"/>
          <w:sz w:val="28"/>
          <w:szCs w:val="28"/>
        </w:rPr>
        <w:t>Los beneficiarios deberán presentar la siguiente documentación:</w:t>
      </w:r>
    </w:p>
    <w:p w:rsidR="002F6DF9" w:rsidRPr="0039043C" w:rsidRDefault="002F6DF9" w:rsidP="002F6DF9">
      <w:pPr>
        <w:pStyle w:val="Prrafodelista"/>
        <w:shd w:val="clear" w:color="auto" w:fill="FFFFFF"/>
        <w:tabs>
          <w:tab w:val="right" w:pos="426"/>
          <w:tab w:val="left" w:pos="1560"/>
        </w:tabs>
        <w:spacing w:after="0" w:line="240" w:lineRule="auto"/>
        <w:ind w:left="1287"/>
        <w:jc w:val="both"/>
        <w:rPr>
          <w:rFonts w:ascii="Public Sans" w:eastAsia="Arial" w:hAnsi="Public Sans" w:cs="Arial"/>
          <w:sz w:val="28"/>
          <w:szCs w:val="28"/>
        </w:rPr>
      </w:pP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39043C">
        <w:rPr>
          <w:rFonts w:ascii="Public Sans" w:eastAsia="Arial" w:hAnsi="Public Sans" w:cs="Arial"/>
          <w:sz w:val="28"/>
          <w:szCs w:val="28"/>
        </w:rPr>
        <w:t>Ser mayor de edad y;</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Identificación oficial vigente (INE, pasaporte, cartilla de SMN);</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CURP (solo en caso de que la identificación oficial no la contenga);</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Comprobar la propiedad o posesión de la vivienda o predio en la que se aplicará la acción de vivienda;</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Comprobante de domicilio (copia), para el caso de zonas rurales podrá presentar una carta del ayuntamiento o del Comisario Ejidal en la que acredita residencia en el lugar, éste documento deberá tener una antigüedad no mayor a un año.</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Formato de Aviso de Privacidad (Anexo 1);</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Formato de estudio socioeconómico (Anexo 2);</w:t>
      </w:r>
    </w:p>
    <w:p w:rsidR="002F6DF9"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Recibo de entrega de apoyo por parte de la COESVI al beneficiario.</w:t>
      </w:r>
    </w:p>
    <w:p w:rsidR="002F6DF9" w:rsidRPr="00824133" w:rsidRDefault="002F6DF9" w:rsidP="002F6DF9">
      <w:pPr>
        <w:pStyle w:val="Prrafodelista"/>
        <w:numPr>
          <w:ilvl w:val="0"/>
          <w:numId w:val="34"/>
        </w:numPr>
        <w:shd w:val="clear" w:color="auto" w:fill="FFFFFF"/>
        <w:tabs>
          <w:tab w:val="left" w:pos="0"/>
        </w:tabs>
        <w:spacing w:after="0" w:line="240" w:lineRule="auto"/>
        <w:ind w:left="993" w:right="-234"/>
        <w:jc w:val="both"/>
        <w:rPr>
          <w:rFonts w:ascii="Public Sans" w:eastAsia="Arial" w:hAnsi="Public Sans" w:cs="Arial"/>
          <w:sz w:val="28"/>
          <w:szCs w:val="28"/>
        </w:rPr>
      </w:pPr>
      <w:r w:rsidRPr="00824133">
        <w:rPr>
          <w:rFonts w:ascii="Public Sans" w:eastAsia="Arial" w:hAnsi="Public Sans" w:cs="Arial"/>
          <w:sz w:val="28"/>
          <w:szCs w:val="28"/>
        </w:rPr>
        <w:t>Atender a los criterios generales de elegibilidad establecidos en las presentes reglas.</w:t>
      </w:r>
    </w:p>
    <w:p w:rsidR="002F6DF9" w:rsidRPr="0038300F" w:rsidRDefault="002F6DF9" w:rsidP="002F6DF9">
      <w:pPr>
        <w:pStyle w:val="Prrafodelista"/>
        <w:ind w:left="360"/>
        <w:rPr>
          <w:rFonts w:ascii="Public Sans" w:eastAsia="Arial" w:hAnsi="Public Sans" w:cs="Arial"/>
          <w:sz w:val="28"/>
          <w:szCs w:val="28"/>
        </w:rPr>
      </w:pPr>
    </w:p>
    <w:p w:rsidR="002F6DF9" w:rsidRDefault="002F6DF9" w:rsidP="002F6DF9">
      <w:pPr>
        <w:pStyle w:val="Prrafodelista"/>
        <w:numPr>
          <w:ilvl w:val="0"/>
          <w:numId w:val="39"/>
        </w:numPr>
        <w:shd w:val="clear" w:color="auto" w:fill="FFFFFF"/>
        <w:tabs>
          <w:tab w:val="left" w:pos="142"/>
        </w:tabs>
        <w:spacing w:after="0" w:line="240" w:lineRule="auto"/>
        <w:ind w:left="284" w:hanging="284"/>
        <w:jc w:val="both"/>
        <w:rPr>
          <w:rFonts w:ascii="Public Sans" w:eastAsia="Arial" w:hAnsi="Public Sans" w:cs="Arial"/>
          <w:b/>
          <w:sz w:val="28"/>
          <w:szCs w:val="28"/>
        </w:rPr>
      </w:pPr>
      <w:r w:rsidRPr="00932521">
        <w:rPr>
          <w:rFonts w:ascii="Public Sans" w:eastAsia="Arial" w:hAnsi="Public Sans" w:cs="Arial"/>
          <w:b/>
          <w:sz w:val="28"/>
          <w:szCs w:val="28"/>
        </w:rPr>
        <w:t>Criterios de elegibilidad:</w:t>
      </w:r>
    </w:p>
    <w:p w:rsidR="002F6DF9" w:rsidRDefault="002F6DF9" w:rsidP="002F6DF9">
      <w:pPr>
        <w:pStyle w:val="Prrafodelista"/>
        <w:shd w:val="clear" w:color="auto" w:fill="FFFFFF"/>
        <w:tabs>
          <w:tab w:val="left" w:pos="284"/>
        </w:tabs>
        <w:spacing w:after="0" w:line="240" w:lineRule="auto"/>
        <w:ind w:left="284"/>
        <w:jc w:val="both"/>
        <w:rPr>
          <w:rFonts w:ascii="Public Sans" w:eastAsia="Arial" w:hAnsi="Public Sans" w:cs="Arial"/>
          <w:b/>
          <w:sz w:val="28"/>
          <w:szCs w:val="28"/>
        </w:rPr>
      </w:pPr>
    </w:p>
    <w:p w:rsidR="002F6DF9" w:rsidRPr="00C56CD0" w:rsidRDefault="002F6DF9" w:rsidP="002F6DF9">
      <w:pPr>
        <w:pStyle w:val="Prrafodelista"/>
        <w:numPr>
          <w:ilvl w:val="0"/>
          <w:numId w:val="40"/>
        </w:numPr>
        <w:shd w:val="clear" w:color="auto" w:fill="FFFFFF"/>
        <w:tabs>
          <w:tab w:val="left" w:pos="142"/>
        </w:tabs>
        <w:spacing w:after="0" w:line="240" w:lineRule="auto"/>
        <w:ind w:left="426" w:firstLine="0"/>
        <w:jc w:val="both"/>
        <w:rPr>
          <w:rFonts w:ascii="Public Sans" w:eastAsia="Arial" w:hAnsi="Public Sans" w:cs="Arial"/>
          <w:b/>
          <w:sz w:val="28"/>
          <w:szCs w:val="28"/>
        </w:rPr>
      </w:pPr>
      <w:r w:rsidRPr="00C56CD0">
        <w:rPr>
          <w:rFonts w:ascii="Public Sans" w:eastAsia="Arial" w:hAnsi="Public Sans" w:cs="Arial"/>
          <w:b/>
          <w:sz w:val="28"/>
          <w:szCs w:val="28"/>
        </w:rPr>
        <w:t>Criterios generales:</w:t>
      </w:r>
    </w:p>
    <w:p w:rsidR="002F6DF9" w:rsidRPr="00932521" w:rsidRDefault="002F6DF9" w:rsidP="002F6DF9">
      <w:pPr>
        <w:pStyle w:val="Prrafodelista"/>
        <w:shd w:val="clear" w:color="auto" w:fill="FFFFFF"/>
        <w:tabs>
          <w:tab w:val="left" w:pos="284"/>
        </w:tabs>
        <w:spacing w:after="0" w:line="240" w:lineRule="auto"/>
        <w:ind w:left="709"/>
        <w:jc w:val="both"/>
        <w:rPr>
          <w:rFonts w:ascii="Public Sans" w:eastAsia="Arial" w:hAnsi="Public Sans" w:cs="Arial"/>
          <w:b/>
          <w:sz w:val="28"/>
          <w:szCs w:val="28"/>
        </w:rPr>
      </w:pPr>
    </w:p>
    <w:p w:rsidR="002F6DF9" w:rsidRPr="00977D2F" w:rsidRDefault="002F6DF9" w:rsidP="002F6DF9">
      <w:pPr>
        <w:pStyle w:val="Prrafodelista"/>
        <w:numPr>
          <w:ilvl w:val="0"/>
          <w:numId w:val="36"/>
        </w:numPr>
        <w:shd w:val="clear" w:color="auto" w:fill="FFFFFF"/>
        <w:tabs>
          <w:tab w:val="left" w:pos="284"/>
        </w:tabs>
        <w:spacing w:after="0" w:line="240" w:lineRule="auto"/>
        <w:ind w:left="993" w:right="-234"/>
        <w:jc w:val="both"/>
        <w:rPr>
          <w:rFonts w:ascii="Public Sans" w:eastAsia="Arial" w:hAnsi="Public Sans" w:cs="Arial"/>
          <w:sz w:val="28"/>
          <w:szCs w:val="28"/>
        </w:rPr>
      </w:pPr>
      <w:r w:rsidRPr="00977D2F">
        <w:rPr>
          <w:rFonts w:ascii="Public Sans" w:eastAsia="Arial" w:hAnsi="Public Sans" w:cs="Arial"/>
          <w:sz w:val="28"/>
          <w:szCs w:val="28"/>
        </w:rPr>
        <w:t xml:space="preserve">Cumplir con la totalidad de los documentos y requisitos para cada uno de los trámites y apoyos descritos; </w:t>
      </w:r>
    </w:p>
    <w:p w:rsidR="002F6DF9" w:rsidRDefault="002F6DF9" w:rsidP="002F6DF9">
      <w:pPr>
        <w:pStyle w:val="Prrafodelista"/>
        <w:numPr>
          <w:ilvl w:val="0"/>
          <w:numId w:val="36"/>
        </w:numPr>
        <w:shd w:val="clear" w:color="auto" w:fill="FFFFFF"/>
        <w:tabs>
          <w:tab w:val="left" w:pos="284"/>
        </w:tabs>
        <w:spacing w:after="0" w:line="240" w:lineRule="auto"/>
        <w:ind w:left="993" w:right="-234"/>
        <w:jc w:val="both"/>
        <w:rPr>
          <w:rFonts w:ascii="Public Sans" w:eastAsia="Arial" w:hAnsi="Public Sans" w:cs="Arial"/>
          <w:sz w:val="28"/>
          <w:szCs w:val="28"/>
        </w:rPr>
      </w:pPr>
      <w:r w:rsidRPr="00977D2F">
        <w:rPr>
          <w:rFonts w:ascii="Public Sans" w:eastAsia="Arial" w:hAnsi="Public Sans" w:cs="Arial"/>
          <w:sz w:val="28"/>
          <w:szCs w:val="28"/>
        </w:rPr>
        <w:t xml:space="preserve">El otorgamiento de los servicios se realizará atendiendo a los principios generales de los derechos humanos, como el de igualdad de género, </w:t>
      </w:r>
      <w:r w:rsidRPr="00673248">
        <w:rPr>
          <w:rFonts w:ascii="Public Sans" w:eastAsia="Arial" w:hAnsi="Public Sans" w:cs="Arial"/>
          <w:sz w:val="28"/>
          <w:szCs w:val="28"/>
        </w:rPr>
        <w:t>no discriminación y de transparencia y rendición de cuentas.</w:t>
      </w:r>
    </w:p>
    <w:p w:rsidR="002F6DF9" w:rsidRPr="00ED5A75" w:rsidRDefault="002F6DF9" w:rsidP="002F6DF9">
      <w:pPr>
        <w:pStyle w:val="Prrafodelista"/>
        <w:shd w:val="clear" w:color="auto" w:fill="FFFFFF"/>
        <w:tabs>
          <w:tab w:val="left" w:pos="284"/>
        </w:tabs>
        <w:spacing w:after="0" w:line="240" w:lineRule="auto"/>
        <w:ind w:left="993" w:right="-234"/>
        <w:jc w:val="both"/>
        <w:rPr>
          <w:rFonts w:ascii="Public Sans" w:eastAsia="Arial" w:hAnsi="Public Sans" w:cs="Arial"/>
          <w:sz w:val="28"/>
          <w:szCs w:val="28"/>
        </w:rPr>
      </w:pPr>
    </w:p>
    <w:p w:rsidR="002F6DF9" w:rsidRPr="00673248" w:rsidRDefault="002F6DF9" w:rsidP="002F6DF9">
      <w:pPr>
        <w:pStyle w:val="Prrafodelista"/>
        <w:numPr>
          <w:ilvl w:val="0"/>
          <w:numId w:val="40"/>
        </w:numPr>
        <w:shd w:val="clear" w:color="auto" w:fill="FFFFFF"/>
        <w:tabs>
          <w:tab w:val="left" w:pos="284"/>
          <w:tab w:val="left" w:pos="993"/>
        </w:tabs>
        <w:spacing w:after="0" w:line="240" w:lineRule="auto"/>
        <w:ind w:left="284" w:right="-234"/>
        <w:jc w:val="both"/>
        <w:rPr>
          <w:rFonts w:ascii="Public Sans" w:eastAsia="Arial" w:hAnsi="Public Sans" w:cs="Arial"/>
          <w:b/>
          <w:sz w:val="28"/>
          <w:szCs w:val="28"/>
        </w:rPr>
      </w:pPr>
      <w:r w:rsidRPr="00673248">
        <w:rPr>
          <w:rFonts w:ascii="Public Sans" w:eastAsia="Arial" w:hAnsi="Public Sans" w:cs="Arial"/>
          <w:b/>
          <w:sz w:val="28"/>
          <w:szCs w:val="28"/>
        </w:rPr>
        <w:lastRenderedPageBreak/>
        <w:t xml:space="preserve">Apoyos Económicos </w:t>
      </w:r>
      <w:r>
        <w:rPr>
          <w:rFonts w:ascii="Public Sans" w:eastAsia="Arial" w:hAnsi="Public Sans" w:cs="Arial"/>
          <w:b/>
          <w:sz w:val="28"/>
          <w:szCs w:val="28"/>
        </w:rPr>
        <w:t>a través de</w:t>
      </w:r>
      <w:r w:rsidRPr="00673248">
        <w:rPr>
          <w:rFonts w:ascii="Public Sans" w:eastAsia="Arial" w:hAnsi="Public Sans" w:cs="Arial"/>
          <w:b/>
          <w:sz w:val="28"/>
          <w:szCs w:val="28"/>
        </w:rPr>
        <w:t xml:space="preserve"> Organizaciones de la Sociedad Civil, para la atención de Personas en situación de vulnerabilidad: </w:t>
      </w:r>
    </w:p>
    <w:p w:rsidR="002F6DF9" w:rsidRDefault="002F6DF9" w:rsidP="002F6DF9">
      <w:pPr>
        <w:shd w:val="clear" w:color="auto" w:fill="FFFFFF"/>
        <w:tabs>
          <w:tab w:val="left" w:pos="284"/>
          <w:tab w:val="left" w:pos="426"/>
        </w:tabs>
        <w:spacing w:after="0" w:line="240" w:lineRule="auto"/>
        <w:contextualSpacing/>
        <w:jc w:val="both"/>
        <w:rPr>
          <w:rFonts w:ascii="Public Sans" w:eastAsia="Arial" w:hAnsi="Public Sans" w:cs="Arial"/>
          <w:sz w:val="28"/>
          <w:szCs w:val="28"/>
          <w:highlight w:val="lightGray"/>
        </w:rPr>
      </w:pP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Se dará prioridad en orden de prelación según la presentación de propuesta.</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Contemplen en su proyecto las solicitudes de otras agrupaciones sociales que sean afines a la organización participante y las incluyan.</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Que el proyecto social de la OSC sea afín al proyecto de vivienda en cualquiera de sus modalidades.</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 xml:space="preserve">Que en su proyecto se defina el número de acciones a asignar y las características de la población a las cuales atenderá. </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Que su proyecto defina los municipios a los cuales atenderá y los enuncie dentro del mismo.</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 xml:space="preserve">Que plantee objetivos precisos y metas cuantitativas y cualitativas. </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Que dentro de su proyecto se aborde al menos un objetivo del Plan Estatal de Desarrollo 2022-2027.</w:t>
      </w:r>
    </w:p>
    <w:p w:rsidR="002F6DF9" w:rsidRDefault="002F6DF9" w:rsidP="002F6DF9">
      <w:pPr>
        <w:pStyle w:val="Prrafodelista"/>
        <w:numPr>
          <w:ilvl w:val="6"/>
          <w:numId w:val="19"/>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t>Se tomará en consideración el hecho de que el proyecto cuente con coinversión, ya sea directa de los solicitantes (posibles beneficiarios), otras asociaciones y/o instituciones que sirvan como respaldo de dicha propuesta lo cual permita garantizar la misma.</w:t>
      </w:r>
    </w:p>
    <w:p w:rsidR="002F6DF9" w:rsidRPr="00673248" w:rsidRDefault="002F6DF9" w:rsidP="002F6DF9">
      <w:pPr>
        <w:shd w:val="clear" w:color="auto" w:fill="FFFFFF"/>
        <w:tabs>
          <w:tab w:val="left" w:pos="284"/>
          <w:tab w:val="left" w:pos="426"/>
        </w:tabs>
        <w:spacing w:after="0" w:line="240" w:lineRule="auto"/>
        <w:ind w:right="-234"/>
        <w:contextualSpacing/>
        <w:jc w:val="both"/>
        <w:rPr>
          <w:rFonts w:ascii="Public Sans" w:eastAsia="Arial" w:hAnsi="Public Sans" w:cs="Arial"/>
          <w:sz w:val="28"/>
          <w:szCs w:val="28"/>
        </w:rPr>
      </w:pPr>
    </w:p>
    <w:p w:rsidR="002F6DF9" w:rsidRPr="00673248" w:rsidRDefault="002F6DF9" w:rsidP="002F6DF9">
      <w:pPr>
        <w:pStyle w:val="Prrafodelista"/>
        <w:numPr>
          <w:ilvl w:val="0"/>
          <w:numId w:val="40"/>
        </w:numPr>
        <w:shd w:val="clear" w:color="auto" w:fill="FFFFFF"/>
        <w:tabs>
          <w:tab w:val="left" w:pos="284"/>
          <w:tab w:val="left" w:pos="426"/>
        </w:tabs>
        <w:spacing w:after="0" w:line="240" w:lineRule="auto"/>
        <w:ind w:left="284" w:right="-234"/>
        <w:jc w:val="both"/>
        <w:rPr>
          <w:rFonts w:ascii="Public Sans" w:eastAsia="Arial" w:hAnsi="Public Sans" w:cs="Arial"/>
          <w:b/>
          <w:sz w:val="28"/>
          <w:szCs w:val="28"/>
        </w:rPr>
      </w:pPr>
      <w:r w:rsidRPr="00673248">
        <w:rPr>
          <w:rFonts w:ascii="Public Sans" w:eastAsia="Arial" w:hAnsi="Public Sans" w:cs="Arial"/>
          <w:b/>
          <w:sz w:val="28"/>
          <w:szCs w:val="28"/>
        </w:rPr>
        <w:t xml:space="preserve">Apoyos Económicos </w:t>
      </w:r>
      <w:r>
        <w:rPr>
          <w:rFonts w:ascii="Public Sans" w:eastAsia="Arial" w:hAnsi="Public Sans" w:cs="Arial"/>
          <w:b/>
          <w:sz w:val="28"/>
          <w:szCs w:val="28"/>
        </w:rPr>
        <w:t>a través de</w:t>
      </w:r>
      <w:r w:rsidRPr="00673248">
        <w:rPr>
          <w:rFonts w:ascii="Public Sans" w:eastAsia="Arial" w:hAnsi="Public Sans" w:cs="Arial"/>
          <w:b/>
          <w:sz w:val="28"/>
          <w:szCs w:val="28"/>
        </w:rPr>
        <w:t xml:space="preserve"> </w:t>
      </w:r>
      <w:r>
        <w:rPr>
          <w:rFonts w:ascii="Public Sans" w:eastAsia="Arial" w:hAnsi="Public Sans" w:cs="Arial"/>
          <w:b/>
          <w:sz w:val="28"/>
          <w:szCs w:val="28"/>
        </w:rPr>
        <w:t>Entes públicos</w:t>
      </w:r>
      <w:r w:rsidRPr="00673248">
        <w:rPr>
          <w:rFonts w:ascii="Public Sans" w:eastAsia="Arial" w:hAnsi="Public Sans" w:cs="Arial"/>
          <w:b/>
          <w:sz w:val="28"/>
          <w:szCs w:val="28"/>
        </w:rPr>
        <w:t xml:space="preserve">, para la atención de Personas en situación de vulnerabilidad: </w:t>
      </w:r>
    </w:p>
    <w:p w:rsidR="002F6DF9" w:rsidRPr="00673248" w:rsidRDefault="002F6DF9" w:rsidP="002F6DF9">
      <w:pPr>
        <w:shd w:val="clear" w:color="auto" w:fill="FFFFFF"/>
        <w:tabs>
          <w:tab w:val="left" w:pos="284"/>
          <w:tab w:val="left" w:pos="426"/>
        </w:tabs>
        <w:spacing w:after="0" w:line="240" w:lineRule="auto"/>
        <w:contextualSpacing/>
        <w:jc w:val="both"/>
        <w:rPr>
          <w:rFonts w:ascii="Public Sans" w:eastAsia="Arial" w:hAnsi="Public Sans" w:cs="Arial"/>
          <w:sz w:val="28"/>
          <w:szCs w:val="28"/>
        </w:rPr>
      </w:pPr>
    </w:p>
    <w:p w:rsidR="002F6DF9" w:rsidRPr="00560DE1" w:rsidRDefault="002F6DF9" w:rsidP="002F6DF9">
      <w:pPr>
        <w:pStyle w:val="Prrafodelista"/>
        <w:numPr>
          <w:ilvl w:val="2"/>
          <w:numId w:val="16"/>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560DE1">
        <w:rPr>
          <w:rFonts w:ascii="Public Sans" w:eastAsia="Arial" w:hAnsi="Public Sans" w:cs="Arial"/>
          <w:sz w:val="28"/>
          <w:szCs w:val="28"/>
        </w:rPr>
        <w:t>El criterio de selección de beneficiarios será de acuerdo con la viabilidad del proyecto, contemplando el impacto descrito en la solicitud que presente la Entidad de la Administración Pública Estatal.</w:t>
      </w:r>
    </w:p>
    <w:p w:rsidR="002F6DF9" w:rsidRPr="00560DE1" w:rsidRDefault="002F6DF9" w:rsidP="002F6DF9">
      <w:pPr>
        <w:pStyle w:val="Prrafodelista"/>
        <w:numPr>
          <w:ilvl w:val="2"/>
          <w:numId w:val="16"/>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560DE1">
        <w:rPr>
          <w:rFonts w:ascii="Public Sans" w:eastAsia="Arial" w:hAnsi="Public Sans" w:cs="Arial"/>
          <w:sz w:val="28"/>
          <w:szCs w:val="28"/>
        </w:rPr>
        <w:t>La COESVI validará que cada solicitud cumpla con lo previsto en las presentes reglas</w:t>
      </w:r>
      <w:r>
        <w:rPr>
          <w:rFonts w:ascii="Public Sans" w:eastAsia="Arial" w:hAnsi="Public Sans" w:cs="Arial"/>
          <w:sz w:val="28"/>
          <w:szCs w:val="28"/>
        </w:rPr>
        <w:t>.</w:t>
      </w:r>
      <w:r w:rsidRPr="00560DE1">
        <w:rPr>
          <w:rFonts w:ascii="Public Sans" w:eastAsia="Arial" w:hAnsi="Public Sans" w:cs="Arial"/>
          <w:sz w:val="28"/>
          <w:szCs w:val="28"/>
        </w:rPr>
        <w:t xml:space="preserve"> </w:t>
      </w:r>
    </w:p>
    <w:p w:rsidR="002F6DF9" w:rsidRPr="008E520B" w:rsidRDefault="002F6DF9" w:rsidP="002F6DF9">
      <w:pPr>
        <w:pStyle w:val="Prrafodelista"/>
        <w:numPr>
          <w:ilvl w:val="2"/>
          <w:numId w:val="16"/>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560DE1">
        <w:rPr>
          <w:rFonts w:ascii="Public Sans" w:eastAsia="Arial" w:hAnsi="Public Sans" w:cs="Arial"/>
          <w:sz w:val="28"/>
          <w:szCs w:val="28"/>
        </w:rPr>
        <w:t>En caso de contar con dos solicitudes en igualdad de montos solicitados y misma</w:t>
      </w:r>
      <w:r w:rsidRPr="00932521">
        <w:rPr>
          <w:rFonts w:ascii="Public Sans" w:eastAsia="Arial" w:hAnsi="Public Sans" w:cs="Arial"/>
          <w:sz w:val="28"/>
          <w:szCs w:val="28"/>
        </w:rPr>
        <w:t xml:space="preserve"> problemática a atender, el criterio de selección será en el sentido de beneficiar primero a quien presente su solicitud con anterioridad al otro, es decir por orden de prelación, cuando para tal </w:t>
      </w:r>
      <w:r w:rsidRPr="008E520B">
        <w:rPr>
          <w:rFonts w:ascii="Public Sans" w:eastAsia="Arial" w:hAnsi="Public Sans" w:cs="Arial"/>
          <w:sz w:val="28"/>
          <w:szCs w:val="28"/>
        </w:rPr>
        <w:t>efecto no se cuente con la solvencia presupuestal para apoyar ambas propuestas.</w:t>
      </w:r>
    </w:p>
    <w:p w:rsidR="002F6DF9" w:rsidRPr="008E520B" w:rsidRDefault="002F6DF9" w:rsidP="002F6DF9">
      <w:pPr>
        <w:pStyle w:val="Prrafodelista"/>
        <w:numPr>
          <w:ilvl w:val="2"/>
          <w:numId w:val="16"/>
        </w:numPr>
        <w:shd w:val="clear" w:color="auto" w:fill="FFFFFF"/>
        <w:tabs>
          <w:tab w:val="left" w:pos="284"/>
          <w:tab w:val="left" w:pos="426"/>
        </w:tabs>
        <w:spacing w:after="0" w:line="240" w:lineRule="auto"/>
        <w:ind w:left="993" w:right="-234" w:hanging="425"/>
        <w:jc w:val="both"/>
        <w:rPr>
          <w:rFonts w:ascii="Public Sans" w:eastAsia="Arial" w:hAnsi="Public Sans" w:cs="Arial"/>
          <w:sz w:val="28"/>
          <w:szCs w:val="28"/>
        </w:rPr>
      </w:pPr>
      <w:r w:rsidRPr="008E520B">
        <w:rPr>
          <w:rFonts w:ascii="Public Sans" w:eastAsia="Arial" w:hAnsi="Public Sans" w:cs="Arial"/>
          <w:sz w:val="28"/>
          <w:szCs w:val="28"/>
        </w:rPr>
        <w:lastRenderedPageBreak/>
        <w:t xml:space="preserve">Los apoyos podrán ser reasignados en caso de que la COESVI tenga evidencia de que la Entidad de la Administración Pública Estatal hizo mal uso del recurso, proporcionó información errónea o falsa sobre su proyecto y/o cuando no acuda a reclamar el apoyo en tiempo y forma según lo establecido en las presentes reglas. </w:t>
      </w:r>
    </w:p>
    <w:p w:rsidR="002F6DF9" w:rsidRPr="008E520B" w:rsidRDefault="002F6DF9" w:rsidP="002F6DF9">
      <w:pPr>
        <w:pStyle w:val="Prrafodelista"/>
        <w:shd w:val="clear" w:color="auto" w:fill="FFFFFF"/>
        <w:tabs>
          <w:tab w:val="left" w:pos="284"/>
          <w:tab w:val="left" w:pos="426"/>
        </w:tabs>
        <w:spacing w:after="0" w:line="240" w:lineRule="auto"/>
        <w:ind w:left="993" w:right="-234"/>
        <w:jc w:val="both"/>
        <w:rPr>
          <w:rFonts w:ascii="Public Sans" w:eastAsia="Arial" w:hAnsi="Public Sans" w:cs="Arial"/>
          <w:sz w:val="28"/>
          <w:szCs w:val="28"/>
          <w:highlight w:val="lightGray"/>
        </w:rPr>
      </w:pPr>
    </w:p>
    <w:p w:rsidR="002F6DF9" w:rsidRPr="00673248" w:rsidRDefault="002F6DF9" w:rsidP="002F6DF9">
      <w:pPr>
        <w:pStyle w:val="Prrafodelista"/>
        <w:numPr>
          <w:ilvl w:val="0"/>
          <w:numId w:val="40"/>
        </w:numPr>
        <w:shd w:val="clear" w:color="auto" w:fill="FFFFFF"/>
        <w:tabs>
          <w:tab w:val="left" w:pos="284"/>
          <w:tab w:val="left" w:pos="426"/>
        </w:tabs>
        <w:spacing w:after="0" w:line="240" w:lineRule="auto"/>
        <w:ind w:left="284" w:right="-234"/>
        <w:jc w:val="both"/>
        <w:rPr>
          <w:rFonts w:ascii="Public Sans" w:eastAsia="Arial" w:hAnsi="Public Sans" w:cs="Arial"/>
          <w:sz w:val="28"/>
          <w:szCs w:val="28"/>
        </w:rPr>
      </w:pPr>
      <w:r w:rsidRPr="00673248">
        <w:rPr>
          <w:rFonts w:ascii="Public Sans" w:eastAsia="Arial" w:hAnsi="Public Sans" w:cs="Arial"/>
          <w:b/>
          <w:sz w:val="28"/>
          <w:szCs w:val="28"/>
        </w:rPr>
        <w:t xml:space="preserve">Apoyos en especie </w:t>
      </w:r>
      <w:r>
        <w:rPr>
          <w:rFonts w:ascii="Public Sans" w:eastAsia="Arial" w:hAnsi="Public Sans" w:cs="Arial"/>
          <w:b/>
          <w:sz w:val="28"/>
          <w:szCs w:val="28"/>
        </w:rPr>
        <w:t>a través de</w:t>
      </w:r>
      <w:r w:rsidRPr="00673248">
        <w:rPr>
          <w:rFonts w:ascii="Public Sans" w:eastAsia="Arial" w:hAnsi="Public Sans" w:cs="Arial"/>
          <w:b/>
          <w:sz w:val="28"/>
          <w:szCs w:val="28"/>
        </w:rPr>
        <w:t xml:space="preserve"> Organizaciones de la Sociedad Civil, para la atención de Personas en situación de vulnerabilidad</w:t>
      </w:r>
      <w:r w:rsidRPr="00673248">
        <w:rPr>
          <w:rFonts w:ascii="Public Sans" w:eastAsia="Arial" w:hAnsi="Public Sans" w:cs="Arial"/>
          <w:sz w:val="28"/>
          <w:szCs w:val="28"/>
        </w:rPr>
        <w:t xml:space="preserve">: </w:t>
      </w:r>
    </w:p>
    <w:p w:rsidR="002F6DF9" w:rsidRDefault="002F6DF9" w:rsidP="002F6DF9">
      <w:pPr>
        <w:shd w:val="clear" w:color="auto" w:fill="FFFFFF"/>
        <w:tabs>
          <w:tab w:val="left" w:pos="284"/>
          <w:tab w:val="left" w:pos="426"/>
        </w:tabs>
        <w:spacing w:after="0" w:line="240" w:lineRule="auto"/>
        <w:contextualSpacing/>
        <w:jc w:val="both"/>
        <w:rPr>
          <w:rFonts w:ascii="Public Sans" w:eastAsia="Arial" w:hAnsi="Public Sans" w:cs="Arial"/>
          <w:sz w:val="28"/>
          <w:szCs w:val="28"/>
          <w:highlight w:val="lightGray"/>
        </w:rPr>
      </w:pP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Se dará prioridad en orden de prelación según la presentación de propuesta.</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Contemplen en su proyecto las solicitudes de otras agrupaciones sociales que sean afines a la organización participante y las incluyan.</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Que el proyecto social de la OSC sea afín al proyecto de vivienda en cualquiera de sus modalidades.</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Que en su proyecto se defina el número de acciones a asignar y las características de la población a las cuales atenderá. </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Que su proyecto defina los municipios a los cuales atenderá y los enuncie dentro del mismo.</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Que plantee objetivos precisos y metas cuantitativas y cualitativas. </w:t>
      </w:r>
    </w:p>
    <w:p w:rsidR="002F6DF9" w:rsidRPr="0093252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Que dentro de su proyecto se aborde al menos un objetivo del Plan Estatal de Desarrollo 2022-2027.</w:t>
      </w:r>
    </w:p>
    <w:p w:rsidR="002F6DF9" w:rsidRPr="00CC56C1" w:rsidRDefault="002F6DF9" w:rsidP="002F6DF9">
      <w:pPr>
        <w:pStyle w:val="Prrafodelista"/>
        <w:numPr>
          <w:ilvl w:val="6"/>
          <w:numId w:val="19"/>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32521">
        <w:rPr>
          <w:rFonts w:ascii="Public Sans" w:eastAsia="Arial" w:hAnsi="Public Sans" w:cs="Arial"/>
          <w:sz w:val="28"/>
          <w:szCs w:val="28"/>
        </w:rPr>
        <w:t>Se tomará en consideración el hecho de que el proyecto cuente con coinvers</w:t>
      </w:r>
      <w:r w:rsidRPr="00CC56C1">
        <w:rPr>
          <w:rFonts w:ascii="Public Sans" w:eastAsia="Arial" w:hAnsi="Public Sans" w:cs="Arial"/>
          <w:sz w:val="28"/>
          <w:szCs w:val="28"/>
        </w:rPr>
        <w:t>ión, ya sea directa de los solicitantes (posibles beneficiarios), otras asociaciones y/o instituciones que sirvan como respaldo de dicha propuesta lo cual permita garantizar la misma.</w:t>
      </w:r>
    </w:p>
    <w:p w:rsidR="002F6DF9" w:rsidRPr="00CC56C1" w:rsidRDefault="002F6DF9" w:rsidP="002F6DF9">
      <w:pPr>
        <w:shd w:val="clear" w:color="auto" w:fill="FFFFFF"/>
        <w:tabs>
          <w:tab w:val="left" w:pos="284"/>
          <w:tab w:val="left" w:pos="426"/>
        </w:tabs>
        <w:spacing w:after="0" w:line="240" w:lineRule="auto"/>
        <w:contextualSpacing/>
        <w:jc w:val="both"/>
        <w:rPr>
          <w:rFonts w:ascii="Public Sans" w:eastAsia="Arial" w:hAnsi="Public Sans" w:cs="Arial"/>
          <w:sz w:val="28"/>
          <w:szCs w:val="28"/>
        </w:rPr>
      </w:pPr>
    </w:p>
    <w:p w:rsidR="002F6DF9" w:rsidRPr="00CC56C1" w:rsidRDefault="002F6DF9" w:rsidP="002F6DF9">
      <w:pPr>
        <w:pStyle w:val="Prrafodelista"/>
        <w:numPr>
          <w:ilvl w:val="0"/>
          <w:numId w:val="40"/>
        </w:numPr>
        <w:shd w:val="clear" w:color="auto" w:fill="FFFFFF"/>
        <w:tabs>
          <w:tab w:val="left" w:pos="284"/>
          <w:tab w:val="left" w:pos="426"/>
        </w:tabs>
        <w:spacing w:after="0" w:line="240" w:lineRule="auto"/>
        <w:ind w:left="284" w:right="-234"/>
        <w:jc w:val="both"/>
        <w:rPr>
          <w:rFonts w:ascii="Public Sans" w:eastAsia="Arial" w:hAnsi="Public Sans" w:cs="Arial"/>
          <w:b/>
          <w:sz w:val="28"/>
          <w:szCs w:val="28"/>
        </w:rPr>
      </w:pPr>
      <w:r w:rsidRPr="00CC56C1">
        <w:rPr>
          <w:rFonts w:ascii="Public Sans" w:eastAsia="Arial" w:hAnsi="Public Sans" w:cs="Arial"/>
          <w:b/>
          <w:sz w:val="28"/>
          <w:szCs w:val="28"/>
        </w:rPr>
        <w:t xml:space="preserve">Apoyos en especie </w:t>
      </w:r>
      <w:r>
        <w:rPr>
          <w:rFonts w:ascii="Public Sans" w:eastAsia="Arial" w:hAnsi="Public Sans" w:cs="Arial"/>
          <w:b/>
          <w:sz w:val="28"/>
          <w:szCs w:val="28"/>
        </w:rPr>
        <w:t>a través de</w:t>
      </w:r>
      <w:r w:rsidRPr="00CC56C1">
        <w:rPr>
          <w:rFonts w:ascii="Public Sans" w:eastAsia="Arial" w:hAnsi="Public Sans" w:cs="Arial"/>
          <w:b/>
          <w:sz w:val="28"/>
          <w:szCs w:val="28"/>
        </w:rPr>
        <w:t xml:space="preserve"> </w:t>
      </w:r>
      <w:r>
        <w:rPr>
          <w:rFonts w:ascii="Public Sans" w:eastAsia="Arial" w:hAnsi="Public Sans" w:cs="Arial"/>
          <w:b/>
          <w:sz w:val="28"/>
          <w:szCs w:val="28"/>
        </w:rPr>
        <w:t>Entes públicos</w:t>
      </w:r>
      <w:r w:rsidRPr="00CC56C1">
        <w:rPr>
          <w:rFonts w:ascii="Public Sans" w:eastAsia="Arial" w:hAnsi="Public Sans" w:cs="Arial"/>
          <w:b/>
          <w:sz w:val="28"/>
          <w:szCs w:val="28"/>
        </w:rPr>
        <w:t xml:space="preserve">, para la atención de Personas en situación de vulnerabilidad: </w:t>
      </w:r>
    </w:p>
    <w:p w:rsidR="002F6DF9" w:rsidRPr="00CC56C1" w:rsidRDefault="002F6DF9" w:rsidP="002F6DF9">
      <w:pPr>
        <w:shd w:val="clear" w:color="auto" w:fill="FFFFFF"/>
        <w:tabs>
          <w:tab w:val="left" w:pos="284"/>
          <w:tab w:val="left" w:pos="426"/>
        </w:tabs>
        <w:spacing w:after="0" w:line="240" w:lineRule="auto"/>
        <w:contextualSpacing/>
        <w:jc w:val="both"/>
        <w:rPr>
          <w:rFonts w:ascii="Public Sans" w:eastAsia="Arial" w:hAnsi="Public Sans" w:cs="Arial"/>
          <w:sz w:val="28"/>
          <w:szCs w:val="28"/>
        </w:rPr>
      </w:pPr>
    </w:p>
    <w:p w:rsidR="002F6DF9" w:rsidRPr="00CC56C1"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CC56C1">
        <w:rPr>
          <w:rFonts w:ascii="Public Sans" w:eastAsia="Arial" w:hAnsi="Public Sans" w:cs="Arial"/>
          <w:sz w:val="28"/>
          <w:szCs w:val="28"/>
        </w:rPr>
        <w:t xml:space="preserve">El criterio de selección de beneficiarios será de acuerdo con la viabilidad del proyecto, contemplando el impacto descrito en la solicitud que presente la </w:t>
      </w:r>
      <w:r>
        <w:rPr>
          <w:rFonts w:ascii="Public Sans" w:eastAsia="Arial" w:hAnsi="Public Sans" w:cs="Arial"/>
          <w:sz w:val="28"/>
          <w:szCs w:val="28"/>
        </w:rPr>
        <w:t xml:space="preserve">Entidad de la </w:t>
      </w:r>
      <w:r w:rsidRPr="0053419C">
        <w:rPr>
          <w:rFonts w:ascii="Public Sans" w:eastAsia="Arial" w:hAnsi="Public Sans" w:cs="Arial"/>
          <w:sz w:val="28"/>
          <w:szCs w:val="28"/>
        </w:rPr>
        <w:t>Administración Pública Estatal.</w:t>
      </w:r>
    </w:p>
    <w:p w:rsidR="002F6DF9" w:rsidRPr="00932521"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CC56C1">
        <w:rPr>
          <w:rFonts w:ascii="Public Sans" w:eastAsia="Arial" w:hAnsi="Public Sans" w:cs="Arial"/>
          <w:sz w:val="28"/>
          <w:szCs w:val="28"/>
        </w:rPr>
        <w:t xml:space="preserve">La </w:t>
      </w:r>
      <w:r>
        <w:rPr>
          <w:rFonts w:ascii="Public Sans" w:eastAsia="Arial" w:hAnsi="Public Sans" w:cs="Arial"/>
          <w:sz w:val="28"/>
          <w:szCs w:val="28"/>
        </w:rPr>
        <w:t>COESVI</w:t>
      </w:r>
      <w:r w:rsidRPr="00CC56C1">
        <w:rPr>
          <w:rFonts w:ascii="Public Sans" w:eastAsia="Arial" w:hAnsi="Public Sans" w:cs="Arial"/>
          <w:sz w:val="28"/>
          <w:szCs w:val="28"/>
        </w:rPr>
        <w:t xml:space="preserve"> validará que cada</w:t>
      </w:r>
      <w:r w:rsidRPr="00932521">
        <w:rPr>
          <w:rFonts w:ascii="Public Sans" w:eastAsia="Arial" w:hAnsi="Public Sans" w:cs="Arial"/>
          <w:sz w:val="28"/>
          <w:szCs w:val="28"/>
        </w:rPr>
        <w:t xml:space="preserve"> solicitud cumpla con lo previsto en l</w:t>
      </w:r>
      <w:r>
        <w:rPr>
          <w:rFonts w:ascii="Public Sans" w:eastAsia="Arial" w:hAnsi="Public Sans" w:cs="Arial"/>
          <w:sz w:val="28"/>
          <w:szCs w:val="28"/>
        </w:rPr>
        <w:t>a</w:t>
      </w:r>
      <w:r w:rsidRPr="00932521">
        <w:rPr>
          <w:rFonts w:ascii="Public Sans" w:eastAsia="Arial" w:hAnsi="Public Sans" w:cs="Arial"/>
          <w:sz w:val="28"/>
          <w:szCs w:val="28"/>
        </w:rPr>
        <w:t>s presentes</w:t>
      </w:r>
      <w:r>
        <w:rPr>
          <w:rFonts w:ascii="Public Sans" w:eastAsia="Arial" w:hAnsi="Public Sans" w:cs="Arial"/>
          <w:sz w:val="28"/>
          <w:szCs w:val="28"/>
        </w:rPr>
        <w:t xml:space="preserve"> Reglas.</w:t>
      </w:r>
    </w:p>
    <w:p w:rsidR="002F6DF9"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932521">
        <w:rPr>
          <w:rFonts w:ascii="Public Sans" w:eastAsia="Arial" w:hAnsi="Public Sans" w:cs="Arial"/>
          <w:sz w:val="28"/>
          <w:szCs w:val="28"/>
        </w:rPr>
        <w:lastRenderedPageBreak/>
        <w:t>En caso de contar con dos solicitudes en igualdad de montos solicitados y misma problemática a atender, el criterio de selección será en el sentido de beneficiar primero a quien presente su solicitud con anterioridad al otro, es decir por orden de prelación, cuando para tal efecto no se cuente con la solvencia presupuestal para apoyar ambas propuestas.</w:t>
      </w:r>
    </w:p>
    <w:p w:rsidR="002F6DF9"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6E0BB4">
        <w:rPr>
          <w:rFonts w:ascii="Public Sans" w:eastAsia="Arial" w:hAnsi="Public Sans" w:cs="Arial"/>
          <w:sz w:val="28"/>
          <w:szCs w:val="28"/>
        </w:rPr>
        <w:t>Los apoyos podrán ser reasignados en caso de que la COESVI tenga evidencia de que la Entidad de la Administración Pública Estatal hizo mal uso del recurso, proporcionó información errónea o falsa sobre su proyecto y/o cuando no acuda a reclamar el apoyo en tiempo y forma según lo establecido en las presentes reglas.</w:t>
      </w:r>
    </w:p>
    <w:p w:rsidR="002F6DF9" w:rsidRPr="006E0BB4" w:rsidRDefault="002F6DF9" w:rsidP="002F6DF9">
      <w:pPr>
        <w:pStyle w:val="Prrafodelista"/>
        <w:shd w:val="clear" w:color="auto" w:fill="FFFFFF"/>
        <w:tabs>
          <w:tab w:val="left" w:pos="284"/>
        </w:tabs>
        <w:spacing w:after="0" w:line="240" w:lineRule="auto"/>
        <w:ind w:left="993" w:right="-234"/>
        <w:jc w:val="both"/>
        <w:rPr>
          <w:rFonts w:ascii="Public Sans" w:eastAsia="Arial" w:hAnsi="Public Sans" w:cs="Arial"/>
          <w:sz w:val="28"/>
          <w:szCs w:val="28"/>
        </w:rPr>
      </w:pPr>
    </w:p>
    <w:p w:rsidR="002F6DF9" w:rsidRPr="00CC56C1" w:rsidRDefault="002F6DF9" w:rsidP="002F6DF9">
      <w:pPr>
        <w:pStyle w:val="Prrafodelista"/>
        <w:numPr>
          <w:ilvl w:val="0"/>
          <w:numId w:val="40"/>
        </w:numPr>
        <w:shd w:val="clear" w:color="auto" w:fill="FFFFFF"/>
        <w:tabs>
          <w:tab w:val="left" w:pos="284"/>
          <w:tab w:val="left" w:pos="426"/>
        </w:tabs>
        <w:spacing w:after="0" w:line="240" w:lineRule="auto"/>
        <w:ind w:left="284" w:right="-234"/>
        <w:jc w:val="both"/>
        <w:rPr>
          <w:rFonts w:ascii="Public Sans" w:eastAsia="Arial" w:hAnsi="Public Sans" w:cs="Arial"/>
          <w:b/>
          <w:sz w:val="28"/>
          <w:szCs w:val="28"/>
        </w:rPr>
      </w:pPr>
      <w:r w:rsidRPr="00CC56C1">
        <w:rPr>
          <w:rFonts w:ascii="Public Sans" w:eastAsia="Arial" w:hAnsi="Public Sans" w:cs="Arial"/>
          <w:b/>
          <w:sz w:val="28"/>
          <w:szCs w:val="28"/>
        </w:rPr>
        <w:t xml:space="preserve">Maquinaria y equipo para construcción de vivienda para </w:t>
      </w:r>
      <w:r>
        <w:rPr>
          <w:rFonts w:ascii="Public Sans" w:eastAsia="Arial" w:hAnsi="Public Sans" w:cs="Arial"/>
          <w:b/>
          <w:sz w:val="28"/>
          <w:szCs w:val="28"/>
        </w:rPr>
        <w:t>Entes públicos</w:t>
      </w:r>
      <w:r w:rsidRPr="00CC56C1">
        <w:rPr>
          <w:rFonts w:ascii="Public Sans" w:eastAsia="Arial" w:hAnsi="Public Sans" w:cs="Arial"/>
          <w:b/>
          <w:sz w:val="28"/>
          <w:szCs w:val="28"/>
        </w:rPr>
        <w:t xml:space="preserve"> otorgado en comodato, en atención a personas en situación de vulnerabilidad: </w:t>
      </w:r>
    </w:p>
    <w:p w:rsidR="002F6DF9" w:rsidRDefault="002F6DF9" w:rsidP="002F6DF9">
      <w:pPr>
        <w:shd w:val="clear" w:color="auto" w:fill="FFFFFF"/>
        <w:tabs>
          <w:tab w:val="left" w:pos="284"/>
          <w:tab w:val="left" w:pos="426"/>
        </w:tabs>
        <w:spacing w:after="0" w:line="240" w:lineRule="auto"/>
        <w:contextualSpacing/>
        <w:jc w:val="both"/>
        <w:rPr>
          <w:rFonts w:ascii="Public Sans" w:eastAsia="Arial" w:hAnsi="Public Sans" w:cs="Arial"/>
          <w:sz w:val="28"/>
          <w:szCs w:val="28"/>
          <w:highlight w:val="lightGray"/>
        </w:rPr>
      </w:pPr>
    </w:p>
    <w:p w:rsidR="002F6DF9" w:rsidRPr="00800D1F" w:rsidRDefault="002F6DF9" w:rsidP="002F6DF9">
      <w:pPr>
        <w:pStyle w:val="Prrafodelista"/>
        <w:jc w:val="both"/>
        <w:rPr>
          <w:rFonts w:ascii="Public Sans" w:eastAsia="Arial" w:hAnsi="Public Sans" w:cs="Arial"/>
          <w:sz w:val="28"/>
          <w:szCs w:val="28"/>
        </w:rPr>
      </w:pPr>
      <w:r w:rsidRPr="00800D1F">
        <w:rPr>
          <w:rFonts w:ascii="Public Sans" w:eastAsia="Arial" w:hAnsi="Public Sans" w:cs="Arial"/>
          <w:sz w:val="28"/>
          <w:szCs w:val="28"/>
        </w:rPr>
        <w:t xml:space="preserve">Se tomarán en cuenta los criterios de asignación establecidos en el MANUAL PARA LA ASIGNACIÓN Y OPERACIÓN DE LAS MÁQUINAS ADOBERAS”, en el numeral XIX. CRITERIOS DE ASIGNACIÓN DE LAS MÁQUINAS ADOBERAS, disponible para consulta en la página de internet de COESVI </w:t>
      </w:r>
      <w:hyperlink r:id="rId6" w:history="1">
        <w:r w:rsidRPr="00800D1F">
          <w:rPr>
            <w:rFonts w:ascii="Public Sans" w:eastAsia="Arial" w:hAnsi="Public Sans" w:cs="Arial"/>
            <w:sz w:val="28"/>
            <w:szCs w:val="28"/>
          </w:rPr>
          <w:t>https://www.chihuahua.gob.mx/coesvi</w:t>
        </w:r>
      </w:hyperlink>
      <w:r w:rsidRPr="00800D1F">
        <w:rPr>
          <w:rFonts w:ascii="Public Sans" w:eastAsia="Arial" w:hAnsi="Public Sans" w:cs="Arial"/>
          <w:sz w:val="28"/>
          <w:szCs w:val="28"/>
        </w:rPr>
        <w:t xml:space="preserve"> , dentro de la sección del marco normativo.</w:t>
      </w:r>
    </w:p>
    <w:p w:rsidR="002F6DF9" w:rsidRPr="00800D1F" w:rsidRDefault="002F6DF9" w:rsidP="002F6DF9">
      <w:pPr>
        <w:pStyle w:val="Prrafodelista"/>
        <w:shd w:val="clear" w:color="auto" w:fill="FFFFFF"/>
        <w:tabs>
          <w:tab w:val="left" w:pos="284"/>
        </w:tabs>
        <w:spacing w:after="0" w:line="240" w:lineRule="auto"/>
        <w:ind w:left="993" w:right="-234"/>
        <w:jc w:val="both"/>
        <w:rPr>
          <w:rFonts w:ascii="Public Sans" w:eastAsia="Arial" w:hAnsi="Public Sans" w:cs="Arial"/>
          <w:sz w:val="28"/>
          <w:szCs w:val="28"/>
          <w:lang w:val="es-ES"/>
        </w:rPr>
      </w:pPr>
    </w:p>
    <w:p w:rsidR="002F6DF9" w:rsidRPr="00786619" w:rsidRDefault="002F6DF9" w:rsidP="002F6DF9">
      <w:pPr>
        <w:pStyle w:val="Prrafodelista"/>
        <w:numPr>
          <w:ilvl w:val="0"/>
          <w:numId w:val="40"/>
        </w:numPr>
        <w:shd w:val="clear" w:color="auto" w:fill="FFFFFF"/>
        <w:tabs>
          <w:tab w:val="left" w:pos="284"/>
        </w:tabs>
        <w:spacing w:after="0" w:line="240" w:lineRule="auto"/>
        <w:ind w:left="284" w:right="-234"/>
        <w:jc w:val="both"/>
        <w:rPr>
          <w:rFonts w:ascii="Public Sans" w:eastAsia="Arial" w:hAnsi="Public Sans" w:cs="Arial"/>
          <w:b/>
          <w:sz w:val="28"/>
          <w:szCs w:val="28"/>
        </w:rPr>
      </w:pPr>
      <w:r w:rsidRPr="0059482F">
        <w:rPr>
          <w:rFonts w:ascii="Public Sans" w:eastAsia="Arial" w:hAnsi="Public Sans" w:cs="Arial"/>
          <w:b/>
          <w:sz w:val="28"/>
          <w:szCs w:val="28"/>
        </w:rPr>
        <w:t>Apoyos en especie para Personas en situación de vulnerabilidad entregados:</w:t>
      </w:r>
    </w:p>
    <w:p w:rsidR="002F6DF9" w:rsidRPr="0059482F"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59482F">
        <w:rPr>
          <w:rFonts w:ascii="Public Sans" w:eastAsia="Arial" w:hAnsi="Public Sans" w:cs="Arial"/>
          <w:sz w:val="28"/>
          <w:szCs w:val="28"/>
        </w:rPr>
        <w:t>El criterio de selección de beneficiarios será de acuerdo con el estudio socioeconómico llenado al momento de recibir documentación de los solicitantes.</w:t>
      </w:r>
    </w:p>
    <w:p w:rsidR="002F6DF9" w:rsidRPr="00C56CD0"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59482F">
        <w:rPr>
          <w:rFonts w:ascii="Public Sans" w:eastAsia="Arial" w:hAnsi="Public Sans" w:cs="Arial"/>
          <w:sz w:val="28"/>
          <w:szCs w:val="28"/>
        </w:rPr>
        <w:t>La COESVI validará</w:t>
      </w:r>
      <w:r w:rsidRPr="00C56CD0">
        <w:rPr>
          <w:rFonts w:ascii="Public Sans" w:eastAsia="Arial" w:hAnsi="Public Sans" w:cs="Arial"/>
          <w:sz w:val="28"/>
          <w:szCs w:val="28"/>
        </w:rPr>
        <w:t xml:space="preserve"> que cada solicitud cumpla con lo previsto en las presentes Reglas y lo notificará al solicitante.</w:t>
      </w:r>
    </w:p>
    <w:p w:rsidR="002F6DF9" w:rsidRPr="00CC6234" w:rsidRDefault="002F6DF9" w:rsidP="002F6DF9">
      <w:pPr>
        <w:pStyle w:val="Prrafodelista"/>
        <w:numPr>
          <w:ilvl w:val="2"/>
          <w:numId w:val="16"/>
        </w:numPr>
        <w:shd w:val="clear" w:color="auto" w:fill="FFFFFF"/>
        <w:tabs>
          <w:tab w:val="left" w:pos="284"/>
        </w:tabs>
        <w:spacing w:after="0" w:line="240" w:lineRule="auto"/>
        <w:ind w:left="993" w:right="-234" w:hanging="426"/>
        <w:jc w:val="both"/>
        <w:rPr>
          <w:rFonts w:ascii="Public Sans" w:eastAsia="Arial" w:hAnsi="Public Sans" w:cs="Arial"/>
          <w:sz w:val="28"/>
          <w:szCs w:val="28"/>
        </w:rPr>
      </w:pPr>
      <w:r w:rsidRPr="00C56CD0">
        <w:rPr>
          <w:rFonts w:ascii="Public Sans" w:eastAsia="Arial" w:hAnsi="Public Sans" w:cs="Arial"/>
          <w:sz w:val="28"/>
          <w:szCs w:val="28"/>
        </w:rPr>
        <w:t>En caso de contar con dos solicitudes en igualdad de montos solicitados y misma problemática a atender, el criterio de selección será en el sentido de beneficiar primero a quien presente su solicitud con anterioridad al otro, es decir por orden de prelación, cuando para tal efecto no se cuente con la solvencia presupuestal para apoyar ambas propuestas.</w:t>
      </w:r>
    </w:p>
    <w:p w:rsidR="002F6DF9" w:rsidRPr="001E6C13" w:rsidRDefault="002F6DF9" w:rsidP="002F6DF9">
      <w:pPr>
        <w:shd w:val="clear" w:color="auto" w:fill="FFFFFF"/>
        <w:tabs>
          <w:tab w:val="left" w:pos="284"/>
        </w:tabs>
        <w:spacing w:after="0" w:line="240" w:lineRule="auto"/>
        <w:jc w:val="both"/>
        <w:rPr>
          <w:rFonts w:ascii="Public Sans" w:eastAsia="Arial" w:hAnsi="Public Sans" w:cs="Arial"/>
          <w:b/>
          <w:sz w:val="28"/>
          <w:szCs w:val="28"/>
        </w:rPr>
      </w:pPr>
    </w:p>
    <w:p w:rsidR="002F6DF9" w:rsidRPr="00932521" w:rsidRDefault="002F6DF9" w:rsidP="002F6DF9">
      <w:pPr>
        <w:pStyle w:val="Prrafodelista"/>
        <w:numPr>
          <w:ilvl w:val="0"/>
          <w:numId w:val="39"/>
        </w:numPr>
        <w:shd w:val="clear" w:color="auto" w:fill="FFFFFF"/>
        <w:tabs>
          <w:tab w:val="left" w:pos="0"/>
        </w:tabs>
        <w:spacing w:after="0" w:line="240" w:lineRule="auto"/>
        <w:ind w:left="-284" w:firstLine="0"/>
        <w:jc w:val="both"/>
        <w:rPr>
          <w:rFonts w:ascii="Public Sans" w:eastAsia="Arial" w:hAnsi="Public Sans" w:cs="Arial"/>
          <w:b/>
          <w:sz w:val="28"/>
          <w:szCs w:val="28"/>
        </w:rPr>
      </w:pPr>
      <w:r>
        <w:rPr>
          <w:rFonts w:ascii="Public Sans" w:eastAsia="Arial" w:hAnsi="Public Sans" w:cs="Arial"/>
          <w:b/>
          <w:sz w:val="28"/>
          <w:szCs w:val="28"/>
        </w:rPr>
        <w:lastRenderedPageBreak/>
        <w:t>Derechos, obligaciones y sanciones:</w:t>
      </w:r>
    </w:p>
    <w:p w:rsidR="002F6DF9" w:rsidRPr="001E6C13" w:rsidRDefault="002F6DF9" w:rsidP="002F6DF9">
      <w:pPr>
        <w:tabs>
          <w:tab w:val="left" w:pos="284"/>
        </w:tabs>
        <w:spacing w:after="0" w:line="240" w:lineRule="auto"/>
        <w:jc w:val="both"/>
        <w:rPr>
          <w:rFonts w:ascii="Public Sans" w:eastAsia="Arial" w:hAnsi="Public Sans" w:cs="Arial"/>
          <w:strike/>
          <w:sz w:val="28"/>
          <w:szCs w:val="28"/>
        </w:rPr>
      </w:pPr>
    </w:p>
    <w:p w:rsidR="002F6DF9" w:rsidRPr="00967D57" w:rsidRDefault="002F6DF9" w:rsidP="002F6DF9">
      <w:pPr>
        <w:pStyle w:val="Prrafodelista"/>
        <w:numPr>
          <w:ilvl w:val="0"/>
          <w:numId w:val="13"/>
        </w:numPr>
        <w:tabs>
          <w:tab w:val="left" w:pos="284"/>
        </w:tabs>
        <w:spacing w:after="0" w:line="240" w:lineRule="auto"/>
        <w:ind w:left="142" w:right="-234" w:firstLine="0"/>
        <w:jc w:val="both"/>
        <w:rPr>
          <w:rFonts w:ascii="Public Sans" w:eastAsia="Arial" w:hAnsi="Public Sans" w:cs="Arial"/>
          <w:sz w:val="28"/>
          <w:szCs w:val="28"/>
        </w:rPr>
      </w:pPr>
      <w:r w:rsidRPr="00967D57">
        <w:rPr>
          <w:rFonts w:ascii="Public Sans" w:eastAsia="Arial" w:hAnsi="Public Sans" w:cs="Arial"/>
          <w:b/>
          <w:sz w:val="28"/>
          <w:szCs w:val="28"/>
        </w:rPr>
        <w:t>Derechos:</w:t>
      </w:r>
      <w:r w:rsidRPr="00967D57">
        <w:rPr>
          <w:rFonts w:ascii="Public Sans" w:eastAsia="Arial" w:hAnsi="Public Sans" w:cs="Arial"/>
          <w:sz w:val="28"/>
          <w:szCs w:val="28"/>
        </w:rPr>
        <w:t xml:space="preserve"> Las y los chihuahuenses, los Organismos públicos y/o Entes públicos y las Organizaciones de la Sociedad Civil debidamente establecidas tienen derecho a:</w:t>
      </w:r>
    </w:p>
    <w:p w:rsidR="002F6DF9" w:rsidRPr="00967D57" w:rsidRDefault="002F6DF9" w:rsidP="002F6DF9">
      <w:pPr>
        <w:tabs>
          <w:tab w:val="left" w:pos="284"/>
        </w:tabs>
        <w:spacing w:after="0" w:line="240" w:lineRule="auto"/>
        <w:ind w:left="993" w:hanging="426"/>
        <w:jc w:val="both"/>
        <w:rPr>
          <w:rFonts w:ascii="Public Sans" w:eastAsia="Arial" w:hAnsi="Public Sans" w:cs="Arial"/>
          <w:sz w:val="28"/>
          <w:szCs w:val="28"/>
        </w:rPr>
      </w:pPr>
    </w:p>
    <w:p w:rsidR="002F6DF9" w:rsidRPr="00967D57" w:rsidRDefault="002F6DF9" w:rsidP="002F6DF9">
      <w:pPr>
        <w:numPr>
          <w:ilvl w:val="0"/>
          <w:numId w:val="5"/>
        </w:numPr>
        <w:tabs>
          <w:tab w:val="left" w:pos="284"/>
          <w:tab w:val="left" w:pos="709"/>
        </w:tabs>
        <w:spacing w:after="0" w:line="240" w:lineRule="auto"/>
        <w:ind w:left="993" w:right="-234" w:hanging="426"/>
        <w:jc w:val="both"/>
        <w:rPr>
          <w:rFonts w:ascii="Public Sans" w:eastAsia="Arial" w:hAnsi="Public Sans" w:cs="Arial"/>
          <w:sz w:val="28"/>
          <w:szCs w:val="28"/>
        </w:rPr>
      </w:pPr>
      <w:r w:rsidRPr="00967D57">
        <w:rPr>
          <w:rFonts w:ascii="Public Sans" w:eastAsia="Arial" w:hAnsi="Public Sans" w:cs="Arial"/>
          <w:sz w:val="28"/>
          <w:szCs w:val="28"/>
        </w:rPr>
        <w:t xml:space="preserve"> Recibir un trato digno, respetuoso, equitativo y sin discriminación alguna.</w:t>
      </w:r>
    </w:p>
    <w:p w:rsidR="002F6DF9" w:rsidRPr="00967D57" w:rsidRDefault="002F6DF9" w:rsidP="002F6DF9">
      <w:pPr>
        <w:numPr>
          <w:ilvl w:val="0"/>
          <w:numId w:val="5"/>
        </w:numPr>
        <w:tabs>
          <w:tab w:val="left" w:pos="284"/>
        </w:tabs>
        <w:spacing w:after="0" w:line="240" w:lineRule="auto"/>
        <w:ind w:left="993" w:right="-234" w:hanging="426"/>
        <w:jc w:val="both"/>
        <w:rPr>
          <w:rFonts w:ascii="Public Sans" w:eastAsia="Arial" w:hAnsi="Public Sans" w:cs="Arial"/>
          <w:sz w:val="28"/>
          <w:szCs w:val="28"/>
        </w:rPr>
      </w:pPr>
      <w:r w:rsidRPr="00967D57">
        <w:rPr>
          <w:rFonts w:ascii="Public Sans" w:eastAsia="Arial" w:hAnsi="Public Sans" w:cs="Arial"/>
          <w:sz w:val="28"/>
          <w:szCs w:val="28"/>
        </w:rPr>
        <w:t xml:space="preserve">Solicitar y recibir información oportuna de cómo se utiliza el apoyo autorizado. </w:t>
      </w:r>
    </w:p>
    <w:p w:rsidR="002F6DF9" w:rsidRPr="00967D57" w:rsidRDefault="002F6DF9" w:rsidP="002F6DF9">
      <w:pPr>
        <w:numPr>
          <w:ilvl w:val="0"/>
          <w:numId w:val="5"/>
        </w:numPr>
        <w:tabs>
          <w:tab w:val="left" w:pos="284"/>
        </w:tabs>
        <w:spacing w:after="0" w:line="240" w:lineRule="auto"/>
        <w:ind w:left="993" w:right="-234" w:hanging="426"/>
        <w:jc w:val="both"/>
        <w:rPr>
          <w:rFonts w:ascii="Public Sans" w:eastAsia="Arial" w:hAnsi="Public Sans" w:cs="Arial"/>
          <w:sz w:val="28"/>
          <w:szCs w:val="28"/>
        </w:rPr>
      </w:pPr>
      <w:r w:rsidRPr="00967D57">
        <w:rPr>
          <w:rFonts w:ascii="Public Sans" w:eastAsia="Arial" w:hAnsi="Public Sans" w:cs="Arial"/>
          <w:sz w:val="28"/>
          <w:szCs w:val="28"/>
        </w:rPr>
        <w:t>Al resguardo y protección de sus datos personales en los términos que establece la Ley en la materia.</w:t>
      </w:r>
    </w:p>
    <w:p w:rsidR="002F6DF9" w:rsidRPr="00967D57" w:rsidRDefault="002F6DF9" w:rsidP="002F6DF9">
      <w:pPr>
        <w:numPr>
          <w:ilvl w:val="0"/>
          <w:numId w:val="5"/>
        </w:numPr>
        <w:tabs>
          <w:tab w:val="left" w:pos="284"/>
        </w:tabs>
        <w:spacing w:after="0" w:line="240" w:lineRule="auto"/>
        <w:ind w:left="993" w:right="-234" w:hanging="426"/>
        <w:jc w:val="both"/>
        <w:rPr>
          <w:rFonts w:ascii="Public Sans" w:eastAsia="Arial" w:hAnsi="Public Sans" w:cs="Arial"/>
          <w:sz w:val="28"/>
          <w:szCs w:val="28"/>
        </w:rPr>
      </w:pPr>
      <w:r w:rsidRPr="00967D57">
        <w:rPr>
          <w:rFonts w:ascii="Public Sans" w:eastAsia="Arial" w:hAnsi="Public Sans" w:cs="Arial"/>
          <w:sz w:val="28"/>
          <w:szCs w:val="28"/>
        </w:rPr>
        <w:t>Interponer quejas, inconformarse o denunciar actos de abuso, corrupción, condicionamientos y represalias por manifestar sus inquietudes en cuanto al desempeño del personal de la COESVI.</w:t>
      </w:r>
    </w:p>
    <w:p w:rsidR="002F6DF9" w:rsidRPr="00967D57" w:rsidRDefault="002F6DF9" w:rsidP="002F6DF9">
      <w:pPr>
        <w:tabs>
          <w:tab w:val="left" w:pos="284"/>
        </w:tabs>
        <w:spacing w:after="0" w:line="240" w:lineRule="auto"/>
        <w:jc w:val="both"/>
        <w:rPr>
          <w:rFonts w:ascii="Public Sans" w:eastAsia="Arial" w:hAnsi="Public Sans" w:cs="Arial"/>
          <w:sz w:val="28"/>
          <w:szCs w:val="28"/>
        </w:rPr>
      </w:pPr>
    </w:p>
    <w:p w:rsidR="002F6DF9" w:rsidRPr="00967D57" w:rsidRDefault="002F6DF9" w:rsidP="002F6DF9">
      <w:pPr>
        <w:pStyle w:val="Prrafodelista"/>
        <w:numPr>
          <w:ilvl w:val="0"/>
          <w:numId w:val="13"/>
        </w:numPr>
        <w:tabs>
          <w:tab w:val="left" w:pos="284"/>
        </w:tabs>
        <w:spacing w:after="0" w:line="240" w:lineRule="auto"/>
        <w:ind w:left="142" w:right="-234" w:firstLine="0"/>
        <w:jc w:val="both"/>
        <w:rPr>
          <w:rFonts w:ascii="Public Sans" w:eastAsia="Arial" w:hAnsi="Public Sans" w:cs="Arial"/>
          <w:sz w:val="28"/>
          <w:szCs w:val="28"/>
        </w:rPr>
      </w:pPr>
      <w:r w:rsidRPr="00967D57">
        <w:rPr>
          <w:rFonts w:ascii="Public Sans" w:eastAsia="Arial" w:hAnsi="Public Sans" w:cs="Arial"/>
          <w:b/>
          <w:sz w:val="28"/>
          <w:szCs w:val="28"/>
        </w:rPr>
        <w:t>Obligaciones:</w:t>
      </w:r>
      <w:r w:rsidRPr="00967D57">
        <w:rPr>
          <w:rFonts w:ascii="Public Sans" w:eastAsia="Arial" w:hAnsi="Public Sans" w:cs="Arial"/>
          <w:sz w:val="28"/>
          <w:szCs w:val="28"/>
        </w:rPr>
        <w:t xml:space="preserve"> Las y los chihuahuenses, los Organismos públicos, Entes Públicos y las Organizaciones de la Sociedad Civil debidamente establecidas se encuentran obligados a:</w:t>
      </w:r>
    </w:p>
    <w:p w:rsidR="002F6DF9" w:rsidRPr="00967D57" w:rsidRDefault="002F6DF9" w:rsidP="002F6DF9">
      <w:pPr>
        <w:shd w:val="clear" w:color="auto" w:fill="FFFFFF"/>
        <w:tabs>
          <w:tab w:val="left" w:pos="284"/>
        </w:tabs>
        <w:spacing w:after="0" w:line="240" w:lineRule="auto"/>
        <w:ind w:left="142"/>
        <w:jc w:val="both"/>
        <w:rPr>
          <w:rFonts w:ascii="Public Sans" w:eastAsia="Arial" w:hAnsi="Public Sans" w:cs="Arial"/>
          <w:sz w:val="28"/>
          <w:szCs w:val="28"/>
        </w:rPr>
      </w:pPr>
    </w:p>
    <w:p w:rsidR="002F6DF9" w:rsidRPr="00967D57" w:rsidRDefault="002F6DF9" w:rsidP="002F6DF9">
      <w:pPr>
        <w:numPr>
          <w:ilvl w:val="0"/>
          <w:numId w:val="1"/>
        </w:numPr>
        <w:shd w:val="clear" w:color="auto" w:fill="FFFFFF"/>
        <w:tabs>
          <w:tab w:val="left" w:pos="567"/>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t xml:space="preserve">Cumplir con lo dispuesto en las presentes Reglas de Operación. </w:t>
      </w:r>
    </w:p>
    <w:p w:rsidR="002F6DF9" w:rsidRPr="00967D57" w:rsidRDefault="002F6DF9" w:rsidP="002F6DF9">
      <w:pPr>
        <w:numPr>
          <w:ilvl w:val="0"/>
          <w:numId w:val="1"/>
        </w:numPr>
        <w:shd w:val="clear" w:color="auto" w:fill="FFFFFF"/>
        <w:tabs>
          <w:tab w:val="left" w:pos="567"/>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t xml:space="preserve">Proporcionar información veraz y bajo protesta de decir verdad relativa a los datos personales e información que se le requiera. </w:t>
      </w:r>
    </w:p>
    <w:p w:rsidR="002F6DF9" w:rsidRPr="00967D57" w:rsidRDefault="002F6DF9" w:rsidP="002F6DF9">
      <w:pPr>
        <w:numPr>
          <w:ilvl w:val="0"/>
          <w:numId w:val="1"/>
        </w:numPr>
        <w:shd w:val="clear" w:color="auto" w:fill="FFFFFF"/>
        <w:tabs>
          <w:tab w:val="left" w:pos="567"/>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t xml:space="preserve">Destinar el apoyo proporcionado por la COESVI solo para los fines autorizados. </w:t>
      </w:r>
    </w:p>
    <w:p w:rsidR="002F6DF9" w:rsidRPr="00967D57" w:rsidRDefault="002F6DF9" w:rsidP="002F6DF9">
      <w:pPr>
        <w:numPr>
          <w:ilvl w:val="0"/>
          <w:numId w:val="1"/>
        </w:numPr>
        <w:shd w:val="clear" w:color="auto" w:fill="FFFFFF"/>
        <w:tabs>
          <w:tab w:val="left" w:pos="567"/>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t>En caso de ser necesario, se llevará a cabo la formalización de convenios de colaboración con prestadores de servicios y/o terceros. (Anexo 5)</w:t>
      </w:r>
    </w:p>
    <w:p w:rsidR="002F6DF9" w:rsidRPr="00967D57" w:rsidRDefault="002F6DF9" w:rsidP="002F6DF9">
      <w:pPr>
        <w:numPr>
          <w:ilvl w:val="0"/>
          <w:numId w:val="1"/>
        </w:numPr>
        <w:shd w:val="clear" w:color="auto" w:fill="FFFFFF"/>
        <w:tabs>
          <w:tab w:val="left" w:pos="567"/>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t xml:space="preserve">Vigilar el desarrollo de las acciones del programa hasta su conclusión e informar a la COESVI de toda situación irregular. </w:t>
      </w:r>
    </w:p>
    <w:p w:rsidR="002F6DF9" w:rsidRPr="00967D57"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967D57" w:rsidRDefault="002F6DF9" w:rsidP="002F6DF9">
      <w:pPr>
        <w:pStyle w:val="Prrafodelista"/>
        <w:numPr>
          <w:ilvl w:val="0"/>
          <w:numId w:val="13"/>
        </w:numPr>
        <w:tabs>
          <w:tab w:val="left" w:pos="284"/>
        </w:tabs>
        <w:spacing w:after="0" w:line="240" w:lineRule="auto"/>
        <w:ind w:left="142" w:firstLine="0"/>
        <w:jc w:val="both"/>
        <w:rPr>
          <w:rFonts w:ascii="Public Sans" w:eastAsia="Arial" w:hAnsi="Public Sans" w:cs="Arial"/>
          <w:b/>
          <w:sz w:val="28"/>
          <w:szCs w:val="28"/>
        </w:rPr>
      </w:pPr>
      <w:r w:rsidRPr="00967D57">
        <w:rPr>
          <w:rFonts w:ascii="Public Sans" w:eastAsia="Arial" w:hAnsi="Public Sans" w:cs="Arial"/>
          <w:b/>
          <w:sz w:val="28"/>
          <w:szCs w:val="28"/>
        </w:rPr>
        <w:t>Sanciones:</w:t>
      </w:r>
    </w:p>
    <w:p w:rsidR="002F6DF9" w:rsidRPr="00967D57" w:rsidRDefault="002F6DF9" w:rsidP="002F6DF9">
      <w:pPr>
        <w:pStyle w:val="Prrafodelista"/>
        <w:shd w:val="clear" w:color="auto" w:fill="FFFFFF"/>
        <w:tabs>
          <w:tab w:val="left" w:pos="284"/>
        </w:tabs>
        <w:spacing w:after="0" w:line="240" w:lineRule="auto"/>
        <w:ind w:left="993"/>
        <w:jc w:val="both"/>
        <w:rPr>
          <w:rFonts w:ascii="Public Sans" w:eastAsia="Arial" w:hAnsi="Public Sans" w:cs="Arial"/>
          <w:sz w:val="28"/>
          <w:szCs w:val="28"/>
        </w:rPr>
      </w:pPr>
    </w:p>
    <w:p w:rsidR="002F6DF9" w:rsidRDefault="002F6DF9" w:rsidP="002F6DF9">
      <w:pPr>
        <w:pStyle w:val="Prrafodelista"/>
        <w:numPr>
          <w:ilvl w:val="3"/>
          <w:numId w:val="13"/>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t>El incumplimiento de cualquiera de las obligaciones por parte de los beneficiarios, será sancionado con la suspensión del programa presupuestario.</w:t>
      </w:r>
    </w:p>
    <w:p w:rsidR="002F6DF9" w:rsidRPr="00967D57" w:rsidRDefault="002F6DF9" w:rsidP="002F6DF9">
      <w:pPr>
        <w:pStyle w:val="Prrafodelista"/>
        <w:shd w:val="clear" w:color="auto" w:fill="FFFFFF"/>
        <w:tabs>
          <w:tab w:val="left" w:pos="284"/>
        </w:tabs>
        <w:spacing w:after="0" w:line="240" w:lineRule="auto"/>
        <w:ind w:left="993" w:right="-234" w:hanging="425"/>
        <w:jc w:val="both"/>
        <w:rPr>
          <w:rFonts w:ascii="Public Sans" w:eastAsia="Arial" w:hAnsi="Public Sans" w:cs="Arial"/>
          <w:sz w:val="28"/>
          <w:szCs w:val="28"/>
        </w:rPr>
      </w:pPr>
    </w:p>
    <w:p w:rsidR="002F6DF9" w:rsidRDefault="002F6DF9" w:rsidP="002F6DF9">
      <w:pPr>
        <w:pStyle w:val="Prrafodelista"/>
        <w:numPr>
          <w:ilvl w:val="3"/>
          <w:numId w:val="13"/>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967D57">
        <w:rPr>
          <w:rFonts w:ascii="Public Sans" w:eastAsia="Arial" w:hAnsi="Public Sans" w:cs="Arial"/>
          <w:sz w:val="28"/>
          <w:szCs w:val="28"/>
        </w:rPr>
        <w:lastRenderedPageBreak/>
        <w:t>Suspensión de los apoyos en los casos que se detecte manipulación o falsedad de la información otorgada.</w:t>
      </w:r>
    </w:p>
    <w:p w:rsidR="002F6DF9" w:rsidRPr="00792923" w:rsidRDefault="002F6DF9" w:rsidP="002F6DF9">
      <w:pPr>
        <w:pStyle w:val="Prrafodelista"/>
        <w:spacing w:line="240" w:lineRule="auto"/>
        <w:ind w:left="993" w:right="-234" w:hanging="425"/>
        <w:rPr>
          <w:rFonts w:ascii="Public Sans" w:eastAsia="Arial" w:hAnsi="Public Sans" w:cs="Arial"/>
          <w:sz w:val="28"/>
          <w:szCs w:val="28"/>
        </w:rPr>
      </w:pPr>
    </w:p>
    <w:p w:rsidR="002F6DF9" w:rsidRDefault="002F6DF9" w:rsidP="002F6DF9">
      <w:pPr>
        <w:pStyle w:val="Prrafodelista"/>
        <w:numPr>
          <w:ilvl w:val="3"/>
          <w:numId w:val="13"/>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792923">
        <w:rPr>
          <w:rFonts w:ascii="Public Sans" w:eastAsia="Arial" w:hAnsi="Public Sans" w:cs="Arial"/>
          <w:sz w:val="28"/>
          <w:szCs w:val="28"/>
        </w:rPr>
        <w:t>Se sancionará en los términos del artículo 92 de la Ley de Asistencia Social Pública y Privada para el Estado de Chihuahua a quien por medio del engaño se haga ilícitamente de servicios, objetos u obtenga lucro indebido a beneficio propio o de un tercero, con el argumento de realizar acciones y servicios de asistencia social.</w:t>
      </w:r>
    </w:p>
    <w:p w:rsidR="002F6DF9" w:rsidRPr="00792923" w:rsidRDefault="002F6DF9" w:rsidP="002F6DF9">
      <w:pPr>
        <w:pStyle w:val="Prrafodelista"/>
        <w:spacing w:line="240" w:lineRule="auto"/>
        <w:ind w:left="993" w:right="-234" w:hanging="425"/>
        <w:rPr>
          <w:rFonts w:ascii="Public Sans" w:eastAsia="Arial" w:hAnsi="Public Sans" w:cs="Arial"/>
          <w:sz w:val="28"/>
          <w:szCs w:val="28"/>
        </w:rPr>
      </w:pPr>
    </w:p>
    <w:p w:rsidR="002F6DF9" w:rsidRPr="00792923" w:rsidRDefault="002F6DF9" w:rsidP="002F6DF9">
      <w:pPr>
        <w:pStyle w:val="Prrafodelista"/>
        <w:numPr>
          <w:ilvl w:val="3"/>
          <w:numId w:val="13"/>
        </w:numPr>
        <w:shd w:val="clear" w:color="auto" w:fill="FFFFFF"/>
        <w:tabs>
          <w:tab w:val="left" w:pos="284"/>
        </w:tabs>
        <w:spacing w:after="0" w:line="240" w:lineRule="auto"/>
        <w:ind w:left="993" w:right="-234" w:hanging="425"/>
        <w:jc w:val="both"/>
        <w:rPr>
          <w:rFonts w:ascii="Public Sans" w:eastAsia="Arial" w:hAnsi="Public Sans" w:cs="Arial"/>
          <w:sz w:val="28"/>
          <w:szCs w:val="28"/>
        </w:rPr>
      </w:pPr>
      <w:r w:rsidRPr="00792923">
        <w:rPr>
          <w:rFonts w:ascii="Public Sans" w:eastAsia="Arial" w:hAnsi="Public Sans" w:cs="Arial"/>
          <w:sz w:val="28"/>
          <w:szCs w:val="28"/>
        </w:rPr>
        <w:t xml:space="preserve">Las y los servidores públicos que en ejercicio de sus funciones o con motivo de ellas, contravengan las disposiciones establecidas en los ordenamientos legales aplicables, serán sancionados de conformidad con lo previsto en la Ley General de Responsabilidades Administrativas. </w:t>
      </w:r>
    </w:p>
    <w:p w:rsidR="002F6DF9"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Default="002F6DF9" w:rsidP="002F6DF9">
      <w:pPr>
        <w:pStyle w:val="Prrafodelista"/>
        <w:numPr>
          <w:ilvl w:val="0"/>
          <w:numId w:val="39"/>
        </w:numPr>
        <w:shd w:val="clear" w:color="auto" w:fill="FFFFFF"/>
        <w:tabs>
          <w:tab w:val="left" w:pos="284"/>
        </w:tabs>
        <w:spacing w:after="0" w:line="240" w:lineRule="auto"/>
        <w:ind w:left="-142" w:right="-234" w:firstLine="0"/>
        <w:jc w:val="both"/>
        <w:rPr>
          <w:rFonts w:ascii="Public Sans" w:eastAsia="Arial" w:hAnsi="Public Sans" w:cs="Arial"/>
          <w:sz w:val="28"/>
          <w:szCs w:val="28"/>
        </w:rPr>
      </w:pPr>
      <w:r w:rsidRPr="00C56CD0">
        <w:rPr>
          <w:rFonts w:ascii="Public Sans" w:eastAsia="Arial" w:hAnsi="Public Sans" w:cs="Arial"/>
          <w:b/>
          <w:sz w:val="28"/>
          <w:szCs w:val="28"/>
        </w:rPr>
        <w:t xml:space="preserve">Cronología de los procesos: </w:t>
      </w:r>
      <w:r w:rsidRPr="00C56CD0">
        <w:rPr>
          <w:rFonts w:ascii="Public Sans" w:eastAsia="Arial" w:hAnsi="Public Sans" w:cs="Arial"/>
          <w:sz w:val="28"/>
          <w:szCs w:val="28"/>
        </w:rPr>
        <w:t>El procedimiento para la entrega del recurso, material de construcción o maquinaria se establecerá de acuerdo al tipo de apoyo de que se trate</w:t>
      </w:r>
      <w:r>
        <w:rPr>
          <w:rFonts w:ascii="Public Sans" w:eastAsia="Arial" w:hAnsi="Public Sans" w:cs="Arial"/>
          <w:sz w:val="28"/>
          <w:szCs w:val="28"/>
        </w:rPr>
        <w:t>:</w:t>
      </w:r>
    </w:p>
    <w:p w:rsidR="002F6DF9" w:rsidRPr="00C56CD0"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Default="002F6DF9" w:rsidP="002F6DF9">
      <w:pPr>
        <w:pStyle w:val="Prrafodelista"/>
        <w:numPr>
          <w:ilvl w:val="1"/>
          <w:numId w:val="24"/>
        </w:numPr>
        <w:shd w:val="clear" w:color="auto" w:fill="FFFFFF"/>
        <w:tabs>
          <w:tab w:val="left" w:pos="284"/>
        </w:tabs>
        <w:spacing w:after="0" w:line="240" w:lineRule="auto"/>
        <w:ind w:left="0" w:right="-234" w:firstLine="0"/>
        <w:jc w:val="both"/>
        <w:rPr>
          <w:rFonts w:ascii="Public Sans" w:eastAsia="Arial" w:hAnsi="Public Sans" w:cs="Arial"/>
          <w:b/>
          <w:sz w:val="28"/>
          <w:szCs w:val="28"/>
        </w:rPr>
      </w:pPr>
      <w:r w:rsidRPr="007667DF">
        <w:rPr>
          <w:rFonts w:ascii="Public Sans" w:eastAsia="Arial" w:hAnsi="Public Sans" w:cs="Arial"/>
          <w:b/>
          <w:sz w:val="28"/>
          <w:szCs w:val="28"/>
        </w:rPr>
        <w:t xml:space="preserve">Apoyos Económicos </w:t>
      </w:r>
      <w:r>
        <w:rPr>
          <w:rFonts w:ascii="Public Sans" w:eastAsia="Arial" w:hAnsi="Public Sans" w:cs="Arial"/>
          <w:b/>
          <w:sz w:val="28"/>
          <w:szCs w:val="28"/>
        </w:rPr>
        <w:t>a través de O</w:t>
      </w:r>
      <w:r w:rsidRPr="007667DF">
        <w:rPr>
          <w:rFonts w:ascii="Public Sans" w:eastAsia="Arial" w:hAnsi="Public Sans" w:cs="Arial"/>
          <w:b/>
          <w:sz w:val="28"/>
          <w:szCs w:val="28"/>
        </w:rPr>
        <w:t xml:space="preserve">rganizaciones de la Sociedad Civil y </w:t>
      </w:r>
      <w:r>
        <w:rPr>
          <w:rFonts w:ascii="Public Sans" w:eastAsia="Arial" w:hAnsi="Public Sans" w:cs="Arial"/>
          <w:b/>
          <w:sz w:val="28"/>
          <w:szCs w:val="28"/>
        </w:rPr>
        <w:t>Entes públicos</w:t>
      </w:r>
      <w:r w:rsidRPr="007667DF">
        <w:rPr>
          <w:rFonts w:ascii="Public Sans" w:eastAsia="Arial" w:hAnsi="Public Sans" w:cs="Arial"/>
          <w:b/>
          <w:sz w:val="28"/>
          <w:szCs w:val="28"/>
        </w:rPr>
        <w:t>, para la atención de Personas en situación de vulnerabilidad</w:t>
      </w:r>
      <w:r w:rsidRPr="00932521">
        <w:rPr>
          <w:rFonts w:ascii="Public Sans" w:eastAsia="Arial" w:hAnsi="Public Sans" w:cs="Arial"/>
          <w:b/>
          <w:sz w:val="28"/>
          <w:szCs w:val="28"/>
        </w:rPr>
        <w:t>:</w:t>
      </w:r>
    </w:p>
    <w:p w:rsidR="002F6DF9" w:rsidRPr="00253094" w:rsidRDefault="002F6DF9" w:rsidP="002F6DF9">
      <w:pPr>
        <w:pStyle w:val="Prrafodelista"/>
        <w:shd w:val="clear" w:color="auto" w:fill="FFFFFF"/>
        <w:tabs>
          <w:tab w:val="left" w:pos="284"/>
        </w:tabs>
        <w:spacing w:after="0" w:line="240" w:lineRule="auto"/>
        <w:ind w:left="0" w:right="-234"/>
        <w:jc w:val="both"/>
        <w:rPr>
          <w:rFonts w:ascii="Public Sans" w:eastAsia="Arial" w:hAnsi="Public Sans" w:cs="Arial"/>
          <w:b/>
          <w:sz w:val="28"/>
          <w:szCs w:val="28"/>
        </w:rPr>
      </w:pP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La COESVI publicará las presentes Reglas de Operación.</w:t>
      </w: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El Organismo público, Ente Público y/o la Organización de la Sociedad Civil entregará la solicitud de </w:t>
      </w:r>
      <w:r w:rsidRPr="00046ACB">
        <w:rPr>
          <w:rFonts w:ascii="Public Sans" w:eastAsia="Arial" w:hAnsi="Public Sans" w:cs="Arial"/>
          <w:sz w:val="28"/>
          <w:szCs w:val="28"/>
        </w:rPr>
        <w:t>participación (Anexo 4</w:t>
      </w:r>
      <w:r>
        <w:rPr>
          <w:rFonts w:ascii="Public Sans" w:eastAsia="Arial" w:hAnsi="Public Sans" w:cs="Arial"/>
          <w:sz w:val="28"/>
          <w:szCs w:val="28"/>
        </w:rPr>
        <w:t xml:space="preserve"> o 3</w:t>
      </w:r>
      <w:r w:rsidRPr="00046ACB">
        <w:rPr>
          <w:rFonts w:ascii="Public Sans" w:eastAsia="Arial" w:hAnsi="Public Sans" w:cs="Arial"/>
          <w:sz w:val="28"/>
          <w:szCs w:val="28"/>
        </w:rPr>
        <w:t>)</w:t>
      </w:r>
      <w:r w:rsidRPr="00932521">
        <w:rPr>
          <w:rFonts w:ascii="Public Sans" w:eastAsia="Arial" w:hAnsi="Public Sans" w:cs="Arial"/>
          <w:sz w:val="28"/>
          <w:szCs w:val="28"/>
        </w:rPr>
        <w:t xml:space="preserve"> y expediente técnico del proyecto a realizar mediante el escrito referido al Director General de la COESVI. </w:t>
      </w: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La DPCyS de la COESVI recibirá la solicitud de participación y expediente técnico, en el cual contará con un máximo de 5 días hábiles a partir de la recepción de la solicitud mencionada para realizar la revisión de la documentación correspondiente.</w:t>
      </w:r>
    </w:p>
    <w:p w:rsidR="002F6DF9" w:rsidRPr="00932521" w:rsidRDefault="002F6DF9" w:rsidP="002F6DF9">
      <w:pPr>
        <w:pStyle w:val="Prrafodelista"/>
        <w:numPr>
          <w:ilvl w:val="1"/>
          <w:numId w:val="23"/>
        </w:numPr>
        <w:shd w:val="clear" w:color="auto" w:fill="FFFFFF"/>
        <w:tabs>
          <w:tab w:val="left" w:pos="284"/>
        </w:tabs>
        <w:spacing w:after="0" w:line="240" w:lineRule="auto"/>
        <w:ind w:left="1276"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De existir algún faltante en la documentación se devolverá la solicitud de participación y el expediente técnico a </w:t>
      </w:r>
      <w:r>
        <w:rPr>
          <w:rFonts w:ascii="Public Sans" w:eastAsia="Arial" w:hAnsi="Public Sans" w:cs="Arial"/>
          <w:sz w:val="28"/>
          <w:szCs w:val="28"/>
        </w:rPr>
        <w:t>las</w:t>
      </w:r>
      <w:r w:rsidRPr="00A23D6F">
        <w:rPr>
          <w:rFonts w:ascii="Public Sans" w:eastAsia="Arial" w:hAnsi="Public Sans" w:cs="Arial"/>
          <w:b/>
          <w:sz w:val="28"/>
          <w:szCs w:val="28"/>
        </w:rPr>
        <w:t xml:space="preserve"> </w:t>
      </w:r>
      <w:r w:rsidRPr="00A23D6F">
        <w:rPr>
          <w:rFonts w:ascii="Public Sans" w:eastAsia="Arial" w:hAnsi="Public Sans" w:cs="Arial"/>
          <w:sz w:val="28"/>
          <w:szCs w:val="28"/>
        </w:rPr>
        <w:t>Organizaciones de la Sociedad Civil y</w:t>
      </w:r>
      <w:r>
        <w:rPr>
          <w:rFonts w:ascii="Public Sans" w:eastAsia="Arial" w:hAnsi="Public Sans" w:cs="Arial"/>
          <w:sz w:val="28"/>
          <w:szCs w:val="28"/>
        </w:rPr>
        <w:t>/o</w:t>
      </w:r>
      <w:r w:rsidRPr="00A23D6F">
        <w:rPr>
          <w:rFonts w:ascii="Public Sans" w:eastAsia="Arial" w:hAnsi="Public Sans" w:cs="Arial"/>
          <w:sz w:val="28"/>
          <w:szCs w:val="28"/>
        </w:rPr>
        <w:t xml:space="preserve"> </w:t>
      </w:r>
      <w:r>
        <w:rPr>
          <w:rFonts w:ascii="Public Sans" w:eastAsia="Arial" w:hAnsi="Public Sans" w:cs="Arial"/>
          <w:sz w:val="28"/>
          <w:szCs w:val="28"/>
        </w:rPr>
        <w:t>a los Entes públicos</w:t>
      </w:r>
      <w:r w:rsidRPr="00932521">
        <w:rPr>
          <w:rFonts w:ascii="Public Sans" w:eastAsia="Arial" w:hAnsi="Public Sans" w:cs="Arial"/>
          <w:sz w:val="28"/>
          <w:szCs w:val="28"/>
        </w:rPr>
        <w:t xml:space="preserve"> para que sea complementada la información respectiva. </w:t>
      </w: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La Dirección Técnica y de Infraestructura de la COESVI recibirá el expediente técnico por parte de la DPCyS, en el cual contará con un máximo de 15 días hábiles a partir de su recepción para realizar su </w:t>
      </w:r>
      <w:r w:rsidRPr="00932521">
        <w:rPr>
          <w:rFonts w:ascii="Public Sans" w:eastAsia="Arial" w:hAnsi="Public Sans" w:cs="Arial"/>
          <w:sz w:val="28"/>
          <w:szCs w:val="28"/>
        </w:rPr>
        <w:lastRenderedPageBreak/>
        <w:t>validación, y en caso de que la DTI determine la no procedencia de la validación del expediente técnico, se devolverá a la DPCyS para que, ésta a su vez, lo regrese al Ente público y/u Organismo público u Organización de la Sociedad Civil con las observaciones pertinentes, teniendo como plazo máximo 3 días para subsanar los documentos señalados.</w:t>
      </w: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En caso de resultar favorable la validación, la DPCyS se coordinará con la Dirección de Asuntos Jurídicos para la elaboración del instrumento jurídico correspondiente.</w:t>
      </w: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La DPCyS solicita a la Dirección de Administración y Finanzas de la COESVI la entrega del recurso correspondiente</w:t>
      </w:r>
      <w:r>
        <w:rPr>
          <w:rFonts w:ascii="Public Sans" w:eastAsia="Arial" w:hAnsi="Public Sans" w:cs="Arial"/>
          <w:sz w:val="28"/>
          <w:szCs w:val="28"/>
        </w:rPr>
        <w:t xml:space="preserve"> a</w:t>
      </w:r>
      <w:r w:rsidRPr="00932521">
        <w:rPr>
          <w:rFonts w:ascii="Public Sans" w:eastAsia="Arial" w:hAnsi="Public Sans" w:cs="Arial"/>
          <w:sz w:val="28"/>
          <w:szCs w:val="28"/>
        </w:rPr>
        <w:t xml:space="preserve"> </w:t>
      </w:r>
      <w:r>
        <w:rPr>
          <w:rFonts w:ascii="Public Sans" w:eastAsia="Arial" w:hAnsi="Public Sans" w:cs="Arial"/>
          <w:sz w:val="28"/>
          <w:szCs w:val="28"/>
        </w:rPr>
        <w:t>las</w:t>
      </w:r>
      <w:r w:rsidRPr="00A23D6F">
        <w:rPr>
          <w:rFonts w:ascii="Public Sans" w:eastAsia="Arial" w:hAnsi="Public Sans" w:cs="Arial"/>
          <w:b/>
          <w:sz w:val="28"/>
          <w:szCs w:val="28"/>
        </w:rPr>
        <w:t xml:space="preserve"> </w:t>
      </w:r>
      <w:r w:rsidRPr="00A23D6F">
        <w:rPr>
          <w:rFonts w:ascii="Public Sans" w:eastAsia="Arial" w:hAnsi="Public Sans" w:cs="Arial"/>
          <w:sz w:val="28"/>
          <w:szCs w:val="28"/>
        </w:rPr>
        <w:t>Organizaciones de la Sociedad Civil y</w:t>
      </w:r>
      <w:r>
        <w:rPr>
          <w:rFonts w:ascii="Public Sans" w:eastAsia="Arial" w:hAnsi="Public Sans" w:cs="Arial"/>
          <w:sz w:val="28"/>
          <w:szCs w:val="28"/>
        </w:rPr>
        <w:t>/o</w:t>
      </w:r>
      <w:r w:rsidRPr="00A23D6F">
        <w:rPr>
          <w:rFonts w:ascii="Public Sans" w:eastAsia="Arial" w:hAnsi="Public Sans" w:cs="Arial"/>
          <w:sz w:val="28"/>
          <w:szCs w:val="28"/>
        </w:rPr>
        <w:t xml:space="preserve"> </w:t>
      </w:r>
      <w:r>
        <w:rPr>
          <w:rFonts w:ascii="Public Sans" w:eastAsia="Arial" w:hAnsi="Public Sans" w:cs="Arial"/>
          <w:sz w:val="28"/>
          <w:szCs w:val="28"/>
        </w:rPr>
        <w:t>a los Entes públicos</w:t>
      </w:r>
      <w:r w:rsidRPr="00932521">
        <w:rPr>
          <w:rFonts w:ascii="Public Sans" w:eastAsia="Arial" w:hAnsi="Public Sans" w:cs="Arial"/>
          <w:sz w:val="28"/>
          <w:szCs w:val="28"/>
        </w:rPr>
        <w:t>, una vez que la Secretaría de Hacienda transfiera a COESVI los recursos del proyecto solicitado.</w:t>
      </w:r>
    </w:p>
    <w:p w:rsidR="002F6DF9" w:rsidRPr="00932521"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932521">
        <w:rPr>
          <w:rFonts w:ascii="Public Sans" w:eastAsia="Arial" w:hAnsi="Public Sans" w:cs="Arial"/>
          <w:sz w:val="28"/>
          <w:szCs w:val="28"/>
        </w:rPr>
        <w:t xml:space="preserve">La Dirección de Administración y Finanzas entrega el recurso correspondiente a </w:t>
      </w:r>
      <w:r>
        <w:rPr>
          <w:rFonts w:ascii="Public Sans" w:eastAsia="Arial" w:hAnsi="Public Sans" w:cs="Arial"/>
          <w:sz w:val="28"/>
          <w:szCs w:val="28"/>
        </w:rPr>
        <w:t>las</w:t>
      </w:r>
      <w:r w:rsidRPr="00A23D6F">
        <w:rPr>
          <w:rFonts w:ascii="Public Sans" w:eastAsia="Arial" w:hAnsi="Public Sans" w:cs="Arial"/>
          <w:b/>
          <w:sz w:val="28"/>
          <w:szCs w:val="28"/>
        </w:rPr>
        <w:t xml:space="preserve"> </w:t>
      </w:r>
      <w:r w:rsidRPr="00A23D6F">
        <w:rPr>
          <w:rFonts w:ascii="Public Sans" w:eastAsia="Arial" w:hAnsi="Public Sans" w:cs="Arial"/>
          <w:sz w:val="28"/>
          <w:szCs w:val="28"/>
        </w:rPr>
        <w:t>Organizaciones de la Sociedad Civil y</w:t>
      </w:r>
      <w:r>
        <w:rPr>
          <w:rFonts w:ascii="Public Sans" w:eastAsia="Arial" w:hAnsi="Public Sans" w:cs="Arial"/>
          <w:sz w:val="28"/>
          <w:szCs w:val="28"/>
        </w:rPr>
        <w:t>/o</w:t>
      </w:r>
      <w:r w:rsidRPr="00A23D6F">
        <w:rPr>
          <w:rFonts w:ascii="Public Sans" w:eastAsia="Arial" w:hAnsi="Public Sans" w:cs="Arial"/>
          <w:sz w:val="28"/>
          <w:szCs w:val="28"/>
        </w:rPr>
        <w:t xml:space="preserve"> </w:t>
      </w:r>
      <w:r>
        <w:rPr>
          <w:rFonts w:ascii="Public Sans" w:eastAsia="Arial" w:hAnsi="Public Sans" w:cs="Arial"/>
          <w:sz w:val="28"/>
          <w:szCs w:val="28"/>
        </w:rPr>
        <w:t>a los Entes públicos</w:t>
      </w:r>
      <w:r w:rsidRPr="00932521">
        <w:rPr>
          <w:rFonts w:ascii="Public Sans" w:eastAsia="Arial" w:hAnsi="Public Sans" w:cs="Arial"/>
          <w:sz w:val="28"/>
          <w:szCs w:val="28"/>
        </w:rPr>
        <w:t xml:space="preserve">, en un plazo máximo de 20 días hábiles, contados a partir de la solicitud de la </w:t>
      </w:r>
      <w:r>
        <w:rPr>
          <w:rFonts w:ascii="Public Sans" w:eastAsia="Arial" w:hAnsi="Public Sans" w:cs="Arial"/>
          <w:sz w:val="28"/>
          <w:szCs w:val="28"/>
        </w:rPr>
        <w:t>DPCyS</w:t>
      </w:r>
      <w:r w:rsidRPr="00932521">
        <w:rPr>
          <w:rFonts w:ascii="Public Sans" w:eastAsia="Arial" w:hAnsi="Public Sans" w:cs="Arial"/>
          <w:sz w:val="28"/>
          <w:szCs w:val="28"/>
        </w:rPr>
        <w:t>.</w:t>
      </w:r>
    </w:p>
    <w:p w:rsidR="002F6DF9"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046ACB">
        <w:rPr>
          <w:rFonts w:ascii="Public Sans" w:eastAsia="Arial" w:hAnsi="Public Sans" w:cs="Arial"/>
          <w:sz w:val="28"/>
          <w:szCs w:val="28"/>
        </w:rPr>
        <w:t xml:space="preserve">A partir de la recepción del apoyo, </w:t>
      </w:r>
      <w:r>
        <w:rPr>
          <w:rFonts w:ascii="Public Sans" w:eastAsia="Arial" w:hAnsi="Public Sans" w:cs="Arial"/>
          <w:sz w:val="28"/>
          <w:szCs w:val="28"/>
        </w:rPr>
        <w:t>el cual se considerará devengado y ejercido para la Instancia normativa, las</w:t>
      </w:r>
      <w:r w:rsidRPr="00A23D6F">
        <w:rPr>
          <w:rFonts w:ascii="Public Sans" w:eastAsia="Arial" w:hAnsi="Public Sans" w:cs="Arial"/>
          <w:b/>
          <w:sz w:val="28"/>
          <w:szCs w:val="28"/>
        </w:rPr>
        <w:t xml:space="preserve"> </w:t>
      </w:r>
      <w:r w:rsidRPr="00A23D6F">
        <w:rPr>
          <w:rFonts w:ascii="Public Sans" w:eastAsia="Arial" w:hAnsi="Public Sans" w:cs="Arial"/>
          <w:sz w:val="28"/>
          <w:szCs w:val="28"/>
        </w:rPr>
        <w:t>Organizaciones de la Sociedad Civil y</w:t>
      </w:r>
      <w:r>
        <w:rPr>
          <w:rFonts w:ascii="Public Sans" w:eastAsia="Arial" w:hAnsi="Public Sans" w:cs="Arial"/>
          <w:sz w:val="28"/>
          <w:szCs w:val="28"/>
        </w:rPr>
        <w:t>/o</w:t>
      </w:r>
      <w:r w:rsidRPr="00A23D6F">
        <w:rPr>
          <w:rFonts w:ascii="Public Sans" w:eastAsia="Arial" w:hAnsi="Public Sans" w:cs="Arial"/>
          <w:sz w:val="28"/>
          <w:szCs w:val="28"/>
        </w:rPr>
        <w:t xml:space="preserve"> </w:t>
      </w:r>
      <w:r>
        <w:rPr>
          <w:rFonts w:ascii="Public Sans" w:eastAsia="Arial" w:hAnsi="Public Sans" w:cs="Arial"/>
          <w:sz w:val="28"/>
          <w:szCs w:val="28"/>
        </w:rPr>
        <w:t>los Entes públicos</w:t>
      </w:r>
      <w:r w:rsidRPr="00932521">
        <w:rPr>
          <w:rFonts w:ascii="Public Sans" w:eastAsia="Arial" w:hAnsi="Public Sans" w:cs="Arial"/>
          <w:sz w:val="28"/>
          <w:szCs w:val="28"/>
        </w:rPr>
        <w:t xml:space="preserve"> </w:t>
      </w:r>
      <w:r w:rsidRPr="00046ACB">
        <w:rPr>
          <w:rFonts w:ascii="Public Sans" w:eastAsia="Arial" w:hAnsi="Public Sans" w:cs="Arial"/>
          <w:sz w:val="28"/>
          <w:szCs w:val="28"/>
        </w:rPr>
        <w:t>dará</w:t>
      </w:r>
      <w:r>
        <w:rPr>
          <w:rFonts w:ascii="Public Sans" w:eastAsia="Arial" w:hAnsi="Public Sans" w:cs="Arial"/>
          <w:sz w:val="28"/>
          <w:szCs w:val="28"/>
        </w:rPr>
        <w:t>n</w:t>
      </w:r>
      <w:r w:rsidRPr="00046ACB">
        <w:rPr>
          <w:rFonts w:ascii="Public Sans" w:eastAsia="Arial" w:hAnsi="Public Sans" w:cs="Arial"/>
          <w:sz w:val="28"/>
          <w:szCs w:val="28"/>
        </w:rPr>
        <w:t xml:space="preserve"> inicio a las acciones de vivienda convenidas, las cuales tendrán como plazo máximo </w:t>
      </w:r>
      <w:r w:rsidRPr="006E0BB4">
        <w:rPr>
          <w:rFonts w:ascii="Public Sans" w:eastAsia="Arial" w:hAnsi="Public Sans" w:cs="Arial"/>
          <w:sz w:val="28"/>
          <w:szCs w:val="28"/>
        </w:rPr>
        <w:t xml:space="preserve">para su ejecución al </w:t>
      </w:r>
      <w:r>
        <w:rPr>
          <w:rFonts w:ascii="Public Sans" w:eastAsia="Arial" w:hAnsi="Public Sans" w:cs="Arial"/>
          <w:sz w:val="28"/>
          <w:szCs w:val="28"/>
        </w:rPr>
        <w:t>30 de junio</w:t>
      </w:r>
      <w:r w:rsidRPr="006E0BB4">
        <w:rPr>
          <w:rFonts w:ascii="Public Sans" w:eastAsia="Arial" w:hAnsi="Public Sans" w:cs="Arial"/>
          <w:sz w:val="28"/>
          <w:szCs w:val="28"/>
        </w:rPr>
        <w:t xml:space="preserve"> del </w:t>
      </w:r>
      <w:r>
        <w:rPr>
          <w:rFonts w:ascii="Public Sans" w:eastAsia="Arial" w:hAnsi="Public Sans" w:cs="Arial"/>
          <w:sz w:val="28"/>
          <w:szCs w:val="28"/>
        </w:rPr>
        <w:t>siguiente</w:t>
      </w:r>
      <w:r w:rsidRPr="006E0BB4">
        <w:rPr>
          <w:rFonts w:ascii="Public Sans" w:eastAsia="Arial" w:hAnsi="Public Sans" w:cs="Arial"/>
          <w:sz w:val="28"/>
          <w:szCs w:val="28"/>
        </w:rPr>
        <w:t xml:space="preserve"> año</w:t>
      </w:r>
      <w:r>
        <w:rPr>
          <w:rFonts w:ascii="Public Sans" w:eastAsia="Arial" w:hAnsi="Public Sans" w:cs="Arial"/>
          <w:sz w:val="28"/>
          <w:szCs w:val="28"/>
        </w:rPr>
        <w:t xml:space="preserve"> presupuestal; siempre y cuando los recursos del apoyo queden comprometidos a más tardar el último día del mes de diciembre del año calendario al que correspondan los recursos</w:t>
      </w:r>
      <w:r w:rsidRPr="006E0BB4">
        <w:rPr>
          <w:rFonts w:ascii="Public Sans" w:eastAsia="Arial" w:hAnsi="Public Sans" w:cs="Arial"/>
          <w:sz w:val="28"/>
          <w:szCs w:val="28"/>
        </w:rPr>
        <w:t>. La DTI, en colaboración con las</w:t>
      </w:r>
      <w:r w:rsidRPr="006E0BB4">
        <w:rPr>
          <w:rFonts w:ascii="Public Sans" w:eastAsia="Arial" w:hAnsi="Public Sans" w:cs="Arial"/>
          <w:b/>
          <w:sz w:val="28"/>
          <w:szCs w:val="28"/>
        </w:rPr>
        <w:t xml:space="preserve"> </w:t>
      </w:r>
      <w:r w:rsidRPr="006E0BB4">
        <w:rPr>
          <w:rFonts w:ascii="Public Sans" w:eastAsia="Arial" w:hAnsi="Public Sans" w:cs="Arial"/>
          <w:sz w:val="28"/>
          <w:szCs w:val="28"/>
        </w:rPr>
        <w:t xml:space="preserve">Organizaciones de la Sociedad Civil y/o con </w:t>
      </w:r>
      <w:r>
        <w:rPr>
          <w:rFonts w:ascii="Public Sans" w:eastAsia="Arial" w:hAnsi="Public Sans" w:cs="Arial"/>
          <w:sz w:val="28"/>
          <w:szCs w:val="28"/>
        </w:rPr>
        <w:t>los Entes públicos</w:t>
      </w:r>
      <w:r w:rsidRPr="006E0BB4">
        <w:rPr>
          <w:rFonts w:ascii="Public Sans" w:eastAsia="Arial" w:hAnsi="Public Sans" w:cs="Arial"/>
          <w:sz w:val="28"/>
          <w:szCs w:val="28"/>
        </w:rPr>
        <w:t>, llevará a cabo una inspección final de las acciones de acuerdo al proyecto y plazo señalado con anterioridad.</w:t>
      </w:r>
      <w:r>
        <w:rPr>
          <w:rFonts w:ascii="Public Sans" w:eastAsia="Arial" w:hAnsi="Public Sans" w:cs="Arial"/>
          <w:sz w:val="28"/>
          <w:szCs w:val="28"/>
        </w:rPr>
        <w:t xml:space="preserve"> </w:t>
      </w:r>
    </w:p>
    <w:p w:rsidR="002F6DF9"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Pr>
          <w:rFonts w:ascii="Public Sans" w:eastAsia="Arial" w:hAnsi="Public Sans" w:cs="Arial"/>
          <w:sz w:val="28"/>
          <w:szCs w:val="28"/>
        </w:rPr>
        <w:t xml:space="preserve">Las </w:t>
      </w:r>
      <w:r w:rsidRPr="00A23D6F">
        <w:rPr>
          <w:rFonts w:ascii="Public Sans" w:eastAsia="Arial" w:hAnsi="Public Sans" w:cs="Arial"/>
          <w:sz w:val="28"/>
          <w:szCs w:val="28"/>
        </w:rPr>
        <w:t>Organizaciones de la Sociedad Civil y</w:t>
      </w:r>
      <w:r>
        <w:rPr>
          <w:rFonts w:ascii="Public Sans" w:eastAsia="Arial" w:hAnsi="Public Sans" w:cs="Arial"/>
          <w:sz w:val="28"/>
          <w:szCs w:val="28"/>
        </w:rPr>
        <w:t>/o</w:t>
      </w:r>
      <w:r w:rsidRPr="00A23D6F">
        <w:rPr>
          <w:rFonts w:ascii="Public Sans" w:eastAsia="Arial" w:hAnsi="Public Sans" w:cs="Arial"/>
          <w:sz w:val="28"/>
          <w:szCs w:val="28"/>
        </w:rPr>
        <w:t xml:space="preserve"> </w:t>
      </w:r>
      <w:r>
        <w:rPr>
          <w:rFonts w:ascii="Public Sans" w:eastAsia="Arial" w:hAnsi="Public Sans" w:cs="Arial"/>
          <w:sz w:val="28"/>
          <w:szCs w:val="28"/>
        </w:rPr>
        <w:t>a los Entes públicos</w:t>
      </w:r>
      <w:r w:rsidRPr="00F83D5D">
        <w:rPr>
          <w:rFonts w:ascii="Public Sans" w:eastAsia="Arial" w:hAnsi="Public Sans" w:cs="Arial"/>
          <w:sz w:val="28"/>
          <w:szCs w:val="28"/>
        </w:rPr>
        <w:t xml:space="preserve"> remitirá</w:t>
      </w:r>
      <w:r>
        <w:rPr>
          <w:rFonts w:ascii="Public Sans" w:eastAsia="Arial" w:hAnsi="Public Sans" w:cs="Arial"/>
          <w:sz w:val="28"/>
          <w:szCs w:val="28"/>
        </w:rPr>
        <w:t>n</w:t>
      </w:r>
      <w:r w:rsidRPr="00F83D5D">
        <w:rPr>
          <w:rFonts w:ascii="Public Sans" w:eastAsia="Arial" w:hAnsi="Public Sans" w:cs="Arial"/>
          <w:sz w:val="28"/>
          <w:szCs w:val="28"/>
        </w:rPr>
        <w:t xml:space="preserve"> a la</w:t>
      </w:r>
      <w:r w:rsidRPr="00046ACB">
        <w:rPr>
          <w:rFonts w:ascii="Public Sans" w:eastAsia="Arial" w:hAnsi="Public Sans" w:cs="Arial"/>
          <w:sz w:val="28"/>
          <w:szCs w:val="28"/>
        </w:rPr>
        <w:t xml:space="preserve"> DPCyS la </w:t>
      </w:r>
      <w:r w:rsidRPr="00F83D5D">
        <w:rPr>
          <w:rFonts w:ascii="Public Sans" w:eastAsia="Arial" w:hAnsi="Public Sans" w:cs="Arial"/>
          <w:sz w:val="28"/>
          <w:szCs w:val="28"/>
        </w:rPr>
        <w:t>documentación física y digital correspondiente</w:t>
      </w:r>
      <w:r>
        <w:t xml:space="preserve"> </w:t>
      </w:r>
      <w:r w:rsidRPr="00046ACB">
        <w:rPr>
          <w:rFonts w:ascii="Public Sans" w:eastAsia="Arial" w:hAnsi="Public Sans" w:cs="Arial"/>
          <w:sz w:val="28"/>
          <w:szCs w:val="28"/>
        </w:rPr>
        <w:t>para la comprobación de la entrega de apoyos a los beneficiarios.</w:t>
      </w:r>
    </w:p>
    <w:p w:rsidR="002F6DF9" w:rsidRDefault="002F6DF9" w:rsidP="002F6DF9">
      <w:pPr>
        <w:pStyle w:val="Prrafodelista"/>
        <w:numPr>
          <w:ilvl w:val="0"/>
          <w:numId w:val="14"/>
        </w:numPr>
        <w:shd w:val="clear" w:color="auto" w:fill="FFFFFF"/>
        <w:tabs>
          <w:tab w:val="left" w:pos="426"/>
        </w:tabs>
        <w:spacing w:after="0" w:line="240" w:lineRule="auto"/>
        <w:ind w:left="851" w:right="-234" w:hanging="425"/>
        <w:jc w:val="both"/>
        <w:rPr>
          <w:rFonts w:ascii="Public Sans" w:eastAsia="Arial" w:hAnsi="Public Sans" w:cs="Arial"/>
          <w:sz w:val="28"/>
          <w:szCs w:val="28"/>
        </w:rPr>
      </w:pPr>
      <w:r w:rsidRPr="00046ACB">
        <w:rPr>
          <w:rFonts w:ascii="Public Sans" w:eastAsia="Arial" w:hAnsi="Public Sans" w:cs="Arial"/>
          <w:sz w:val="28"/>
          <w:szCs w:val="28"/>
        </w:rPr>
        <w:t>La DPCyS verificará que se realice la entrega total de la información y documentación y la remitirá debidamente integrada a la Dirección de Administración y Finanzas, quien llevará a cabo la validación y comprobación de los apoyos entregados en relación al recurso liberado, generando un documento en el que establezca en caso de ser procedente, las observaciones correspondientes señalando la documentación faltante.</w:t>
      </w:r>
    </w:p>
    <w:p w:rsidR="002F6DF9"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046ACB">
        <w:rPr>
          <w:rFonts w:ascii="Public Sans" w:eastAsia="Arial" w:hAnsi="Public Sans" w:cs="Arial"/>
          <w:sz w:val="28"/>
          <w:szCs w:val="28"/>
        </w:rPr>
        <w:lastRenderedPageBreak/>
        <w:t xml:space="preserve">Cuando la situación así lo requiera, la DPCyS solicitará a </w:t>
      </w:r>
      <w:r>
        <w:rPr>
          <w:rFonts w:ascii="Public Sans" w:eastAsia="Arial" w:hAnsi="Public Sans" w:cs="Arial"/>
          <w:sz w:val="28"/>
          <w:szCs w:val="28"/>
        </w:rPr>
        <w:t>las</w:t>
      </w:r>
      <w:r w:rsidRPr="00A23D6F">
        <w:rPr>
          <w:rFonts w:ascii="Public Sans" w:eastAsia="Arial" w:hAnsi="Public Sans" w:cs="Arial"/>
          <w:b/>
          <w:sz w:val="28"/>
          <w:szCs w:val="28"/>
        </w:rPr>
        <w:t xml:space="preserve"> </w:t>
      </w:r>
      <w:r w:rsidRPr="00A23D6F">
        <w:rPr>
          <w:rFonts w:ascii="Public Sans" w:eastAsia="Arial" w:hAnsi="Public Sans" w:cs="Arial"/>
          <w:sz w:val="28"/>
          <w:szCs w:val="28"/>
        </w:rPr>
        <w:t>Organizaciones de la Sociedad Civil y</w:t>
      </w:r>
      <w:r>
        <w:rPr>
          <w:rFonts w:ascii="Public Sans" w:eastAsia="Arial" w:hAnsi="Public Sans" w:cs="Arial"/>
          <w:sz w:val="28"/>
          <w:szCs w:val="28"/>
        </w:rPr>
        <w:t>/o</w:t>
      </w:r>
      <w:r w:rsidRPr="00A23D6F">
        <w:rPr>
          <w:rFonts w:ascii="Public Sans" w:eastAsia="Arial" w:hAnsi="Public Sans" w:cs="Arial"/>
          <w:sz w:val="28"/>
          <w:szCs w:val="28"/>
        </w:rPr>
        <w:t xml:space="preserve"> </w:t>
      </w:r>
      <w:r>
        <w:rPr>
          <w:rFonts w:ascii="Public Sans" w:eastAsia="Arial" w:hAnsi="Public Sans" w:cs="Arial"/>
          <w:sz w:val="28"/>
          <w:szCs w:val="28"/>
        </w:rPr>
        <w:t>a los Entes públicos</w:t>
      </w:r>
      <w:r w:rsidRPr="00046ACB">
        <w:rPr>
          <w:rFonts w:ascii="Public Sans" w:eastAsia="Arial" w:hAnsi="Public Sans" w:cs="Arial"/>
          <w:sz w:val="28"/>
          <w:szCs w:val="28"/>
        </w:rPr>
        <w:t xml:space="preserve"> la documentación e información faltante, para consecutivamente remitirla a la Dirección de Administración y Finanzas.</w:t>
      </w:r>
    </w:p>
    <w:p w:rsidR="002F6DF9" w:rsidRPr="00F63E5D"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Pr>
          <w:rFonts w:ascii="Public Sans" w:eastAsia="Arial" w:hAnsi="Public Sans" w:cs="Arial"/>
          <w:sz w:val="28"/>
          <w:szCs w:val="28"/>
        </w:rPr>
        <w:t xml:space="preserve">La Dirección de Administración y Finanzas emitirá un documento de </w:t>
      </w:r>
      <w:r w:rsidRPr="00F63E5D">
        <w:rPr>
          <w:rFonts w:ascii="Public Sans" w:eastAsia="Arial" w:hAnsi="Public Sans" w:cs="Arial"/>
          <w:sz w:val="28"/>
          <w:szCs w:val="28"/>
        </w:rPr>
        <w:t>validación de la información recibida, que a su vez remitirá a la DPCyS.</w:t>
      </w:r>
    </w:p>
    <w:p w:rsidR="002F6DF9" w:rsidRPr="00F63E5D" w:rsidRDefault="002F6DF9" w:rsidP="002F6DF9">
      <w:pPr>
        <w:pStyle w:val="Prrafodelista"/>
        <w:numPr>
          <w:ilvl w:val="0"/>
          <w:numId w:val="14"/>
        </w:numPr>
        <w:shd w:val="clear" w:color="auto" w:fill="FFFFFF"/>
        <w:tabs>
          <w:tab w:val="left" w:pos="284"/>
        </w:tabs>
        <w:spacing w:after="0" w:line="240" w:lineRule="auto"/>
        <w:ind w:left="851" w:right="-234" w:hanging="425"/>
        <w:jc w:val="both"/>
        <w:rPr>
          <w:rFonts w:ascii="Public Sans" w:eastAsia="Arial" w:hAnsi="Public Sans" w:cs="Arial"/>
          <w:sz w:val="28"/>
          <w:szCs w:val="28"/>
        </w:rPr>
      </w:pPr>
      <w:r w:rsidRPr="007B2D4B">
        <w:rPr>
          <w:rFonts w:ascii="Public Sans" w:eastAsia="Arial" w:hAnsi="Public Sans" w:cs="Arial"/>
          <w:sz w:val="28"/>
          <w:szCs w:val="28"/>
        </w:rPr>
        <w:t>La COESVI, a través de la Dirección de Administración y Finanzas, r</w:t>
      </w:r>
      <w:r w:rsidRPr="00F63E5D">
        <w:rPr>
          <w:rFonts w:ascii="Public Sans" w:eastAsia="Arial" w:hAnsi="Public Sans" w:cs="Arial"/>
          <w:sz w:val="28"/>
          <w:szCs w:val="28"/>
        </w:rPr>
        <w:t>ealizará el cierre documental que incluya la comprobación del apoyo al beneficiario en formato digital y físico,</w:t>
      </w:r>
      <w:r>
        <w:rPr>
          <w:rFonts w:ascii="Public Sans" w:eastAsia="Arial" w:hAnsi="Public Sans" w:cs="Arial"/>
          <w:sz w:val="28"/>
          <w:szCs w:val="28"/>
        </w:rPr>
        <w:t xml:space="preserve"> con una fecha máxima al 31 de julio</w:t>
      </w:r>
      <w:r w:rsidRPr="00F63E5D">
        <w:rPr>
          <w:rFonts w:ascii="Public Sans" w:eastAsia="Arial" w:hAnsi="Public Sans" w:cs="Arial"/>
          <w:sz w:val="28"/>
          <w:szCs w:val="28"/>
        </w:rPr>
        <w:t xml:space="preserve"> del </w:t>
      </w:r>
      <w:r>
        <w:rPr>
          <w:rFonts w:ascii="Public Sans" w:eastAsia="Arial" w:hAnsi="Public Sans" w:cs="Arial"/>
          <w:sz w:val="28"/>
          <w:szCs w:val="28"/>
        </w:rPr>
        <w:t>siguiente</w:t>
      </w:r>
      <w:r w:rsidRPr="00F63E5D">
        <w:rPr>
          <w:rFonts w:ascii="Public Sans" w:eastAsia="Arial" w:hAnsi="Public Sans" w:cs="Arial"/>
          <w:sz w:val="28"/>
          <w:szCs w:val="28"/>
        </w:rPr>
        <w:t xml:space="preserve"> ejercicio fiscal.</w:t>
      </w: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932521" w:rsidRDefault="002F6DF9" w:rsidP="002F6DF9">
      <w:pPr>
        <w:numPr>
          <w:ilvl w:val="1"/>
          <w:numId w:val="24"/>
        </w:numPr>
        <w:shd w:val="clear" w:color="auto" w:fill="FFFFFF"/>
        <w:tabs>
          <w:tab w:val="left" w:pos="284"/>
        </w:tabs>
        <w:spacing w:after="0" w:line="240" w:lineRule="auto"/>
        <w:ind w:left="0" w:right="-234" w:firstLine="0"/>
        <w:contextualSpacing/>
        <w:jc w:val="both"/>
        <w:rPr>
          <w:rFonts w:ascii="Public Sans" w:eastAsia="Arial" w:hAnsi="Public Sans" w:cs="Arial"/>
          <w:b/>
          <w:sz w:val="28"/>
          <w:szCs w:val="28"/>
        </w:rPr>
      </w:pPr>
      <w:r>
        <w:rPr>
          <w:rFonts w:ascii="Public Sans" w:eastAsia="Arial" w:hAnsi="Public Sans" w:cs="Arial"/>
          <w:b/>
          <w:sz w:val="28"/>
          <w:szCs w:val="28"/>
        </w:rPr>
        <w:t>Apoyos en especie a través de O</w:t>
      </w:r>
      <w:r w:rsidRPr="007667DF">
        <w:rPr>
          <w:rFonts w:ascii="Public Sans" w:eastAsia="Arial" w:hAnsi="Public Sans" w:cs="Arial"/>
          <w:b/>
          <w:sz w:val="28"/>
          <w:szCs w:val="28"/>
        </w:rPr>
        <w:t xml:space="preserve">rganizaciones de la Sociedad Civil y </w:t>
      </w:r>
      <w:r>
        <w:rPr>
          <w:rFonts w:ascii="Public Sans" w:eastAsia="Arial" w:hAnsi="Public Sans" w:cs="Arial"/>
          <w:b/>
          <w:sz w:val="28"/>
          <w:szCs w:val="28"/>
        </w:rPr>
        <w:t>Entes públicos</w:t>
      </w:r>
      <w:r w:rsidRPr="007667DF">
        <w:rPr>
          <w:rFonts w:ascii="Public Sans" w:eastAsia="Arial" w:hAnsi="Public Sans" w:cs="Arial"/>
          <w:b/>
          <w:sz w:val="28"/>
          <w:szCs w:val="28"/>
        </w:rPr>
        <w:t>, para la atención de Personas en situación de vulnerabilidad</w:t>
      </w:r>
      <w:r w:rsidRPr="00932521">
        <w:rPr>
          <w:rFonts w:ascii="Public Sans" w:eastAsia="Arial" w:hAnsi="Public Sans" w:cs="Arial"/>
          <w:b/>
          <w:sz w:val="28"/>
          <w:szCs w:val="28"/>
        </w:rPr>
        <w:t>:</w:t>
      </w:r>
      <w:r>
        <w:rPr>
          <w:rFonts w:ascii="Public Sans" w:eastAsia="Arial" w:hAnsi="Public Sans" w:cs="Arial"/>
          <w:b/>
          <w:sz w:val="28"/>
          <w:szCs w:val="28"/>
        </w:rPr>
        <w:t xml:space="preserve"> </w:t>
      </w:r>
    </w:p>
    <w:p w:rsidR="002F6DF9" w:rsidRPr="00932521" w:rsidRDefault="002F6DF9" w:rsidP="002F6DF9">
      <w:pPr>
        <w:shd w:val="clear" w:color="auto" w:fill="FFFFFF"/>
        <w:tabs>
          <w:tab w:val="left" w:pos="284"/>
        </w:tabs>
        <w:spacing w:after="0" w:line="240" w:lineRule="auto"/>
        <w:contextualSpacing/>
        <w:jc w:val="both"/>
        <w:rPr>
          <w:rFonts w:ascii="Public Sans" w:eastAsia="Arial" w:hAnsi="Public Sans" w:cs="Arial"/>
          <w:b/>
          <w:sz w:val="28"/>
          <w:szCs w:val="28"/>
        </w:rPr>
      </w:pP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La COESVI publicará las presentes Reglas de Operación.</w:t>
      </w: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2871BC">
        <w:rPr>
          <w:rFonts w:ascii="Public Sans" w:eastAsia="Arial" w:hAnsi="Public Sans" w:cs="Arial"/>
          <w:sz w:val="28"/>
          <w:szCs w:val="28"/>
        </w:rPr>
        <w:t xml:space="preserve">Las Organizaciones de la Sociedad Civil </w:t>
      </w:r>
      <w:r>
        <w:rPr>
          <w:rFonts w:ascii="Public Sans" w:eastAsia="Arial" w:hAnsi="Public Sans" w:cs="Arial"/>
          <w:sz w:val="28"/>
          <w:szCs w:val="28"/>
        </w:rPr>
        <w:t xml:space="preserve">o Entes públicos </w:t>
      </w:r>
      <w:r w:rsidRPr="002871BC">
        <w:rPr>
          <w:rFonts w:ascii="Public Sans" w:eastAsia="Arial" w:hAnsi="Public Sans" w:cs="Arial"/>
          <w:sz w:val="28"/>
          <w:szCs w:val="28"/>
        </w:rPr>
        <w:t>entregarán las propuestas y la documentación según los requisitos solicitados, en un término no mayor a 5 días hábiles, contados</w:t>
      </w:r>
      <w:r w:rsidRPr="00932521">
        <w:rPr>
          <w:rFonts w:ascii="Public Sans" w:eastAsia="Arial" w:hAnsi="Public Sans" w:cs="Arial"/>
          <w:sz w:val="28"/>
          <w:szCs w:val="28"/>
        </w:rPr>
        <w:t xml:space="preserve"> a partir de la publicación de las presentes Reglas de Operación.</w:t>
      </w: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La DAPS de la COESVI recibe, revisa y evalúa la documentación y las propuestas, en un término de hasta 5 días hábiles.</w:t>
      </w: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Si la documentación no cumple con los requisitos, deberá prevenir dentro del mismo término del punto anterior a la OSC para subsanar dicha observación.</w:t>
      </w: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La OSC tendrá un término de 2 días hábiles para subsanar las observaciones realizadas, de lo contrario será desechada.</w:t>
      </w: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La DAPS realizará un dictamen de viabilidad del proyecto, en un término no mayor a 5 días hábiles el cual deberá ser presentado ante el Comité de Enajenaciones de la COESVI, el cual servirá para que el Comité emita un fallo.</w:t>
      </w:r>
    </w:p>
    <w:p w:rsidR="002F6DF9" w:rsidRPr="002871BC"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2871BC">
        <w:rPr>
          <w:rFonts w:ascii="Public Sans" w:eastAsia="Arial" w:hAnsi="Public Sans" w:cs="Arial"/>
          <w:sz w:val="28"/>
          <w:szCs w:val="28"/>
        </w:rPr>
        <w:t xml:space="preserve">Una vez aprobada la propuesta por COESVI, las Organizaciones de la Sociedad Civil y/o </w:t>
      </w:r>
      <w:r>
        <w:rPr>
          <w:rFonts w:ascii="Public Sans" w:eastAsia="Arial" w:hAnsi="Public Sans" w:cs="Arial"/>
          <w:sz w:val="28"/>
          <w:szCs w:val="28"/>
        </w:rPr>
        <w:t>los Entes públicos</w:t>
      </w:r>
      <w:r w:rsidRPr="002871BC">
        <w:rPr>
          <w:rFonts w:ascii="Public Sans" w:eastAsia="Arial" w:hAnsi="Public Sans" w:cs="Arial"/>
          <w:sz w:val="28"/>
          <w:szCs w:val="28"/>
        </w:rPr>
        <w:t xml:space="preserve"> interesadas, se convierten en un intermediario para la ejecución de la entrega de los apoyos.</w:t>
      </w:r>
    </w:p>
    <w:p w:rsidR="002F6DF9" w:rsidRPr="0004627A"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 xml:space="preserve">La DAPS solicita a la Dirección de Asuntos Jurídicos la elaboración del </w:t>
      </w:r>
      <w:r w:rsidRPr="0004627A">
        <w:rPr>
          <w:rFonts w:ascii="Public Sans" w:eastAsia="Arial" w:hAnsi="Public Sans" w:cs="Arial"/>
          <w:sz w:val="28"/>
          <w:szCs w:val="28"/>
        </w:rPr>
        <w:t>Instrumento Jurídico.</w:t>
      </w:r>
    </w:p>
    <w:p w:rsidR="002F6DF9" w:rsidRPr="0004627A"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04627A">
        <w:rPr>
          <w:rFonts w:ascii="Public Sans" w:eastAsia="Arial" w:hAnsi="Public Sans" w:cs="Arial"/>
          <w:sz w:val="28"/>
          <w:szCs w:val="28"/>
        </w:rPr>
        <w:lastRenderedPageBreak/>
        <w:t xml:space="preserve">La COESVI en conjunto con las Organizaciones de la Sociedad Civil y/o </w:t>
      </w:r>
      <w:r>
        <w:rPr>
          <w:rFonts w:ascii="Public Sans" w:eastAsia="Arial" w:hAnsi="Public Sans" w:cs="Arial"/>
          <w:sz w:val="28"/>
          <w:szCs w:val="28"/>
        </w:rPr>
        <w:t>los Entes públicos</w:t>
      </w:r>
      <w:r w:rsidRPr="0004627A">
        <w:rPr>
          <w:rFonts w:ascii="Public Sans" w:eastAsia="Arial" w:hAnsi="Public Sans" w:cs="Arial"/>
          <w:sz w:val="28"/>
          <w:szCs w:val="28"/>
        </w:rPr>
        <w:t>, firmarán el Instrumento Jurídico correspondiente (ANEXO 5)</w:t>
      </w:r>
    </w:p>
    <w:p w:rsidR="002F6DF9" w:rsidRPr="00932521" w:rsidRDefault="002F6DF9" w:rsidP="002F6DF9">
      <w:pPr>
        <w:numPr>
          <w:ilvl w:val="1"/>
          <w:numId w:val="45"/>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32521">
        <w:rPr>
          <w:rFonts w:ascii="Public Sans" w:eastAsia="Arial" w:hAnsi="Public Sans" w:cs="Arial"/>
          <w:sz w:val="28"/>
          <w:szCs w:val="28"/>
        </w:rPr>
        <w:t>En el caso de que el fallo favorezca a un proyecto que contemple la coinversión se fijarán los plazos de recepción de recursos dentro de</w:t>
      </w:r>
      <w:r>
        <w:rPr>
          <w:rFonts w:ascii="Public Sans" w:eastAsia="Arial" w:hAnsi="Public Sans" w:cs="Arial"/>
          <w:sz w:val="28"/>
          <w:szCs w:val="28"/>
        </w:rPr>
        <w:t xml:space="preserve">l convenio que se firmará con las </w:t>
      </w:r>
      <w:r w:rsidRPr="00956627">
        <w:rPr>
          <w:rFonts w:ascii="Public Sans" w:eastAsia="Arial" w:hAnsi="Public Sans" w:cs="Arial"/>
          <w:sz w:val="28"/>
          <w:szCs w:val="28"/>
        </w:rPr>
        <w:t>Organi</w:t>
      </w:r>
      <w:r>
        <w:rPr>
          <w:rFonts w:ascii="Public Sans" w:eastAsia="Arial" w:hAnsi="Public Sans" w:cs="Arial"/>
          <w:sz w:val="28"/>
          <w:szCs w:val="28"/>
        </w:rPr>
        <w:t>zaciones de la Sociedad Civil y/o los Entes públicos</w:t>
      </w:r>
      <w:r w:rsidRPr="00932521">
        <w:rPr>
          <w:rFonts w:ascii="Public Sans" w:eastAsia="Arial" w:hAnsi="Public Sans" w:cs="Arial"/>
          <w:sz w:val="28"/>
          <w:szCs w:val="28"/>
        </w:rPr>
        <w:t>.</w:t>
      </w:r>
    </w:p>
    <w:p w:rsidR="002F6DF9" w:rsidRPr="00261ED9"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261ED9">
        <w:rPr>
          <w:rFonts w:ascii="Public Sans" w:eastAsia="Arial" w:hAnsi="Public Sans" w:cs="Arial"/>
          <w:sz w:val="28"/>
          <w:szCs w:val="28"/>
        </w:rPr>
        <w:t>Una vez recibido el monto total de la coinversión la DAF dará aviso a la DAPS y otorgará suficiencia presupuestal para llevar a cabo la adquisición del apoyo en especie.</w:t>
      </w:r>
    </w:p>
    <w:p w:rsidR="002F6DF9" w:rsidRPr="00261ED9"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261ED9">
        <w:rPr>
          <w:rFonts w:ascii="Public Sans" w:eastAsia="Arial" w:hAnsi="Public Sans" w:cs="Arial"/>
          <w:sz w:val="28"/>
          <w:szCs w:val="28"/>
        </w:rPr>
        <w:t>La DAPS lleva a cabo la adquisición del apoyo en especie.</w:t>
      </w:r>
    </w:p>
    <w:p w:rsidR="002F6DF9" w:rsidRPr="00261ED9"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261ED9">
        <w:rPr>
          <w:rFonts w:ascii="Public Sans" w:eastAsia="Arial" w:hAnsi="Public Sans" w:cs="Arial"/>
          <w:sz w:val="28"/>
          <w:szCs w:val="28"/>
        </w:rPr>
        <w:t xml:space="preserve">Una vez finalizada la adquisición, la DAPS entrega el apoyo en especie a las Organizaciones de la Sociedad Civil y/o a </w:t>
      </w:r>
      <w:r>
        <w:rPr>
          <w:rFonts w:ascii="Public Sans" w:eastAsia="Arial" w:hAnsi="Public Sans" w:cs="Arial"/>
          <w:sz w:val="28"/>
          <w:szCs w:val="28"/>
        </w:rPr>
        <w:t>los Entes públicos</w:t>
      </w:r>
      <w:r w:rsidRPr="00261ED9">
        <w:rPr>
          <w:rFonts w:ascii="Public Sans" w:eastAsia="Arial" w:hAnsi="Public Sans" w:cs="Arial"/>
          <w:sz w:val="28"/>
          <w:szCs w:val="28"/>
        </w:rPr>
        <w:t>.</w:t>
      </w:r>
    </w:p>
    <w:p w:rsidR="002F6DF9" w:rsidRPr="00261ED9"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261ED9">
        <w:rPr>
          <w:rFonts w:ascii="Public Sans" w:eastAsia="Arial" w:hAnsi="Public Sans" w:cs="Arial"/>
          <w:sz w:val="28"/>
          <w:szCs w:val="28"/>
        </w:rPr>
        <w:t xml:space="preserve">Las Organizaciones de la Sociedad Civil y/o </w:t>
      </w:r>
      <w:r>
        <w:rPr>
          <w:rFonts w:ascii="Public Sans" w:eastAsia="Arial" w:hAnsi="Public Sans" w:cs="Arial"/>
          <w:sz w:val="28"/>
          <w:szCs w:val="28"/>
        </w:rPr>
        <w:t>los Entes públicos</w:t>
      </w:r>
      <w:r w:rsidRPr="00261ED9">
        <w:rPr>
          <w:rFonts w:ascii="Public Sans" w:eastAsia="Arial" w:hAnsi="Public Sans" w:cs="Arial"/>
          <w:sz w:val="28"/>
          <w:szCs w:val="28"/>
        </w:rPr>
        <w:t xml:space="preserve"> remitirán a la DAPS la documentación física y digital correspondiente para la comprobación de la entrega de apoyos a los beneficiarios.</w:t>
      </w:r>
    </w:p>
    <w:p w:rsidR="002F6DF9" w:rsidRPr="00A878EA"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261ED9">
        <w:rPr>
          <w:rFonts w:ascii="Public Sans" w:eastAsia="Arial" w:hAnsi="Public Sans" w:cs="Arial"/>
          <w:sz w:val="28"/>
          <w:szCs w:val="28"/>
        </w:rPr>
        <w:t>La DAPS verificará que</w:t>
      </w:r>
      <w:r w:rsidRPr="00A878EA">
        <w:rPr>
          <w:rFonts w:ascii="Public Sans" w:eastAsia="Arial" w:hAnsi="Public Sans" w:cs="Arial"/>
          <w:sz w:val="28"/>
          <w:szCs w:val="28"/>
        </w:rPr>
        <w:t xml:space="preserve"> se realice la entrega total de la información y documentación y la remitirá debidamente integrada a la Dirección de Administración y Finanzas, quien llevará a cabo la validación y comprobación de los apoyos entregados en relación al recurso liberado, generando un documento en el que establezca en caso de ser procedente, las observaciones correspondientes señalando la documentación faltante.</w:t>
      </w:r>
    </w:p>
    <w:p w:rsidR="002F6DF9" w:rsidRPr="00A878EA"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A878EA">
        <w:rPr>
          <w:rFonts w:ascii="Public Sans" w:eastAsia="Arial" w:hAnsi="Public Sans" w:cs="Arial"/>
          <w:sz w:val="28"/>
          <w:szCs w:val="28"/>
        </w:rPr>
        <w:t>Cuando la situación así lo requiera, la D</w:t>
      </w:r>
      <w:r>
        <w:rPr>
          <w:rFonts w:ascii="Public Sans" w:eastAsia="Arial" w:hAnsi="Public Sans" w:cs="Arial"/>
          <w:sz w:val="28"/>
          <w:szCs w:val="28"/>
        </w:rPr>
        <w:t>APS</w:t>
      </w:r>
      <w:r w:rsidRPr="00A878EA">
        <w:rPr>
          <w:rFonts w:ascii="Public Sans" w:eastAsia="Arial" w:hAnsi="Public Sans" w:cs="Arial"/>
          <w:sz w:val="28"/>
          <w:szCs w:val="28"/>
        </w:rPr>
        <w:t xml:space="preserve"> solicitará a </w:t>
      </w:r>
      <w:r>
        <w:rPr>
          <w:rFonts w:ascii="Public Sans" w:eastAsia="Arial" w:hAnsi="Public Sans" w:cs="Arial"/>
          <w:sz w:val="28"/>
          <w:szCs w:val="28"/>
        </w:rPr>
        <w:t xml:space="preserve">las </w:t>
      </w:r>
      <w:r w:rsidRPr="00956627">
        <w:rPr>
          <w:rFonts w:ascii="Public Sans" w:eastAsia="Arial" w:hAnsi="Public Sans" w:cs="Arial"/>
          <w:sz w:val="28"/>
          <w:szCs w:val="28"/>
        </w:rPr>
        <w:t>Organi</w:t>
      </w:r>
      <w:r>
        <w:rPr>
          <w:rFonts w:ascii="Public Sans" w:eastAsia="Arial" w:hAnsi="Public Sans" w:cs="Arial"/>
          <w:sz w:val="28"/>
          <w:szCs w:val="28"/>
        </w:rPr>
        <w:t>zaciones de la Sociedad Civil y/o a los Entes públicos</w:t>
      </w:r>
      <w:r w:rsidRPr="00A878EA">
        <w:rPr>
          <w:rFonts w:ascii="Public Sans" w:eastAsia="Arial" w:hAnsi="Public Sans" w:cs="Arial"/>
          <w:sz w:val="28"/>
          <w:szCs w:val="28"/>
        </w:rPr>
        <w:t xml:space="preserve"> la documentación e información faltante, para consecutivamente remitirla a la Dirección de Administración y Finanzas.</w:t>
      </w:r>
    </w:p>
    <w:p w:rsidR="002F6DF9" w:rsidRPr="00A878EA"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A878EA">
        <w:rPr>
          <w:rFonts w:ascii="Public Sans" w:eastAsia="Arial" w:hAnsi="Public Sans" w:cs="Arial"/>
          <w:sz w:val="28"/>
          <w:szCs w:val="28"/>
        </w:rPr>
        <w:t xml:space="preserve">La Dirección de Administración y Finanzas emitirá un documento de validación de la información recibida, </w:t>
      </w:r>
      <w:r>
        <w:rPr>
          <w:rFonts w:ascii="Public Sans" w:eastAsia="Arial" w:hAnsi="Public Sans" w:cs="Arial"/>
          <w:sz w:val="28"/>
          <w:szCs w:val="28"/>
        </w:rPr>
        <w:t>que a su vez remitirá a la DAPS</w:t>
      </w:r>
      <w:r w:rsidRPr="00A878EA">
        <w:rPr>
          <w:rFonts w:ascii="Public Sans" w:eastAsia="Arial" w:hAnsi="Public Sans" w:cs="Arial"/>
          <w:sz w:val="28"/>
          <w:szCs w:val="28"/>
        </w:rPr>
        <w:t>.</w:t>
      </w:r>
    </w:p>
    <w:p w:rsidR="002F6DF9" w:rsidRPr="00111348" w:rsidRDefault="002F6DF9" w:rsidP="002F6DF9">
      <w:pPr>
        <w:pStyle w:val="Prrafodelista"/>
        <w:numPr>
          <w:ilvl w:val="1"/>
          <w:numId w:val="45"/>
        </w:numPr>
        <w:shd w:val="clear" w:color="auto" w:fill="FFFFFF"/>
        <w:tabs>
          <w:tab w:val="left" w:pos="284"/>
        </w:tabs>
        <w:spacing w:after="0" w:line="240" w:lineRule="auto"/>
        <w:ind w:left="851" w:right="-234"/>
        <w:jc w:val="both"/>
        <w:rPr>
          <w:rFonts w:ascii="Public Sans" w:eastAsia="Arial" w:hAnsi="Public Sans" w:cs="Arial"/>
          <w:sz w:val="28"/>
          <w:szCs w:val="28"/>
        </w:rPr>
      </w:pPr>
      <w:r w:rsidRPr="00111348">
        <w:rPr>
          <w:rFonts w:ascii="Public Sans" w:eastAsia="Arial" w:hAnsi="Public Sans" w:cs="Arial"/>
          <w:sz w:val="28"/>
          <w:szCs w:val="28"/>
        </w:rPr>
        <w:t>La DAPS realizará el cierre documental que incluya la comprobación del apoyo al beneficiario en formato digital y físico, con una fecha máxima al 31 de diciembre del presente ejercicio fiscal.</w:t>
      </w: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2455F1" w:rsidRDefault="002F6DF9" w:rsidP="002F6DF9">
      <w:pPr>
        <w:numPr>
          <w:ilvl w:val="1"/>
          <w:numId w:val="24"/>
        </w:numPr>
        <w:shd w:val="clear" w:color="auto" w:fill="FFFFFF"/>
        <w:tabs>
          <w:tab w:val="left" w:pos="284"/>
        </w:tabs>
        <w:spacing w:after="0" w:line="240" w:lineRule="auto"/>
        <w:ind w:left="0" w:right="-234" w:firstLine="0"/>
        <w:contextualSpacing/>
        <w:jc w:val="both"/>
        <w:rPr>
          <w:rFonts w:ascii="Public Sans" w:eastAsia="Arial" w:hAnsi="Public Sans" w:cs="Arial"/>
          <w:sz w:val="28"/>
          <w:szCs w:val="28"/>
        </w:rPr>
      </w:pPr>
      <w:r w:rsidRPr="00AE6D79">
        <w:rPr>
          <w:rFonts w:ascii="Public Sans" w:eastAsia="Arial" w:hAnsi="Public Sans" w:cs="Arial"/>
          <w:b/>
          <w:sz w:val="28"/>
          <w:szCs w:val="28"/>
        </w:rPr>
        <w:t xml:space="preserve">Maquinaria y equipo para construcción de vivienda para </w:t>
      </w:r>
      <w:r>
        <w:rPr>
          <w:rFonts w:ascii="Public Sans" w:eastAsia="Arial" w:hAnsi="Public Sans" w:cs="Arial"/>
          <w:b/>
          <w:sz w:val="28"/>
          <w:szCs w:val="28"/>
        </w:rPr>
        <w:t>Entes públicos</w:t>
      </w:r>
      <w:r w:rsidRPr="00AE6D79">
        <w:rPr>
          <w:rFonts w:ascii="Public Sans" w:eastAsia="Arial" w:hAnsi="Public Sans" w:cs="Arial"/>
          <w:b/>
          <w:sz w:val="28"/>
          <w:szCs w:val="28"/>
        </w:rPr>
        <w:t xml:space="preserve"> otorgado en comodato, en atención a personas en situación de vulnerabilidad: </w:t>
      </w:r>
    </w:p>
    <w:p w:rsidR="002F6DF9" w:rsidRDefault="002F6DF9" w:rsidP="002F6DF9">
      <w:pPr>
        <w:shd w:val="clear" w:color="auto" w:fill="FFFFFF"/>
        <w:tabs>
          <w:tab w:val="left" w:pos="284"/>
        </w:tabs>
        <w:spacing w:after="0" w:line="240" w:lineRule="auto"/>
        <w:ind w:right="-234"/>
        <w:contextualSpacing/>
        <w:jc w:val="both"/>
        <w:rPr>
          <w:rFonts w:ascii="Public Sans" w:eastAsia="Arial" w:hAnsi="Public Sans" w:cs="Arial"/>
          <w:b/>
          <w:sz w:val="28"/>
          <w:szCs w:val="28"/>
        </w:rPr>
      </w:pPr>
    </w:p>
    <w:p w:rsidR="002F6DF9" w:rsidRPr="00AE6D79" w:rsidRDefault="002F6DF9" w:rsidP="002F6DF9">
      <w:pPr>
        <w:shd w:val="clear" w:color="auto" w:fill="FFFFFF"/>
        <w:tabs>
          <w:tab w:val="left" w:pos="284"/>
        </w:tabs>
        <w:spacing w:after="0" w:line="240" w:lineRule="auto"/>
        <w:ind w:right="-234"/>
        <w:contextualSpacing/>
        <w:jc w:val="both"/>
        <w:rPr>
          <w:rFonts w:ascii="Public Sans" w:eastAsia="Arial" w:hAnsi="Public Sans" w:cs="Arial"/>
          <w:sz w:val="28"/>
          <w:szCs w:val="28"/>
        </w:rPr>
      </w:pPr>
      <w:r w:rsidRPr="00AE6D79">
        <w:rPr>
          <w:rFonts w:ascii="Public Sans" w:eastAsia="Arial" w:hAnsi="Public Sans" w:cs="Arial"/>
          <w:sz w:val="28"/>
          <w:szCs w:val="28"/>
        </w:rPr>
        <w:lastRenderedPageBreak/>
        <w:t xml:space="preserve">Este tipo de apoyo consiste en la entrega en comodato de máquinas adoberas a los Entes Públicos y/u Organismos Públicos que así lo soliciten, con el objetivo de realizar acciones de vivienda, de conformidad con lo estipulado en el (ANEXO 6). </w:t>
      </w:r>
    </w:p>
    <w:p w:rsidR="002F6DF9" w:rsidRPr="00932521" w:rsidRDefault="002F6DF9" w:rsidP="002F6DF9">
      <w:pPr>
        <w:shd w:val="clear" w:color="auto" w:fill="FFFFFF"/>
        <w:tabs>
          <w:tab w:val="left" w:pos="284"/>
        </w:tabs>
        <w:spacing w:after="0" w:line="240" w:lineRule="auto"/>
        <w:contextualSpacing/>
        <w:jc w:val="both"/>
        <w:rPr>
          <w:rFonts w:ascii="Public Sans" w:eastAsia="Arial" w:hAnsi="Public Sans" w:cs="Arial"/>
          <w:b/>
          <w:sz w:val="28"/>
          <w:szCs w:val="28"/>
        </w:rPr>
      </w:pPr>
    </w:p>
    <w:p w:rsidR="002F6DF9" w:rsidRPr="00932521" w:rsidRDefault="002F6DF9" w:rsidP="002F6DF9">
      <w:pPr>
        <w:shd w:val="clear" w:color="auto" w:fill="FFFFFF"/>
        <w:tabs>
          <w:tab w:val="left" w:pos="1134"/>
        </w:tabs>
        <w:spacing w:after="0" w:line="240" w:lineRule="auto"/>
        <w:ind w:right="-234"/>
        <w:contextualSpacing/>
        <w:jc w:val="both"/>
        <w:rPr>
          <w:rFonts w:ascii="Public Sans" w:eastAsia="Arial" w:hAnsi="Public Sans" w:cs="Arial"/>
          <w:sz w:val="28"/>
          <w:szCs w:val="28"/>
        </w:rPr>
      </w:pPr>
      <w:r w:rsidRPr="00932521">
        <w:rPr>
          <w:rFonts w:ascii="Public Sans" w:eastAsia="Arial" w:hAnsi="Public Sans" w:cs="Arial"/>
          <w:sz w:val="28"/>
          <w:szCs w:val="28"/>
        </w:rPr>
        <w:t>El Ente público y/u organismo interesado deberá presentar a COESVI un proyecto que incluya entre otros: número probable de beneficiarios, tipo y número de acciones a realizar (mejoramientos, ampliaciones, etc.), tipo de financiamiento de las acciones, etc. El proyecto será revisado por la D</w:t>
      </w:r>
      <w:r>
        <w:rPr>
          <w:rFonts w:ascii="Public Sans" w:eastAsia="Arial" w:hAnsi="Public Sans" w:cs="Arial"/>
          <w:sz w:val="28"/>
          <w:szCs w:val="28"/>
        </w:rPr>
        <w:t>PCyS</w:t>
      </w:r>
      <w:r w:rsidRPr="00932521">
        <w:rPr>
          <w:rFonts w:ascii="Public Sans" w:eastAsia="Arial" w:hAnsi="Public Sans" w:cs="Arial"/>
          <w:sz w:val="28"/>
          <w:szCs w:val="28"/>
        </w:rPr>
        <w:t xml:space="preserve"> para su aprobación. Una vez aprobado, el proyecto será presentado al Comité de Enajenaciones, Depuraciones y Comodatos de la COESVI para su autorización y elaboración del contrato correspondiente que será firmado por las partes. </w:t>
      </w:r>
    </w:p>
    <w:p w:rsidR="002F6DF9" w:rsidRPr="00932521" w:rsidRDefault="002F6DF9" w:rsidP="002F6DF9">
      <w:pPr>
        <w:shd w:val="clear" w:color="auto" w:fill="FFFFFF"/>
        <w:tabs>
          <w:tab w:val="left" w:pos="284"/>
        </w:tabs>
        <w:spacing w:after="0" w:line="240" w:lineRule="auto"/>
        <w:ind w:right="-234"/>
        <w:contextualSpacing/>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right="-234"/>
        <w:contextualSpacing/>
        <w:jc w:val="both"/>
        <w:rPr>
          <w:rFonts w:ascii="Public Sans" w:eastAsia="Arial" w:hAnsi="Public Sans" w:cs="Arial"/>
          <w:sz w:val="28"/>
          <w:szCs w:val="28"/>
        </w:rPr>
      </w:pPr>
      <w:r w:rsidRPr="00932521">
        <w:rPr>
          <w:rFonts w:ascii="Public Sans" w:eastAsia="Arial" w:hAnsi="Public Sans" w:cs="Arial"/>
          <w:sz w:val="28"/>
          <w:szCs w:val="28"/>
        </w:rPr>
        <w:t xml:space="preserve">La maquinaria se asignará mediante acta de entrega-recepción firmada por ambas instancias. La COESVI capacitará al personal operativo que designe la </w:t>
      </w:r>
      <w:r>
        <w:rPr>
          <w:rFonts w:ascii="Public Sans" w:eastAsia="Arial" w:hAnsi="Public Sans" w:cs="Arial"/>
          <w:sz w:val="28"/>
          <w:szCs w:val="28"/>
        </w:rPr>
        <w:t>Entidad</w:t>
      </w:r>
      <w:r w:rsidRPr="00956627">
        <w:rPr>
          <w:rFonts w:ascii="Public Sans" w:eastAsia="Arial" w:hAnsi="Public Sans" w:cs="Arial"/>
          <w:sz w:val="28"/>
          <w:szCs w:val="28"/>
        </w:rPr>
        <w:t xml:space="preserve"> de la Administración Pública Estatal</w:t>
      </w:r>
      <w:r w:rsidRPr="00932521">
        <w:rPr>
          <w:rFonts w:ascii="Public Sans" w:eastAsia="Arial" w:hAnsi="Public Sans" w:cs="Arial"/>
          <w:sz w:val="28"/>
          <w:szCs w:val="28"/>
        </w:rPr>
        <w:t>, quien se comprometerá a entregar mensualmente reporte de avances y, al final de la obra, el padrón completo de beneficiarios.</w:t>
      </w:r>
    </w:p>
    <w:p w:rsidR="002F6DF9" w:rsidRPr="00932521" w:rsidRDefault="002F6DF9" w:rsidP="002F6DF9">
      <w:pPr>
        <w:shd w:val="clear" w:color="auto" w:fill="FFFFFF"/>
        <w:tabs>
          <w:tab w:val="left" w:pos="284"/>
        </w:tabs>
        <w:spacing w:after="0" w:line="240" w:lineRule="auto"/>
        <w:ind w:right="-234"/>
        <w:contextualSpacing/>
        <w:jc w:val="both"/>
        <w:rPr>
          <w:rFonts w:ascii="Public Sans" w:eastAsia="Arial" w:hAnsi="Public Sans" w:cs="Arial"/>
          <w:sz w:val="28"/>
          <w:szCs w:val="28"/>
        </w:rPr>
      </w:pPr>
    </w:p>
    <w:p w:rsidR="002F6DF9" w:rsidRPr="00052F65" w:rsidRDefault="002F6DF9" w:rsidP="002F6DF9">
      <w:pPr>
        <w:tabs>
          <w:tab w:val="left" w:pos="284"/>
        </w:tabs>
        <w:spacing w:after="0" w:line="240" w:lineRule="auto"/>
        <w:ind w:right="-234"/>
        <w:contextualSpacing/>
        <w:jc w:val="both"/>
        <w:rPr>
          <w:rFonts w:ascii="Public Sans" w:eastAsia="Arial" w:hAnsi="Public Sans" w:cs="Arial"/>
          <w:sz w:val="28"/>
          <w:szCs w:val="28"/>
        </w:rPr>
      </w:pPr>
      <w:r w:rsidRPr="00932521">
        <w:rPr>
          <w:rFonts w:ascii="Public Sans" w:eastAsia="Arial" w:hAnsi="Public Sans" w:cs="Arial"/>
          <w:sz w:val="28"/>
          <w:szCs w:val="28"/>
        </w:rPr>
        <w:t xml:space="preserve">Una vez terminado el proyecto, los resultados quedarán asentados en la cédula de evaluación que emitirá la </w:t>
      </w:r>
      <w:r>
        <w:rPr>
          <w:rFonts w:ascii="Public Sans" w:eastAsia="Arial" w:hAnsi="Public Sans" w:cs="Arial"/>
          <w:sz w:val="28"/>
          <w:szCs w:val="28"/>
        </w:rPr>
        <w:t>DPCyS</w:t>
      </w:r>
      <w:r w:rsidRPr="00932521">
        <w:rPr>
          <w:rFonts w:ascii="Public Sans" w:eastAsia="Arial" w:hAnsi="Public Sans" w:cs="Arial"/>
          <w:sz w:val="28"/>
          <w:szCs w:val="28"/>
        </w:rPr>
        <w:t xml:space="preserve"> a través </w:t>
      </w:r>
      <w:r w:rsidRPr="00052F65">
        <w:rPr>
          <w:rFonts w:ascii="Public Sans" w:eastAsia="Arial" w:hAnsi="Public Sans" w:cs="Arial"/>
          <w:sz w:val="28"/>
          <w:szCs w:val="28"/>
        </w:rPr>
        <w:t>del Departamento que corresponda.</w:t>
      </w:r>
    </w:p>
    <w:p w:rsidR="002F6DF9" w:rsidRPr="00052F65" w:rsidRDefault="002F6DF9" w:rsidP="002F6DF9">
      <w:pPr>
        <w:tabs>
          <w:tab w:val="left" w:pos="284"/>
        </w:tabs>
        <w:spacing w:after="0" w:line="240" w:lineRule="auto"/>
        <w:ind w:right="-234"/>
        <w:contextualSpacing/>
        <w:jc w:val="both"/>
        <w:rPr>
          <w:rFonts w:ascii="Public Sans" w:eastAsia="Arial" w:hAnsi="Public Sans" w:cs="Arial"/>
          <w:b/>
          <w:sz w:val="28"/>
          <w:szCs w:val="28"/>
        </w:rPr>
      </w:pPr>
    </w:p>
    <w:p w:rsidR="002F6DF9" w:rsidRPr="00AE6D79" w:rsidRDefault="002F6DF9" w:rsidP="002F6DF9">
      <w:pPr>
        <w:shd w:val="clear" w:color="auto" w:fill="FFFFFF"/>
        <w:tabs>
          <w:tab w:val="left" w:pos="284"/>
        </w:tabs>
        <w:spacing w:after="0" w:line="240" w:lineRule="auto"/>
        <w:ind w:right="-234"/>
        <w:contextualSpacing/>
        <w:jc w:val="both"/>
        <w:rPr>
          <w:rFonts w:ascii="Public Sans" w:eastAsia="Arial" w:hAnsi="Public Sans" w:cs="Arial"/>
          <w:sz w:val="28"/>
          <w:szCs w:val="28"/>
        </w:rPr>
      </w:pPr>
      <w:r>
        <w:rPr>
          <w:rFonts w:ascii="Public Sans" w:eastAsia="Arial" w:hAnsi="Public Sans" w:cs="Arial"/>
          <w:sz w:val="28"/>
          <w:szCs w:val="28"/>
        </w:rPr>
        <w:t xml:space="preserve">Aunado a lo anterior, se menciona que el procedimiento de asignación del presente apoyo, se encuentra debidamente definido en </w:t>
      </w:r>
      <w:r w:rsidRPr="00AE6D79">
        <w:rPr>
          <w:rFonts w:ascii="Public Sans" w:eastAsia="Arial" w:hAnsi="Public Sans" w:cs="Arial"/>
          <w:sz w:val="28"/>
          <w:szCs w:val="28"/>
        </w:rPr>
        <w:t>el MANUAL PARA LA ASIGNACIÓN Y OPE</w:t>
      </w:r>
      <w:r>
        <w:rPr>
          <w:rFonts w:ascii="Public Sans" w:eastAsia="Arial" w:hAnsi="Public Sans" w:cs="Arial"/>
          <w:sz w:val="28"/>
          <w:szCs w:val="28"/>
        </w:rPr>
        <w:t>RACIÓN DE LAS MÁQUINAS ADOBERAS</w:t>
      </w:r>
      <w:r w:rsidRPr="00AE6D79">
        <w:rPr>
          <w:rFonts w:ascii="Public Sans" w:eastAsia="Arial" w:hAnsi="Public Sans" w:cs="Arial"/>
          <w:sz w:val="28"/>
          <w:szCs w:val="28"/>
        </w:rPr>
        <w:t>,</w:t>
      </w:r>
      <w:r>
        <w:rPr>
          <w:rFonts w:ascii="Public Sans" w:eastAsia="Arial" w:hAnsi="Public Sans" w:cs="Arial"/>
          <w:sz w:val="28"/>
          <w:szCs w:val="28"/>
        </w:rPr>
        <w:t xml:space="preserve"> específicamente</w:t>
      </w:r>
      <w:r w:rsidRPr="00AE6D79">
        <w:rPr>
          <w:rFonts w:ascii="Public Sans" w:eastAsia="Arial" w:hAnsi="Public Sans" w:cs="Arial"/>
          <w:sz w:val="28"/>
          <w:szCs w:val="28"/>
        </w:rPr>
        <w:t xml:space="preserve"> en el numeral 3. DEL PROCEDIMIENTO: VII. Procedimiento de asignación de las máquinas adoberas; disponible para consulta en la página de internet de COESVI</w:t>
      </w:r>
      <w:r>
        <w:rPr>
          <w:rFonts w:ascii="Public Sans" w:eastAsia="Arial" w:hAnsi="Public Sans" w:cs="Arial"/>
          <w:sz w:val="28"/>
          <w:szCs w:val="28"/>
        </w:rPr>
        <w:t xml:space="preserve"> </w:t>
      </w:r>
      <w:hyperlink r:id="rId7" w:history="1">
        <w:r w:rsidRPr="00052F65">
          <w:rPr>
            <w:rStyle w:val="Hipervnculo"/>
            <w:rFonts w:ascii="Public Sans" w:eastAsia="Arial" w:hAnsi="Public Sans" w:cs="Arial"/>
            <w:sz w:val="28"/>
            <w:szCs w:val="28"/>
          </w:rPr>
          <w:t>https://www.chihuahua.gob.mx/coesvi</w:t>
        </w:r>
      </w:hyperlink>
      <w:r>
        <w:rPr>
          <w:rFonts w:ascii="Public Sans" w:eastAsia="Arial" w:hAnsi="Public Sans" w:cs="Arial"/>
          <w:sz w:val="28"/>
          <w:szCs w:val="28"/>
        </w:rPr>
        <w:t xml:space="preserve">, </w:t>
      </w:r>
      <w:r w:rsidRPr="00AE6D79">
        <w:rPr>
          <w:rFonts w:ascii="Public Sans" w:eastAsia="Arial" w:hAnsi="Public Sans" w:cs="Arial"/>
          <w:sz w:val="28"/>
          <w:szCs w:val="28"/>
        </w:rPr>
        <w:t>dentro de</w:t>
      </w:r>
      <w:r>
        <w:rPr>
          <w:rFonts w:ascii="Public Sans" w:eastAsia="Arial" w:hAnsi="Public Sans" w:cs="Arial"/>
          <w:sz w:val="28"/>
          <w:szCs w:val="28"/>
        </w:rPr>
        <w:t xml:space="preserve"> la sección del marco normativo. </w:t>
      </w:r>
    </w:p>
    <w:p w:rsidR="002F6DF9"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111348" w:rsidRDefault="002F6DF9" w:rsidP="002F6DF9">
      <w:pPr>
        <w:numPr>
          <w:ilvl w:val="1"/>
          <w:numId w:val="24"/>
        </w:numPr>
        <w:shd w:val="clear" w:color="auto" w:fill="FFFFFF"/>
        <w:tabs>
          <w:tab w:val="left" w:pos="284"/>
        </w:tabs>
        <w:spacing w:after="0" w:line="240" w:lineRule="auto"/>
        <w:ind w:left="0" w:right="-234" w:firstLine="0"/>
        <w:contextualSpacing/>
        <w:jc w:val="both"/>
        <w:rPr>
          <w:rFonts w:ascii="Public Sans" w:eastAsia="Arial" w:hAnsi="Public Sans" w:cs="Arial"/>
          <w:b/>
          <w:sz w:val="28"/>
          <w:szCs w:val="28"/>
        </w:rPr>
      </w:pPr>
      <w:r w:rsidRPr="007667DF">
        <w:rPr>
          <w:rFonts w:ascii="Public Sans" w:eastAsia="Arial" w:hAnsi="Public Sans" w:cs="Arial"/>
          <w:b/>
          <w:sz w:val="28"/>
          <w:szCs w:val="28"/>
        </w:rPr>
        <w:t>Apoyos en especie para Personas en situación de vulnerabilidad entregados</w:t>
      </w:r>
      <w:r w:rsidRPr="00111348">
        <w:rPr>
          <w:rFonts w:ascii="Public Sans" w:eastAsia="Arial" w:hAnsi="Public Sans" w:cs="Arial"/>
          <w:b/>
          <w:sz w:val="28"/>
          <w:szCs w:val="28"/>
        </w:rPr>
        <w:t>:</w:t>
      </w:r>
    </w:p>
    <w:p w:rsidR="002F6DF9" w:rsidRPr="009E2690" w:rsidRDefault="002F6DF9" w:rsidP="002F6DF9">
      <w:pPr>
        <w:shd w:val="clear" w:color="auto" w:fill="FFFFFF"/>
        <w:tabs>
          <w:tab w:val="left" w:pos="284"/>
        </w:tabs>
        <w:spacing w:after="0" w:line="240" w:lineRule="auto"/>
        <w:contextualSpacing/>
        <w:jc w:val="both"/>
        <w:rPr>
          <w:rFonts w:ascii="Public Sans" w:eastAsia="Arial" w:hAnsi="Public Sans" w:cs="Arial"/>
          <w:b/>
          <w:sz w:val="28"/>
          <w:szCs w:val="28"/>
          <w:highlight w:val="yellow"/>
        </w:rPr>
      </w:pPr>
    </w:p>
    <w:p w:rsidR="002F6DF9" w:rsidRPr="00111348" w:rsidRDefault="002F6DF9" w:rsidP="002F6DF9">
      <w:pPr>
        <w:numPr>
          <w:ilvl w:val="0"/>
          <w:numId w:val="46"/>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111348">
        <w:rPr>
          <w:rFonts w:ascii="Public Sans" w:eastAsia="Arial" w:hAnsi="Public Sans" w:cs="Arial"/>
          <w:sz w:val="28"/>
          <w:szCs w:val="28"/>
        </w:rPr>
        <w:t>La COESVI publicará las presentes Reglas de Operación.</w:t>
      </w:r>
      <w:r w:rsidRPr="00085854">
        <w:rPr>
          <w:rFonts w:ascii="Public Sans" w:eastAsia="Arial" w:hAnsi="Public Sans" w:cs="Arial"/>
          <w:sz w:val="28"/>
          <w:szCs w:val="28"/>
        </w:rPr>
        <w:t xml:space="preserve"> </w:t>
      </w:r>
    </w:p>
    <w:p w:rsidR="002F6DF9" w:rsidRPr="00111348" w:rsidRDefault="002F6DF9" w:rsidP="002F6DF9">
      <w:pPr>
        <w:numPr>
          <w:ilvl w:val="0"/>
          <w:numId w:val="46"/>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111348">
        <w:rPr>
          <w:rFonts w:ascii="Public Sans" w:eastAsia="Arial" w:hAnsi="Public Sans" w:cs="Arial"/>
          <w:sz w:val="28"/>
          <w:szCs w:val="28"/>
        </w:rPr>
        <w:t xml:space="preserve">La </w:t>
      </w:r>
      <w:r w:rsidRPr="00E150FA">
        <w:rPr>
          <w:rFonts w:ascii="Public Sans" w:eastAsia="Arial" w:hAnsi="Public Sans" w:cs="Arial"/>
          <w:sz w:val="28"/>
          <w:szCs w:val="28"/>
        </w:rPr>
        <w:t>DPCyS</w:t>
      </w:r>
      <w:r w:rsidRPr="00111348">
        <w:rPr>
          <w:rFonts w:ascii="Public Sans" w:eastAsia="Arial" w:hAnsi="Public Sans" w:cs="Arial"/>
          <w:sz w:val="28"/>
          <w:szCs w:val="28"/>
        </w:rPr>
        <w:t xml:space="preserve"> </w:t>
      </w:r>
      <w:r>
        <w:rPr>
          <w:rFonts w:ascii="Public Sans" w:eastAsia="Arial" w:hAnsi="Public Sans" w:cs="Arial"/>
          <w:sz w:val="28"/>
          <w:szCs w:val="28"/>
        </w:rPr>
        <w:t>recaba las</w:t>
      </w:r>
      <w:r w:rsidRPr="00111348">
        <w:rPr>
          <w:rFonts w:ascii="Public Sans" w:eastAsia="Arial" w:hAnsi="Public Sans" w:cs="Arial"/>
          <w:sz w:val="28"/>
          <w:szCs w:val="28"/>
        </w:rPr>
        <w:t xml:space="preserve"> solicitudes de apoyo y documentación necesaria para </w:t>
      </w:r>
      <w:r>
        <w:rPr>
          <w:rFonts w:ascii="Public Sans" w:eastAsia="Arial" w:hAnsi="Public Sans" w:cs="Arial"/>
          <w:sz w:val="28"/>
          <w:szCs w:val="28"/>
        </w:rPr>
        <w:t>la integración</w:t>
      </w:r>
      <w:r w:rsidRPr="00111348">
        <w:rPr>
          <w:rFonts w:ascii="Public Sans" w:eastAsia="Arial" w:hAnsi="Public Sans" w:cs="Arial"/>
          <w:sz w:val="28"/>
          <w:szCs w:val="28"/>
        </w:rPr>
        <w:t xml:space="preserve"> de expediente</w:t>
      </w:r>
      <w:r>
        <w:rPr>
          <w:rFonts w:ascii="Public Sans" w:eastAsia="Arial" w:hAnsi="Public Sans" w:cs="Arial"/>
          <w:sz w:val="28"/>
          <w:szCs w:val="28"/>
        </w:rPr>
        <w:t>s</w:t>
      </w:r>
      <w:r w:rsidRPr="00111348">
        <w:rPr>
          <w:rFonts w:ascii="Public Sans" w:eastAsia="Arial" w:hAnsi="Public Sans" w:cs="Arial"/>
          <w:sz w:val="28"/>
          <w:szCs w:val="28"/>
        </w:rPr>
        <w:t xml:space="preserve"> de </w:t>
      </w:r>
      <w:r>
        <w:rPr>
          <w:rFonts w:ascii="Public Sans" w:eastAsia="Arial" w:hAnsi="Public Sans" w:cs="Arial"/>
          <w:sz w:val="28"/>
          <w:szCs w:val="28"/>
        </w:rPr>
        <w:t>los solicitantes.</w:t>
      </w:r>
    </w:p>
    <w:p w:rsidR="002F6DF9" w:rsidRPr="00111348" w:rsidRDefault="002F6DF9" w:rsidP="002F6DF9">
      <w:pPr>
        <w:numPr>
          <w:ilvl w:val="0"/>
          <w:numId w:val="46"/>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111348">
        <w:rPr>
          <w:rFonts w:ascii="Public Sans" w:eastAsia="Arial" w:hAnsi="Public Sans" w:cs="Arial"/>
          <w:sz w:val="28"/>
          <w:szCs w:val="28"/>
        </w:rPr>
        <w:lastRenderedPageBreak/>
        <w:t>La DAPS recib</w:t>
      </w:r>
      <w:r>
        <w:rPr>
          <w:rFonts w:ascii="Public Sans" w:eastAsia="Arial" w:hAnsi="Public Sans" w:cs="Arial"/>
          <w:sz w:val="28"/>
          <w:szCs w:val="28"/>
        </w:rPr>
        <w:t>e expedientes de beneficiarios,</w:t>
      </w:r>
      <w:r w:rsidRPr="00111348">
        <w:rPr>
          <w:rFonts w:ascii="Public Sans" w:eastAsia="Arial" w:hAnsi="Public Sans" w:cs="Arial"/>
          <w:sz w:val="28"/>
          <w:szCs w:val="28"/>
        </w:rPr>
        <w:t xml:space="preserve"> revisa y evalúa la documentación de </w:t>
      </w:r>
      <w:r>
        <w:rPr>
          <w:rFonts w:ascii="Public Sans" w:eastAsia="Arial" w:hAnsi="Public Sans" w:cs="Arial"/>
          <w:sz w:val="28"/>
          <w:szCs w:val="28"/>
        </w:rPr>
        <w:t xml:space="preserve">los solicitantes en un plazo no mayor a 10 días </w:t>
      </w:r>
      <w:r w:rsidRPr="00912074">
        <w:rPr>
          <w:rFonts w:ascii="Public Sans" w:eastAsia="Arial" w:hAnsi="Public Sans" w:cs="Arial"/>
          <w:sz w:val="28"/>
          <w:szCs w:val="28"/>
        </w:rPr>
        <w:t>hábiles</w:t>
      </w:r>
      <w:r>
        <w:rPr>
          <w:rFonts w:ascii="Public Sans" w:eastAsia="Arial" w:hAnsi="Public Sans" w:cs="Arial"/>
          <w:sz w:val="28"/>
          <w:szCs w:val="28"/>
        </w:rPr>
        <w:t xml:space="preserve"> a partir de su recepción.</w:t>
      </w:r>
    </w:p>
    <w:p w:rsidR="002F6DF9" w:rsidRPr="00806319" w:rsidRDefault="002F6DF9" w:rsidP="002F6DF9">
      <w:pPr>
        <w:numPr>
          <w:ilvl w:val="0"/>
          <w:numId w:val="46"/>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111348">
        <w:rPr>
          <w:rFonts w:ascii="Public Sans" w:eastAsia="Arial" w:hAnsi="Public Sans" w:cs="Arial"/>
          <w:sz w:val="28"/>
          <w:szCs w:val="28"/>
        </w:rPr>
        <w:t>Si la documentación no cumple con los requisitos,</w:t>
      </w:r>
      <w:r>
        <w:rPr>
          <w:rFonts w:ascii="Public Sans" w:eastAsia="Arial" w:hAnsi="Public Sans" w:cs="Arial"/>
          <w:sz w:val="28"/>
          <w:szCs w:val="28"/>
        </w:rPr>
        <w:t xml:space="preserve"> la DAPS en coordinación con la DPCyS prevendrán al solicitante para que en un término de </w:t>
      </w:r>
      <w:r w:rsidRPr="00806319">
        <w:rPr>
          <w:rFonts w:ascii="Public Sans" w:eastAsia="Arial" w:hAnsi="Public Sans" w:cs="Arial"/>
          <w:sz w:val="28"/>
          <w:szCs w:val="28"/>
        </w:rPr>
        <w:t xml:space="preserve">10 días hábiles </w:t>
      </w:r>
      <w:r w:rsidRPr="00912074">
        <w:rPr>
          <w:rFonts w:ascii="Public Sans" w:eastAsia="Arial" w:hAnsi="Public Sans" w:cs="Arial"/>
          <w:sz w:val="28"/>
          <w:szCs w:val="28"/>
        </w:rPr>
        <w:t>a partir de la notificación</w:t>
      </w:r>
      <w:r>
        <w:rPr>
          <w:rFonts w:ascii="Public Sans" w:eastAsia="Arial" w:hAnsi="Public Sans" w:cs="Arial"/>
          <w:sz w:val="28"/>
          <w:szCs w:val="28"/>
        </w:rPr>
        <w:t xml:space="preserve"> subsane las </w:t>
      </w:r>
      <w:r w:rsidRPr="00806319">
        <w:rPr>
          <w:rFonts w:ascii="Public Sans" w:eastAsia="Arial" w:hAnsi="Public Sans" w:cs="Arial"/>
          <w:sz w:val="28"/>
          <w:szCs w:val="28"/>
        </w:rPr>
        <w:t>observaciones realizadas, de lo contrario será desechada.</w:t>
      </w:r>
    </w:p>
    <w:p w:rsidR="002F6DF9" w:rsidRPr="009166C3" w:rsidRDefault="002F6DF9" w:rsidP="002F6DF9">
      <w:pPr>
        <w:numPr>
          <w:ilvl w:val="0"/>
          <w:numId w:val="46"/>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111348">
        <w:rPr>
          <w:rFonts w:ascii="Public Sans" w:eastAsia="Arial" w:hAnsi="Public Sans" w:cs="Arial"/>
          <w:sz w:val="28"/>
          <w:szCs w:val="28"/>
        </w:rPr>
        <w:t xml:space="preserve">La DAPS </w:t>
      </w:r>
      <w:r>
        <w:rPr>
          <w:rFonts w:ascii="Public Sans" w:eastAsia="Arial" w:hAnsi="Public Sans" w:cs="Arial"/>
          <w:sz w:val="28"/>
          <w:szCs w:val="28"/>
        </w:rPr>
        <w:t xml:space="preserve">notificará a los </w:t>
      </w:r>
      <w:r w:rsidRPr="00111348">
        <w:rPr>
          <w:rFonts w:ascii="Public Sans" w:eastAsia="Arial" w:hAnsi="Public Sans" w:cs="Arial"/>
          <w:sz w:val="28"/>
          <w:szCs w:val="28"/>
        </w:rPr>
        <w:t xml:space="preserve">beneficiarios </w:t>
      </w:r>
      <w:r>
        <w:rPr>
          <w:rFonts w:ascii="Public Sans" w:eastAsia="Arial" w:hAnsi="Public Sans" w:cs="Arial"/>
          <w:sz w:val="28"/>
          <w:szCs w:val="28"/>
        </w:rPr>
        <w:t xml:space="preserve">aprobados </w:t>
      </w:r>
      <w:r w:rsidRPr="009166C3">
        <w:rPr>
          <w:rFonts w:ascii="Public Sans" w:eastAsia="Arial" w:hAnsi="Public Sans" w:cs="Arial"/>
          <w:sz w:val="28"/>
          <w:szCs w:val="28"/>
        </w:rPr>
        <w:t xml:space="preserve">para recibir el apoyo, en un término no mayor a 20 días hábiles a partir de la validación </w:t>
      </w:r>
      <w:r>
        <w:rPr>
          <w:rFonts w:ascii="Public Sans" w:eastAsia="Arial" w:hAnsi="Public Sans" w:cs="Arial"/>
          <w:sz w:val="28"/>
          <w:szCs w:val="28"/>
        </w:rPr>
        <w:t>de la solicitud</w:t>
      </w:r>
      <w:r w:rsidRPr="009166C3">
        <w:rPr>
          <w:rFonts w:ascii="Public Sans" w:eastAsia="Arial" w:hAnsi="Public Sans" w:cs="Arial"/>
          <w:sz w:val="28"/>
          <w:szCs w:val="28"/>
        </w:rPr>
        <w:t>.</w:t>
      </w:r>
    </w:p>
    <w:p w:rsidR="002F6DF9" w:rsidRPr="009166C3" w:rsidRDefault="002F6DF9" w:rsidP="002F6DF9">
      <w:pPr>
        <w:numPr>
          <w:ilvl w:val="0"/>
          <w:numId w:val="46"/>
        </w:numPr>
        <w:shd w:val="clear" w:color="auto" w:fill="FFFFFF"/>
        <w:tabs>
          <w:tab w:val="left" w:pos="284"/>
        </w:tabs>
        <w:spacing w:after="0" w:line="240" w:lineRule="auto"/>
        <w:ind w:left="851" w:right="-234"/>
        <w:contextualSpacing/>
        <w:jc w:val="both"/>
        <w:rPr>
          <w:rFonts w:ascii="Public Sans" w:eastAsia="Arial" w:hAnsi="Public Sans" w:cs="Arial"/>
          <w:sz w:val="28"/>
          <w:szCs w:val="28"/>
        </w:rPr>
      </w:pPr>
      <w:r w:rsidRPr="009166C3">
        <w:rPr>
          <w:rFonts w:ascii="Public Sans" w:eastAsia="Arial" w:hAnsi="Public Sans" w:cs="Arial"/>
          <w:sz w:val="28"/>
          <w:szCs w:val="28"/>
        </w:rPr>
        <w:t>La COESVI acude a municipio para realizar la entrega de los apoyos en especie a los beneficiarios seleccionados y recaba el recibo de entrega del apoyo firmado por el beneficiario; en el caso de ejecución de obras, el contratista seleccionado acudirá al municipio a ejecutar los proyectos, bajo la supervisión de personal de la DTI de la COESVI,  y al finalizar la obra en conjunto con personal de la COESVI realizaran un acta de entrega recepción por Beneficiario, señalando las características del apoyo entregado.</w:t>
      </w:r>
    </w:p>
    <w:p w:rsidR="002F6DF9" w:rsidRPr="00085854" w:rsidRDefault="002F6DF9" w:rsidP="002F6DF9">
      <w:pPr>
        <w:numPr>
          <w:ilvl w:val="0"/>
          <w:numId w:val="46"/>
        </w:numPr>
        <w:shd w:val="clear" w:color="auto" w:fill="FFFFFF"/>
        <w:tabs>
          <w:tab w:val="left" w:pos="284"/>
        </w:tabs>
        <w:spacing w:after="0" w:line="240" w:lineRule="auto"/>
        <w:ind w:left="851" w:right="-234"/>
        <w:contextualSpacing/>
        <w:jc w:val="both"/>
      </w:pPr>
      <w:r w:rsidRPr="00922917">
        <w:rPr>
          <w:rFonts w:ascii="Public Sans" w:eastAsia="Arial" w:hAnsi="Public Sans" w:cs="Arial"/>
          <w:sz w:val="28"/>
          <w:szCs w:val="28"/>
        </w:rPr>
        <w:t>La DPCyS integra el cierre document</w:t>
      </w:r>
      <w:r>
        <w:rPr>
          <w:rFonts w:ascii="Public Sans" w:eastAsia="Arial" w:hAnsi="Public Sans" w:cs="Arial"/>
          <w:sz w:val="28"/>
          <w:szCs w:val="28"/>
        </w:rPr>
        <w:t>al del programa dentro de los 30</w:t>
      </w:r>
      <w:r w:rsidRPr="00922917">
        <w:rPr>
          <w:rFonts w:ascii="Public Sans" w:eastAsia="Arial" w:hAnsi="Public Sans" w:cs="Arial"/>
          <w:sz w:val="28"/>
          <w:szCs w:val="28"/>
        </w:rPr>
        <w:t xml:space="preserve"> días hábiles posteriores a la última entrega recepción</w:t>
      </w:r>
      <w:r>
        <w:rPr>
          <w:rFonts w:ascii="Public Sans" w:eastAsia="Arial" w:hAnsi="Public Sans" w:cs="Arial"/>
          <w:sz w:val="28"/>
          <w:szCs w:val="28"/>
        </w:rPr>
        <w:t>.</w:t>
      </w:r>
    </w:p>
    <w:p w:rsidR="002F6DF9" w:rsidRDefault="002F6DF9" w:rsidP="002F6DF9">
      <w:pPr>
        <w:shd w:val="clear" w:color="auto" w:fill="FFFFFF"/>
        <w:tabs>
          <w:tab w:val="left" w:pos="284"/>
        </w:tabs>
        <w:spacing w:after="0" w:line="240" w:lineRule="auto"/>
        <w:ind w:left="851" w:right="-234"/>
        <w:contextualSpacing/>
        <w:jc w:val="both"/>
        <w:rPr>
          <w:rFonts w:ascii="Public Sans" w:eastAsia="Arial" w:hAnsi="Public Sans" w:cs="Arial"/>
          <w:sz w:val="28"/>
          <w:szCs w:val="28"/>
        </w:rPr>
      </w:pPr>
    </w:p>
    <w:p w:rsidR="002F6DF9" w:rsidRPr="00841EA9" w:rsidRDefault="002F6DF9" w:rsidP="002F6DF9">
      <w:pPr>
        <w:shd w:val="clear" w:color="auto" w:fill="FFFFFF"/>
        <w:tabs>
          <w:tab w:val="left" w:pos="284"/>
        </w:tabs>
        <w:spacing w:after="0" w:line="240" w:lineRule="auto"/>
        <w:ind w:left="851" w:right="-234"/>
        <w:contextualSpacing/>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left="-284"/>
        <w:jc w:val="both"/>
        <w:rPr>
          <w:rFonts w:ascii="Public Sans" w:eastAsia="Arial" w:hAnsi="Public Sans" w:cs="Arial"/>
          <w:b/>
          <w:sz w:val="28"/>
          <w:szCs w:val="28"/>
        </w:rPr>
      </w:pPr>
      <w:r w:rsidRPr="006C6C0A">
        <w:rPr>
          <w:rFonts w:ascii="Public Sans" w:eastAsia="Arial" w:hAnsi="Public Sans" w:cs="Arial"/>
          <w:b/>
          <w:sz w:val="28"/>
          <w:szCs w:val="28"/>
        </w:rPr>
        <w:t xml:space="preserve">Sección </w:t>
      </w:r>
      <w:r>
        <w:rPr>
          <w:rFonts w:ascii="Public Sans" w:eastAsia="Arial" w:hAnsi="Public Sans" w:cs="Arial"/>
          <w:b/>
          <w:sz w:val="28"/>
          <w:szCs w:val="28"/>
        </w:rPr>
        <w:t>IV.</w:t>
      </w:r>
      <w:r w:rsidRPr="00932521">
        <w:rPr>
          <w:rFonts w:ascii="Public Sans" w:eastAsia="Arial" w:hAnsi="Public Sans" w:cs="Arial"/>
          <w:b/>
          <w:sz w:val="28"/>
          <w:szCs w:val="28"/>
        </w:rPr>
        <w:t xml:space="preserve"> Verificación y Control</w:t>
      </w:r>
    </w:p>
    <w:p w:rsidR="002F6DF9" w:rsidRPr="00932521" w:rsidRDefault="002F6DF9" w:rsidP="002F6DF9">
      <w:pPr>
        <w:shd w:val="clear" w:color="auto" w:fill="FFFFFF"/>
        <w:tabs>
          <w:tab w:val="left" w:pos="284"/>
        </w:tabs>
        <w:spacing w:after="0" w:line="240" w:lineRule="auto"/>
        <w:ind w:left="-142"/>
        <w:jc w:val="both"/>
        <w:rPr>
          <w:rFonts w:ascii="Public Sans" w:eastAsia="Arial" w:hAnsi="Public Sans" w:cs="Arial"/>
          <w:b/>
          <w:sz w:val="28"/>
          <w:szCs w:val="28"/>
        </w:rPr>
      </w:pPr>
    </w:p>
    <w:p w:rsidR="002F6DF9" w:rsidRPr="00932521" w:rsidRDefault="002F6DF9" w:rsidP="002F6DF9">
      <w:pPr>
        <w:pStyle w:val="Prrafodelista"/>
        <w:numPr>
          <w:ilvl w:val="0"/>
          <w:numId w:val="7"/>
        </w:numPr>
        <w:shd w:val="clear" w:color="auto" w:fill="FFFFFF"/>
        <w:tabs>
          <w:tab w:val="left" w:pos="0"/>
        </w:tabs>
        <w:spacing w:after="0" w:line="240" w:lineRule="auto"/>
        <w:ind w:left="-284" w:firstLine="0"/>
        <w:jc w:val="both"/>
        <w:rPr>
          <w:rFonts w:ascii="Public Sans" w:eastAsia="Arial" w:hAnsi="Public Sans" w:cs="Arial"/>
          <w:sz w:val="28"/>
          <w:szCs w:val="28"/>
        </w:rPr>
      </w:pPr>
      <w:r w:rsidRPr="00932521">
        <w:rPr>
          <w:rFonts w:ascii="Public Sans" w:eastAsia="Arial" w:hAnsi="Public Sans" w:cs="Arial"/>
          <w:b/>
          <w:sz w:val="28"/>
          <w:szCs w:val="28"/>
        </w:rPr>
        <w:t>Instancias involucradas</w:t>
      </w:r>
    </w:p>
    <w:p w:rsidR="002F6DF9" w:rsidRPr="00932521" w:rsidRDefault="002F6DF9" w:rsidP="002F6DF9">
      <w:pPr>
        <w:pStyle w:val="Prrafodelista"/>
        <w:shd w:val="clear" w:color="auto" w:fill="FFFFFF"/>
        <w:tabs>
          <w:tab w:val="left" w:pos="284"/>
        </w:tabs>
        <w:spacing w:after="0" w:line="240" w:lineRule="auto"/>
        <w:ind w:left="0"/>
        <w:jc w:val="both"/>
        <w:rPr>
          <w:rFonts w:ascii="Public Sans" w:eastAsia="Arial" w:hAnsi="Public Sans" w:cs="Arial"/>
          <w:sz w:val="28"/>
          <w:szCs w:val="28"/>
        </w:rPr>
      </w:pPr>
    </w:p>
    <w:p w:rsidR="002F6DF9" w:rsidRPr="00A166F3" w:rsidRDefault="002F6DF9" w:rsidP="002F6DF9">
      <w:pPr>
        <w:pStyle w:val="Prrafodelista"/>
        <w:numPr>
          <w:ilvl w:val="2"/>
          <w:numId w:val="2"/>
        </w:numPr>
        <w:shd w:val="clear" w:color="auto" w:fill="FFFFFF"/>
        <w:tabs>
          <w:tab w:val="left" w:pos="284"/>
        </w:tabs>
        <w:spacing w:after="0" w:line="240" w:lineRule="auto"/>
        <w:ind w:left="142"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Instancia </w:t>
      </w:r>
      <w:r>
        <w:rPr>
          <w:rFonts w:ascii="Public Sans" w:eastAsia="Arial" w:hAnsi="Public Sans" w:cs="Arial"/>
          <w:b/>
          <w:sz w:val="28"/>
          <w:szCs w:val="28"/>
        </w:rPr>
        <w:t>Ejecutora</w:t>
      </w:r>
      <w:r>
        <w:rPr>
          <w:rFonts w:ascii="Public Sans" w:eastAsia="Arial" w:hAnsi="Public Sans" w:cs="Arial"/>
          <w:sz w:val="28"/>
          <w:szCs w:val="28"/>
        </w:rPr>
        <w:t xml:space="preserve">: Llevará a cabo el control y cumplimiento de los objetivos y metas que le correspondan de conformidad con el tipo de proyecto presentado, teniendo como base lo establecido en las presentes reglas de operación, en este sentido, para el desarrollo del presente programa la función corresponde a la </w:t>
      </w:r>
      <w:r w:rsidRPr="00A166F3">
        <w:rPr>
          <w:rFonts w:ascii="Public Sans" w:eastAsia="Arial" w:hAnsi="Public Sans" w:cs="Arial"/>
          <w:sz w:val="28"/>
          <w:szCs w:val="28"/>
        </w:rPr>
        <w:t>Comisión Estatal de Vivienda, Suelo e Infraestructura de Chihuahua</w:t>
      </w:r>
      <w:r>
        <w:rPr>
          <w:rFonts w:ascii="Public Sans" w:eastAsia="Arial" w:hAnsi="Public Sans" w:cs="Arial"/>
          <w:sz w:val="28"/>
          <w:szCs w:val="28"/>
        </w:rPr>
        <w:t>.</w:t>
      </w:r>
    </w:p>
    <w:p w:rsidR="002F6DF9" w:rsidRPr="006C1E67" w:rsidRDefault="002F6DF9" w:rsidP="002F6DF9">
      <w:pPr>
        <w:pStyle w:val="Prrafodelista"/>
        <w:shd w:val="clear" w:color="auto" w:fill="FFFFFF"/>
        <w:tabs>
          <w:tab w:val="left" w:pos="284"/>
        </w:tabs>
        <w:spacing w:after="0" w:line="240" w:lineRule="auto"/>
        <w:ind w:left="0"/>
        <w:jc w:val="both"/>
        <w:rPr>
          <w:rFonts w:ascii="Public Sans" w:eastAsia="Arial" w:hAnsi="Public Sans" w:cs="Arial"/>
          <w:sz w:val="28"/>
          <w:szCs w:val="28"/>
        </w:rPr>
      </w:pPr>
    </w:p>
    <w:p w:rsidR="002F6DF9" w:rsidRDefault="002F6DF9" w:rsidP="002F6DF9">
      <w:pPr>
        <w:pStyle w:val="Prrafodelista"/>
        <w:numPr>
          <w:ilvl w:val="2"/>
          <w:numId w:val="2"/>
        </w:numPr>
        <w:shd w:val="clear" w:color="auto" w:fill="FFFFFF"/>
        <w:tabs>
          <w:tab w:val="left" w:pos="284"/>
        </w:tabs>
        <w:spacing w:after="0" w:line="240" w:lineRule="auto"/>
        <w:ind w:left="142" w:right="-234" w:firstLine="0"/>
        <w:jc w:val="both"/>
        <w:rPr>
          <w:rFonts w:ascii="Public Sans" w:eastAsia="Arial" w:hAnsi="Public Sans" w:cs="Arial"/>
          <w:sz w:val="28"/>
          <w:szCs w:val="28"/>
        </w:rPr>
      </w:pPr>
      <w:r w:rsidRPr="006C1E67">
        <w:rPr>
          <w:rFonts w:ascii="Public Sans" w:eastAsia="Arial" w:hAnsi="Public Sans" w:cs="Arial"/>
          <w:b/>
          <w:sz w:val="28"/>
          <w:szCs w:val="28"/>
        </w:rPr>
        <w:t xml:space="preserve">Instancia </w:t>
      </w:r>
      <w:r>
        <w:rPr>
          <w:rFonts w:ascii="Public Sans" w:eastAsia="Arial" w:hAnsi="Public Sans" w:cs="Arial"/>
          <w:b/>
          <w:sz w:val="28"/>
          <w:szCs w:val="28"/>
        </w:rPr>
        <w:t>Normativa</w:t>
      </w:r>
      <w:r w:rsidRPr="006C1E67">
        <w:rPr>
          <w:rFonts w:ascii="Public Sans" w:eastAsia="Arial" w:hAnsi="Public Sans" w:cs="Arial"/>
          <w:b/>
          <w:sz w:val="28"/>
          <w:szCs w:val="28"/>
        </w:rPr>
        <w:t>:</w:t>
      </w:r>
      <w:r>
        <w:rPr>
          <w:rFonts w:ascii="Public Sans" w:eastAsia="Arial" w:hAnsi="Public Sans" w:cs="Arial"/>
          <w:b/>
          <w:sz w:val="28"/>
          <w:szCs w:val="28"/>
        </w:rPr>
        <w:t xml:space="preserve"> </w:t>
      </w:r>
      <w:r w:rsidRPr="003E57B6">
        <w:rPr>
          <w:rFonts w:ascii="Public Sans" w:eastAsia="Arial" w:hAnsi="Public Sans" w:cs="Arial"/>
          <w:sz w:val="28"/>
          <w:szCs w:val="28"/>
        </w:rPr>
        <w:t xml:space="preserve">La definición de la normativa que regula al Programa corresponde en su parte operativa a la COESVI, en su parte de mejora regulatoria corresponde a la Comisión Estatal de Mejora Regulatoria del Estado </w:t>
      </w:r>
      <w:r w:rsidRPr="003E57B6">
        <w:rPr>
          <w:rFonts w:ascii="Public Sans" w:eastAsia="Arial" w:hAnsi="Public Sans" w:cs="Arial"/>
          <w:sz w:val="28"/>
          <w:szCs w:val="28"/>
        </w:rPr>
        <w:lastRenderedPageBreak/>
        <w:t>de Chihuahua, mientras que en el ámbito jurídico corresponde a la Secretaría General de Gobierno</w:t>
      </w:r>
      <w:r>
        <w:rPr>
          <w:rFonts w:ascii="Public Sans" w:eastAsia="Arial" w:hAnsi="Public Sans" w:cs="Arial"/>
          <w:sz w:val="28"/>
          <w:szCs w:val="28"/>
        </w:rPr>
        <w:t>.</w:t>
      </w:r>
    </w:p>
    <w:p w:rsidR="002F6DF9" w:rsidRPr="00BD672A" w:rsidRDefault="002F6DF9" w:rsidP="002F6DF9">
      <w:pPr>
        <w:pStyle w:val="Prrafodelista"/>
        <w:rPr>
          <w:rFonts w:ascii="Public Sans" w:eastAsia="Arial" w:hAnsi="Public Sans" w:cs="Arial"/>
          <w:b/>
          <w:sz w:val="28"/>
          <w:szCs w:val="28"/>
        </w:rPr>
      </w:pPr>
    </w:p>
    <w:p w:rsidR="002F6DF9" w:rsidRPr="00BD672A" w:rsidRDefault="002F6DF9" w:rsidP="002F6DF9">
      <w:pPr>
        <w:pStyle w:val="Prrafodelista"/>
        <w:numPr>
          <w:ilvl w:val="2"/>
          <w:numId w:val="2"/>
        </w:numPr>
        <w:shd w:val="clear" w:color="auto" w:fill="FFFFFF"/>
        <w:tabs>
          <w:tab w:val="left" w:pos="284"/>
        </w:tabs>
        <w:spacing w:after="0" w:line="240" w:lineRule="auto"/>
        <w:ind w:left="142" w:right="-234" w:firstLine="0"/>
        <w:jc w:val="both"/>
        <w:rPr>
          <w:rFonts w:ascii="Public Sans" w:eastAsia="Arial" w:hAnsi="Public Sans" w:cs="Arial"/>
          <w:sz w:val="28"/>
          <w:szCs w:val="28"/>
        </w:rPr>
      </w:pPr>
      <w:r w:rsidRPr="00BD672A">
        <w:rPr>
          <w:rFonts w:ascii="Public Sans" w:eastAsia="Arial" w:hAnsi="Public Sans" w:cs="Arial"/>
          <w:b/>
          <w:sz w:val="28"/>
          <w:szCs w:val="28"/>
        </w:rPr>
        <w:t xml:space="preserve">Instancia de comprobación de apoyos: </w:t>
      </w:r>
      <w:r w:rsidRPr="00BD672A">
        <w:rPr>
          <w:rFonts w:ascii="Public Sans" w:eastAsia="Arial" w:hAnsi="Public Sans" w:cs="Arial"/>
          <w:sz w:val="28"/>
          <w:szCs w:val="28"/>
        </w:rPr>
        <w:t xml:space="preserve">Realizará la comprobación de los diversos tipos de apoyos entregados a </w:t>
      </w:r>
      <w:r>
        <w:rPr>
          <w:rFonts w:ascii="Public Sans" w:eastAsia="Arial" w:hAnsi="Public Sans" w:cs="Arial"/>
          <w:sz w:val="28"/>
          <w:szCs w:val="28"/>
        </w:rPr>
        <w:t>los Entes públicos</w:t>
      </w:r>
      <w:r w:rsidRPr="00BD672A">
        <w:rPr>
          <w:rFonts w:ascii="Public Sans" w:eastAsia="Arial" w:hAnsi="Public Sans" w:cs="Arial"/>
          <w:sz w:val="28"/>
          <w:szCs w:val="28"/>
        </w:rPr>
        <w:t xml:space="preserve">, en relación al recurso liberado por la Comisión, nombrándose para esta función a la Dirección de Administración y Finanzas de la Comisión Estatal de Vivienda, Suelo e Infraestructura de Chihuahua. </w:t>
      </w: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6C6C0A" w:rsidRDefault="002F6DF9" w:rsidP="002F6DF9">
      <w:pPr>
        <w:pStyle w:val="Prrafodelista"/>
        <w:numPr>
          <w:ilvl w:val="0"/>
          <w:numId w:val="7"/>
        </w:numPr>
        <w:shd w:val="clear" w:color="auto" w:fill="FFFFFF"/>
        <w:tabs>
          <w:tab w:val="left" w:pos="0"/>
        </w:tabs>
        <w:spacing w:after="0" w:line="240" w:lineRule="auto"/>
        <w:ind w:left="-284" w:firstLine="0"/>
        <w:jc w:val="both"/>
        <w:rPr>
          <w:rFonts w:ascii="Public Sans" w:eastAsia="Arial" w:hAnsi="Public Sans" w:cs="Arial"/>
          <w:strike/>
          <w:sz w:val="28"/>
          <w:szCs w:val="28"/>
        </w:rPr>
      </w:pPr>
      <w:r w:rsidRPr="00932521">
        <w:rPr>
          <w:rFonts w:ascii="Public Sans" w:eastAsia="Arial" w:hAnsi="Public Sans" w:cs="Arial"/>
          <w:b/>
          <w:sz w:val="28"/>
          <w:szCs w:val="28"/>
        </w:rPr>
        <w:t>Coordinación institucional</w:t>
      </w:r>
      <w:r w:rsidRPr="00932521">
        <w:rPr>
          <w:rFonts w:ascii="Public Sans" w:eastAsia="Arial" w:hAnsi="Public Sans" w:cs="Arial"/>
          <w:sz w:val="28"/>
          <w:szCs w:val="28"/>
        </w:rPr>
        <w:t xml:space="preserve">: </w:t>
      </w:r>
    </w:p>
    <w:p w:rsidR="002F6DF9" w:rsidRDefault="002F6DF9" w:rsidP="002F6DF9">
      <w:pPr>
        <w:pStyle w:val="Prrafodelista"/>
        <w:shd w:val="clear" w:color="auto" w:fill="FFFFFF"/>
        <w:tabs>
          <w:tab w:val="left" w:pos="284"/>
        </w:tabs>
        <w:spacing w:after="0" w:line="240" w:lineRule="auto"/>
        <w:ind w:left="0"/>
        <w:jc w:val="both"/>
        <w:rPr>
          <w:rFonts w:ascii="Public Sans" w:eastAsia="Arial" w:hAnsi="Public Sans" w:cs="Arial"/>
          <w:b/>
          <w:sz w:val="28"/>
          <w:szCs w:val="28"/>
        </w:rPr>
      </w:pPr>
    </w:p>
    <w:p w:rsidR="002F6DF9" w:rsidRDefault="002F6DF9" w:rsidP="002F6DF9">
      <w:pPr>
        <w:spacing w:line="240" w:lineRule="auto"/>
        <w:jc w:val="both"/>
        <w:rPr>
          <w:rFonts w:ascii="Public Sans" w:eastAsia="Arial" w:hAnsi="Public Sans" w:cs="Arial"/>
          <w:sz w:val="28"/>
          <w:szCs w:val="28"/>
        </w:rPr>
      </w:pPr>
      <w:r w:rsidRPr="00F70F64">
        <w:rPr>
          <w:rFonts w:ascii="Public Sans" w:eastAsia="Arial" w:hAnsi="Public Sans" w:cs="Arial"/>
          <w:sz w:val="28"/>
          <w:szCs w:val="28"/>
        </w:rPr>
        <w:t xml:space="preserve">Una vez que COESVI recibe los proyectos, ya sea por convocatoria publicada previamente o por iniciativa propia </w:t>
      </w:r>
      <w:r>
        <w:rPr>
          <w:rFonts w:ascii="Public Sans" w:eastAsia="Arial" w:hAnsi="Public Sans" w:cs="Arial"/>
          <w:sz w:val="28"/>
          <w:szCs w:val="28"/>
        </w:rPr>
        <w:t xml:space="preserve">de las </w:t>
      </w:r>
      <w:r w:rsidRPr="00956627">
        <w:rPr>
          <w:rFonts w:ascii="Public Sans" w:eastAsia="Arial" w:hAnsi="Public Sans" w:cs="Arial"/>
          <w:sz w:val="28"/>
          <w:szCs w:val="28"/>
        </w:rPr>
        <w:t>Organi</w:t>
      </w:r>
      <w:r>
        <w:rPr>
          <w:rFonts w:ascii="Public Sans" w:eastAsia="Arial" w:hAnsi="Public Sans" w:cs="Arial"/>
          <w:sz w:val="28"/>
          <w:szCs w:val="28"/>
        </w:rPr>
        <w:t>zaciones de la Sociedad Civil y/o de los Entes públicos</w:t>
      </w:r>
      <w:r w:rsidRPr="00F70F64">
        <w:rPr>
          <w:rFonts w:ascii="Public Sans" w:eastAsia="Arial" w:hAnsi="Public Sans" w:cs="Arial"/>
          <w:sz w:val="28"/>
          <w:szCs w:val="28"/>
        </w:rPr>
        <w:t xml:space="preserve">, serán revisados por el área correspondiente según el tipo de apoyo de que se trate;  </w:t>
      </w:r>
      <w:r w:rsidRPr="0028743A">
        <w:rPr>
          <w:rFonts w:ascii="Public Sans" w:eastAsia="Arial" w:hAnsi="Public Sans" w:cs="Arial"/>
          <w:sz w:val="28"/>
          <w:szCs w:val="28"/>
        </w:rPr>
        <w:t xml:space="preserve">posteriormente COESVI informará si faltan documentos o datos para la aprobación del mismo y se los hará saber a las Organizaciones de la Sociedad Civil y/o a </w:t>
      </w:r>
      <w:r>
        <w:rPr>
          <w:rFonts w:ascii="Public Sans" w:eastAsia="Arial" w:hAnsi="Public Sans" w:cs="Arial"/>
          <w:sz w:val="28"/>
          <w:szCs w:val="28"/>
        </w:rPr>
        <w:t>los Entes públicos</w:t>
      </w:r>
      <w:r w:rsidRPr="0028743A">
        <w:rPr>
          <w:rFonts w:ascii="Public Sans" w:eastAsia="Arial" w:hAnsi="Public Sans" w:cs="Arial"/>
          <w:sz w:val="28"/>
          <w:szCs w:val="28"/>
        </w:rPr>
        <w:t xml:space="preserve"> para que se subsanen, aunado a lo anterior el proyecto deberá de contener metas en número de acciones y montos económicos. Cuando los proyectos se encuentren correctos, se notificará su aprobación y posteriormente se preparará el instrumento jurídico para ser firmado por las partes, de acuerdo a las presentes Reglas</w:t>
      </w:r>
      <w:r w:rsidRPr="00F70F64">
        <w:rPr>
          <w:rFonts w:ascii="Public Sans" w:eastAsia="Arial" w:hAnsi="Public Sans" w:cs="Arial"/>
          <w:sz w:val="28"/>
          <w:szCs w:val="28"/>
        </w:rPr>
        <w:t>, señalando en este las metas establecidas y a los montos que se obligan las partes.</w:t>
      </w:r>
    </w:p>
    <w:p w:rsidR="002F6DF9" w:rsidRPr="00F70F64" w:rsidRDefault="002F6DF9" w:rsidP="002F6DF9">
      <w:pPr>
        <w:spacing w:after="0" w:line="240" w:lineRule="auto"/>
        <w:jc w:val="both"/>
        <w:rPr>
          <w:rFonts w:ascii="Public Sans" w:eastAsia="Arial" w:hAnsi="Public Sans" w:cs="Arial"/>
          <w:sz w:val="28"/>
          <w:szCs w:val="28"/>
        </w:rPr>
      </w:pPr>
    </w:p>
    <w:p w:rsidR="002F6DF9" w:rsidRDefault="002F6DF9" w:rsidP="002F6DF9">
      <w:pPr>
        <w:spacing w:line="240" w:lineRule="auto"/>
        <w:jc w:val="both"/>
        <w:rPr>
          <w:rFonts w:ascii="Public Sans" w:eastAsia="Arial" w:hAnsi="Public Sans" w:cs="Arial"/>
          <w:sz w:val="28"/>
          <w:szCs w:val="28"/>
        </w:rPr>
      </w:pPr>
      <w:r>
        <w:rPr>
          <w:rFonts w:ascii="Public Sans" w:eastAsia="Arial" w:hAnsi="Public Sans" w:cs="Arial"/>
          <w:sz w:val="28"/>
          <w:szCs w:val="28"/>
        </w:rPr>
        <w:t>Una vez firmado el instrumento j</w:t>
      </w:r>
      <w:r w:rsidRPr="00F70F64">
        <w:rPr>
          <w:rFonts w:ascii="Public Sans" w:eastAsia="Arial" w:hAnsi="Public Sans" w:cs="Arial"/>
          <w:sz w:val="28"/>
          <w:szCs w:val="28"/>
        </w:rPr>
        <w:t>urídico, la CO</w:t>
      </w:r>
      <w:r>
        <w:rPr>
          <w:rFonts w:ascii="Public Sans" w:eastAsia="Arial" w:hAnsi="Public Sans" w:cs="Arial"/>
          <w:sz w:val="28"/>
          <w:szCs w:val="28"/>
        </w:rPr>
        <w:t>E</w:t>
      </w:r>
      <w:r w:rsidRPr="00F70F64">
        <w:rPr>
          <w:rFonts w:ascii="Public Sans" w:eastAsia="Arial" w:hAnsi="Public Sans" w:cs="Arial"/>
          <w:sz w:val="28"/>
          <w:szCs w:val="28"/>
        </w:rPr>
        <w:t>SVI realizara trasferencias electrónicas de los montos acordados en los instrumentos Jurídicos en caso de apoyos económicos; en el caso de apoyos en especie, una vez firmados los instrumentos jurídicos, la COESVI realizara la compra de los apoyos acordados, y una vez que los Ente públicos y/u Organismos públicos u Organizaciones de la Sociedad Civil reciban el apoyo, ya sea de manera económica o en especie, estos realizaran las acciones convenidas, las cuales serán vigiladas para su conclusión y una vez ejecutadas, la COESVI en coordinación con la Dirección de Administración y Finanzas de COESVI realizara una inspección y comprobación final de las accion</w:t>
      </w:r>
      <w:r>
        <w:rPr>
          <w:rFonts w:ascii="Public Sans" w:eastAsia="Arial" w:hAnsi="Public Sans" w:cs="Arial"/>
          <w:sz w:val="28"/>
          <w:szCs w:val="28"/>
        </w:rPr>
        <w:t xml:space="preserve">es para de esta manera estar en </w:t>
      </w:r>
      <w:r w:rsidRPr="00F70F64">
        <w:rPr>
          <w:rFonts w:ascii="Public Sans" w:eastAsia="Arial" w:hAnsi="Public Sans" w:cs="Arial"/>
          <w:sz w:val="28"/>
          <w:szCs w:val="28"/>
        </w:rPr>
        <w:t>posibilidades de emitir el cierre documental.</w:t>
      </w:r>
    </w:p>
    <w:p w:rsidR="002F6DF9" w:rsidRDefault="002F6DF9" w:rsidP="002F6DF9">
      <w:pPr>
        <w:spacing w:line="240" w:lineRule="auto"/>
        <w:jc w:val="both"/>
        <w:rPr>
          <w:rFonts w:ascii="Public Sans" w:eastAsia="Arial" w:hAnsi="Public Sans" w:cs="Arial"/>
          <w:sz w:val="28"/>
          <w:szCs w:val="28"/>
        </w:rPr>
      </w:pPr>
    </w:p>
    <w:p w:rsidR="002F6DF9" w:rsidRPr="00F70F64" w:rsidRDefault="002F6DF9" w:rsidP="002F6DF9">
      <w:pPr>
        <w:spacing w:line="240" w:lineRule="auto"/>
        <w:jc w:val="both"/>
        <w:rPr>
          <w:rFonts w:ascii="Public Sans" w:eastAsia="Arial" w:hAnsi="Public Sans" w:cs="Arial"/>
          <w:sz w:val="28"/>
          <w:szCs w:val="28"/>
        </w:rPr>
      </w:pPr>
    </w:p>
    <w:p w:rsidR="002F6DF9" w:rsidRPr="00C114B7" w:rsidRDefault="002F6DF9" w:rsidP="002F6DF9">
      <w:pPr>
        <w:pStyle w:val="Prrafodelista"/>
        <w:numPr>
          <w:ilvl w:val="0"/>
          <w:numId w:val="7"/>
        </w:numPr>
        <w:shd w:val="clear" w:color="auto" w:fill="FFFFFF"/>
        <w:tabs>
          <w:tab w:val="left" w:pos="0"/>
        </w:tabs>
        <w:spacing w:after="0" w:line="240" w:lineRule="auto"/>
        <w:ind w:left="-284" w:firstLine="0"/>
        <w:jc w:val="both"/>
        <w:rPr>
          <w:rFonts w:ascii="Public Sans" w:eastAsia="Arial" w:hAnsi="Public Sans" w:cs="Arial"/>
          <w:strike/>
          <w:sz w:val="28"/>
          <w:szCs w:val="28"/>
        </w:rPr>
      </w:pPr>
      <w:r w:rsidRPr="00C114B7">
        <w:rPr>
          <w:rFonts w:ascii="Public Sans" w:eastAsia="Arial" w:hAnsi="Public Sans" w:cs="Arial"/>
          <w:b/>
          <w:sz w:val="28"/>
          <w:szCs w:val="28"/>
        </w:rPr>
        <w:t>Comprobación de entrega del apoyo</w:t>
      </w:r>
      <w:r w:rsidRPr="00C114B7">
        <w:rPr>
          <w:rFonts w:ascii="Public Sans" w:eastAsia="Arial" w:hAnsi="Public Sans" w:cs="Arial"/>
          <w:sz w:val="28"/>
          <w:szCs w:val="28"/>
        </w:rPr>
        <w:t xml:space="preserve">: </w:t>
      </w:r>
    </w:p>
    <w:p w:rsidR="002F6DF9" w:rsidRDefault="002F6DF9" w:rsidP="002F6DF9">
      <w:pPr>
        <w:pStyle w:val="Prrafodelista"/>
        <w:shd w:val="clear" w:color="auto" w:fill="FFFFFF"/>
        <w:tabs>
          <w:tab w:val="left" w:pos="284"/>
          <w:tab w:val="left" w:pos="1701"/>
        </w:tabs>
        <w:spacing w:after="0" w:line="240" w:lineRule="auto"/>
        <w:jc w:val="both"/>
        <w:rPr>
          <w:rFonts w:ascii="Public Sans" w:eastAsia="Arial" w:hAnsi="Public Sans" w:cs="Arial"/>
          <w:b/>
          <w:sz w:val="28"/>
          <w:szCs w:val="28"/>
        </w:rPr>
      </w:pPr>
    </w:p>
    <w:p w:rsidR="002F6DF9" w:rsidRDefault="002F6DF9" w:rsidP="002F6DF9">
      <w:pPr>
        <w:pStyle w:val="Prrafodelista"/>
        <w:numPr>
          <w:ilvl w:val="0"/>
          <w:numId w:val="20"/>
        </w:numPr>
        <w:shd w:val="clear" w:color="auto" w:fill="FFFFFF"/>
        <w:tabs>
          <w:tab w:val="left" w:pos="142"/>
          <w:tab w:val="left" w:pos="1701"/>
        </w:tabs>
        <w:spacing w:after="0" w:line="240" w:lineRule="auto"/>
        <w:ind w:left="142" w:right="-234" w:firstLine="0"/>
        <w:jc w:val="both"/>
        <w:rPr>
          <w:rFonts w:ascii="Public Sans" w:eastAsia="Arial" w:hAnsi="Public Sans" w:cs="Arial"/>
          <w:sz w:val="28"/>
          <w:szCs w:val="28"/>
        </w:rPr>
      </w:pPr>
      <w:r w:rsidRPr="00F37216">
        <w:rPr>
          <w:rFonts w:ascii="Public Sans" w:eastAsia="Arial" w:hAnsi="Public Sans" w:cs="Arial"/>
          <w:b/>
          <w:sz w:val="28"/>
          <w:szCs w:val="28"/>
        </w:rPr>
        <w:t xml:space="preserve">Apoyos Económicos </w:t>
      </w:r>
      <w:r>
        <w:rPr>
          <w:rFonts w:ascii="Public Sans" w:eastAsia="Arial" w:hAnsi="Public Sans" w:cs="Arial"/>
          <w:b/>
          <w:sz w:val="28"/>
          <w:szCs w:val="28"/>
        </w:rPr>
        <w:t>a través de</w:t>
      </w:r>
      <w:r w:rsidRPr="00F37216">
        <w:rPr>
          <w:rFonts w:ascii="Public Sans" w:eastAsia="Arial" w:hAnsi="Public Sans" w:cs="Arial"/>
          <w:b/>
          <w:sz w:val="28"/>
          <w:szCs w:val="28"/>
        </w:rPr>
        <w:t xml:space="preserve"> Organizaciones de la Sociedad Civil y </w:t>
      </w:r>
      <w:r>
        <w:rPr>
          <w:rFonts w:ascii="Public Sans" w:eastAsia="Arial" w:hAnsi="Public Sans" w:cs="Arial"/>
          <w:b/>
          <w:sz w:val="28"/>
          <w:szCs w:val="28"/>
        </w:rPr>
        <w:t>Entes públicos</w:t>
      </w:r>
      <w:r w:rsidRPr="00F37216">
        <w:rPr>
          <w:rFonts w:ascii="Public Sans" w:eastAsia="Arial" w:hAnsi="Public Sans" w:cs="Arial"/>
          <w:b/>
          <w:sz w:val="28"/>
          <w:szCs w:val="28"/>
        </w:rPr>
        <w:t>, para la atención de Personas en situación de vulnerabilidad:</w:t>
      </w:r>
      <w:r w:rsidRPr="00F37216">
        <w:rPr>
          <w:rFonts w:ascii="Public Sans" w:eastAsia="Arial" w:hAnsi="Public Sans" w:cs="Arial"/>
          <w:sz w:val="28"/>
          <w:szCs w:val="28"/>
        </w:rPr>
        <w:t xml:space="preserve"> </w:t>
      </w:r>
    </w:p>
    <w:p w:rsidR="002F6DF9" w:rsidRDefault="002F6DF9" w:rsidP="002F6DF9">
      <w:pPr>
        <w:pStyle w:val="Prrafodelista"/>
        <w:shd w:val="clear" w:color="auto" w:fill="FFFFFF"/>
        <w:tabs>
          <w:tab w:val="left" w:pos="142"/>
          <w:tab w:val="left" w:pos="1701"/>
        </w:tabs>
        <w:spacing w:after="0" w:line="240" w:lineRule="auto"/>
        <w:ind w:left="142" w:right="-234"/>
        <w:jc w:val="both"/>
        <w:rPr>
          <w:rFonts w:ascii="Public Sans" w:eastAsia="Arial" w:hAnsi="Public Sans" w:cs="Arial"/>
          <w:sz w:val="28"/>
          <w:szCs w:val="28"/>
        </w:rPr>
      </w:pPr>
      <w:r w:rsidRPr="00F37216">
        <w:rPr>
          <w:rFonts w:ascii="Public Sans" w:eastAsia="Arial" w:hAnsi="Public Sans" w:cs="Arial"/>
          <w:sz w:val="28"/>
          <w:szCs w:val="28"/>
        </w:rPr>
        <w:t>La comprobación de la entrega estará a cargo de 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7F03F4">
        <w:rPr>
          <w:rFonts w:ascii="Public Sans" w:eastAsia="Arial" w:hAnsi="Public Sans" w:cs="Arial"/>
          <w:sz w:val="28"/>
          <w:szCs w:val="28"/>
        </w:rPr>
        <w:t>, dicha comprobación podrá ser mediante el cheque firmado, transferencia o bien un recibo de entrega del apoyo, el cual la acredite y/o justifique, así como el levantamiento del Padrón de Beneficiarios correspondiente.</w:t>
      </w:r>
      <w:r w:rsidRPr="00F37216">
        <w:rPr>
          <w:rFonts w:ascii="Public Sans" w:eastAsia="Arial" w:hAnsi="Public Sans" w:cs="Arial"/>
          <w:sz w:val="28"/>
          <w:szCs w:val="28"/>
        </w:rPr>
        <w:t xml:space="preserve"> Par</w:t>
      </w:r>
      <w:r>
        <w:rPr>
          <w:rFonts w:ascii="Public Sans" w:eastAsia="Arial" w:hAnsi="Public Sans" w:cs="Arial"/>
          <w:sz w:val="28"/>
          <w:szCs w:val="28"/>
        </w:rPr>
        <w:t xml:space="preserve">a el caso de entrega de recurso, </w:t>
      </w:r>
      <w:r w:rsidRPr="00F37216">
        <w:rPr>
          <w:rFonts w:ascii="Public Sans" w:eastAsia="Arial" w:hAnsi="Public Sans" w:cs="Arial"/>
          <w:sz w:val="28"/>
          <w:szCs w:val="28"/>
        </w:rPr>
        <w:t>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F37216">
        <w:rPr>
          <w:rFonts w:ascii="Public Sans" w:eastAsia="Arial" w:hAnsi="Public Sans" w:cs="Arial"/>
          <w:sz w:val="28"/>
          <w:szCs w:val="28"/>
        </w:rPr>
        <w:t xml:space="preserve"> deberá</w:t>
      </w:r>
      <w:r>
        <w:rPr>
          <w:rFonts w:ascii="Public Sans" w:eastAsia="Arial" w:hAnsi="Public Sans" w:cs="Arial"/>
          <w:sz w:val="28"/>
          <w:szCs w:val="28"/>
        </w:rPr>
        <w:t>n</w:t>
      </w:r>
      <w:r w:rsidRPr="00F37216">
        <w:rPr>
          <w:rFonts w:ascii="Public Sans" w:eastAsia="Arial" w:hAnsi="Public Sans" w:cs="Arial"/>
          <w:sz w:val="28"/>
          <w:szCs w:val="28"/>
        </w:rPr>
        <w:t xml:space="preserve"> emitir comprobante fiscal, es decir factura que reúna los requisitos de acuerdo con los artículos 29 y 29ª del Código Fiscal de la Federación, tanto de la recepción como de la adquisición de bienes y/o servicios en que se utilice el subsidio.</w:t>
      </w:r>
    </w:p>
    <w:p w:rsidR="002F6DF9" w:rsidRPr="00C023FC" w:rsidRDefault="002F6DF9" w:rsidP="002F6DF9">
      <w:pPr>
        <w:pStyle w:val="Prrafodelista"/>
        <w:shd w:val="clear" w:color="auto" w:fill="FFFFFF"/>
        <w:tabs>
          <w:tab w:val="left" w:pos="142"/>
          <w:tab w:val="left" w:pos="1701"/>
        </w:tabs>
        <w:spacing w:after="0" w:line="240" w:lineRule="auto"/>
        <w:ind w:left="142" w:right="-234"/>
        <w:jc w:val="both"/>
        <w:rPr>
          <w:rFonts w:ascii="Public Sans" w:eastAsia="Arial" w:hAnsi="Public Sans" w:cs="Arial"/>
          <w:sz w:val="28"/>
          <w:szCs w:val="28"/>
        </w:rPr>
      </w:pPr>
    </w:p>
    <w:p w:rsidR="002F6DF9" w:rsidRDefault="002F6DF9" w:rsidP="002F6DF9">
      <w:pPr>
        <w:pStyle w:val="Prrafodelista"/>
        <w:numPr>
          <w:ilvl w:val="0"/>
          <w:numId w:val="20"/>
        </w:numPr>
        <w:shd w:val="clear" w:color="auto" w:fill="FFFFFF"/>
        <w:tabs>
          <w:tab w:val="left" w:pos="142"/>
          <w:tab w:val="left" w:pos="1701"/>
        </w:tabs>
        <w:spacing w:after="0" w:line="240" w:lineRule="auto"/>
        <w:ind w:left="142" w:right="-234" w:firstLine="0"/>
        <w:jc w:val="both"/>
        <w:rPr>
          <w:rFonts w:ascii="Public Sans" w:eastAsia="Arial" w:hAnsi="Public Sans" w:cs="Arial"/>
          <w:sz w:val="28"/>
          <w:szCs w:val="28"/>
        </w:rPr>
      </w:pPr>
      <w:r w:rsidRPr="00C023FC">
        <w:rPr>
          <w:rFonts w:ascii="Public Sans" w:eastAsia="Arial" w:hAnsi="Public Sans" w:cs="Arial"/>
          <w:b/>
          <w:sz w:val="28"/>
          <w:szCs w:val="28"/>
        </w:rPr>
        <w:t xml:space="preserve">Apoyos en especie </w:t>
      </w:r>
      <w:r>
        <w:rPr>
          <w:rFonts w:ascii="Public Sans" w:eastAsia="Arial" w:hAnsi="Public Sans" w:cs="Arial"/>
          <w:b/>
          <w:sz w:val="28"/>
          <w:szCs w:val="28"/>
        </w:rPr>
        <w:t>a través de</w:t>
      </w:r>
      <w:r w:rsidRPr="00C023FC">
        <w:rPr>
          <w:rFonts w:ascii="Public Sans" w:eastAsia="Arial" w:hAnsi="Public Sans" w:cs="Arial"/>
          <w:b/>
          <w:sz w:val="28"/>
          <w:szCs w:val="28"/>
        </w:rPr>
        <w:t xml:space="preserve"> Organizaciones de la Sociedad Civil y </w:t>
      </w:r>
      <w:r>
        <w:rPr>
          <w:rFonts w:ascii="Public Sans" w:eastAsia="Arial" w:hAnsi="Public Sans" w:cs="Arial"/>
          <w:b/>
          <w:sz w:val="28"/>
          <w:szCs w:val="28"/>
        </w:rPr>
        <w:t>Entes públicos</w:t>
      </w:r>
      <w:r w:rsidRPr="00C023FC">
        <w:rPr>
          <w:rFonts w:ascii="Public Sans" w:eastAsia="Arial" w:hAnsi="Public Sans" w:cs="Arial"/>
          <w:b/>
          <w:sz w:val="28"/>
          <w:szCs w:val="28"/>
        </w:rPr>
        <w:t>, para la atención de Personas en situación de vulnerabilidad:</w:t>
      </w:r>
      <w:r w:rsidRPr="00C023FC">
        <w:rPr>
          <w:rFonts w:ascii="Public Sans" w:eastAsia="Arial" w:hAnsi="Public Sans" w:cs="Arial"/>
          <w:sz w:val="28"/>
          <w:szCs w:val="28"/>
        </w:rPr>
        <w:t xml:space="preserve"> </w:t>
      </w:r>
    </w:p>
    <w:p w:rsidR="002F6DF9" w:rsidRDefault="002F6DF9" w:rsidP="002F6DF9">
      <w:pPr>
        <w:pStyle w:val="Prrafodelista"/>
        <w:shd w:val="clear" w:color="auto" w:fill="FFFFFF"/>
        <w:tabs>
          <w:tab w:val="left" w:pos="142"/>
          <w:tab w:val="left" w:pos="1701"/>
        </w:tabs>
        <w:spacing w:after="0" w:line="240" w:lineRule="auto"/>
        <w:ind w:left="142" w:right="-234"/>
        <w:jc w:val="both"/>
        <w:rPr>
          <w:rFonts w:ascii="Public Sans" w:eastAsia="Arial" w:hAnsi="Public Sans" w:cs="Arial"/>
          <w:sz w:val="28"/>
          <w:szCs w:val="28"/>
        </w:rPr>
      </w:pPr>
      <w:r w:rsidRPr="00C023FC">
        <w:rPr>
          <w:rFonts w:ascii="Public Sans" w:eastAsia="Arial" w:hAnsi="Public Sans" w:cs="Arial"/>
          <w:sz w:val="28"/>
          <w:szCs w:val="28"/>
        </w:rPr>
        <w:t xml:space="preserve">Tratándose de esta clase de apoyo el beneficiario deberá firmar </w:t>
      </w:r>
      <w:r>
        <w:rPr>
          <w:rFonts w:ascii="Public Sans" w:eastAsia="Arial" w:hAnsi="Public Sans" w:cs="Arial"/>
          <w:sz w:val="28"/>
          <w:szCs w:val="28"/>
        </w:rPr>
        <w:t xml:space="preserve">recibo de entrega del mismo. Asimismo, las </w:t>
      </w:r>
      <w:r w:rsidRPr="007F03F4">
        <w:rPr>
          <w:rFonts w:ascii="Public Sans" w:eastAsia="Arial" w:hAnsi="Public Sans" w:cs="Arial"/>
          <w:sz w:val="28"/>
          <w:szCs w:val="28"/>
        </w:rPr>
        <w:t>Organi</w:t>
      </w:r>
      <w:r>
        <w:rPr>
          <w:rFonts w:ascii="Public Sans" w:eastAsia="Arial" w:hAnsi="Public Sans" w:cs="Arial"/>
          <w:sz w:val="28"/>
          <w:szCs w:val="28"/>
        </w:rPr>
        <w:t>zaciones de la Sociedad Civil y/o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C023FC">
        <w:rPr>
          <w:rFonts w:ascii="Public Sans" w:eastAsia="Arial" w:hAnsi="Public Sans" w:cs="Arial"/>
          <w:sz w:val="28"/>
          <w:szCs w:val="28"/>
        </w:rPr>
        <w:t>, por su parte, deberá</w:t>
      </w:r>
      <w:r>
        <w:rPr>
          <w:rFonts w:ascii="Public Sans" w:eastAsia="Arial" w:hAnsi="Public Sans" w:cs="Arial"/>
          <w:sz w:val="28"/>
          <w:szCs w:val="28"/>
        </w:rPr>
        <w:t>n</w:t>
      </w:r>
      <w:r w:rsidRPr="00C023FC">
        <w:rPr>
          <w:rFonts w:ascii="Public Sans" w:eastAsia="Arial" w:hAnsi="Public Sans" w:cs="Arial"/>
          <w:sz w:val="28"/>
          <w:szCs w:val="28"/>
        </w:rPr>
        <w:t xml:space="preserve"> entregar listado de materiales y/o servicios adquiridos, así como comprobante fiscal en los términos citados en el párrafo anterior, además del correspondiente Padrón de Beneficiarios.</w:t>
      </w:r>
    </w:p>
    <w:p w:rsidR="002F6DF9" w:rsidRPr="00C023FC" w:rsidRDefault="002F6DF9" w:rsidP="002F6DF9">
      <w:pPr>
        <w:pStyle w:val="Prrafodelista"/>
        <w:rPr>
          <w:rFonts w:ascii="Public Sans" w:eastAsia="Arial" w:hAnsi="Public Sans" w:cs="Arial"/>
          <w:b/>
          <w:sz w:val="28"/>
          <w:szCs w:val="28"/>
        </w:rPr>
      </w:pPr>
    </w:p>
    <w:p w:rsidR="002F6DF9" w:rsidRDefault="002F6DF9" w:rsidP="002F6DF9">
      <w:pPr>
        <w:pStyle w:val="Prrafodelista"/>
        <w:numPr>
          <w:ilvl w:val="0"/>
          <w:numId w:val="20"/>
        </w:numPr>
        <w:shd w:val="clear" w:color="auto" w:fill="FFFFFF"/>
        <w:tabs>
          <w:tab w:val="left" w:pos="142"/>
          <w:tab w:val="left" w:pos="1701"/>
        </w:tabs>
        <w:spacing w:after="0" w:line="240" w:lineRule="auto"/>
        <w:ind w:left="142" w:right="-234" w:firstLine="0"/>
        <w:jc w:val="both"/>
        <w:rPr>
          <w:rFonts w:ascii="Public Sans" w:eastAsia="Arial" w:hAnsi="Public Sans" w:cs="Arial"/>
          <w:sz w:val="28"/>
          <w:szCs w:val="28"/>
        </w:rPr>
      </w:pPr>
      <w:r w:rsidRPr="00C023FC">
        <w:rPr>
          <w:rFonts w:ascii="Public Sans" w:eastAsia="Arial" w:hAnsi="Public Sans" w:cs="Arial"/>
          <w:b/>
          <w:sz w:val="28"/>
          <w:szCs w:val="28"/>
        </w:rPr>
        <w:t>Maquinaria y equipo para construcción de vivienda otorgado en comodato</w:t>
      </w:r>
      <w:r>
        <w:rPr>
          <w:rFonts w:ascii="Public Sans" w:eastAsia="Arial" w:hAnsi="Public Sans" w:cs="Arial"/>
          <w:b/>
          <w:sz w:val="28"/>
          <w:szCs w:val="28"/>
        </w:rPr>
        <w:t xml:space="preserve"> a Entes públicos</w:t>
      </w:r>
      <w:r w:rsidRPr="00C023FC">
        <w:rPr>
          <w:rFonts w:ascii="Public Sans" w:eastAsia="Arial" w:hAnsi="Public Sans" w:cs="Arial"/>
          <w:b/>
          <w:sz w:val="28"/>
          <w:szCs w:val="28"/>
        </w:rPr>
        <w:t>, en atención a personas en situación de vulnerabilidad:</w:t>
      </w:r>
      <w:r w:rsidRPr="00C023FC">
        <w:rPr>
          <w:rFonts w:ascii="Public Sans" w:eastAsia="Arial" w:hAnsi="Public Sans" w:cs="Arial"/>
          <w:sz w:val="28"/>
          <w:szCs w:val="28"/>
        </w:rPr>
        <w:t xml:space="preserve"> </w:t>
      </w:r>
    </w:p>
    <w:p w:rsidR="002F6DF9" w:rsidRDefault="002F6DF9" w:rsidP="002F6DF9">
      <w:pPr>
        <w:pStyle w:val="Prrafodelista"/>
        <w:shd w:val="clear" w:color="auto" w:fill="FFFFFF"/>
        <w:tabs>
          <w:tab w:val="left" w:pos="142"/>
          <w:tab w:val="left" w:pos="1701"/>
        </w:tabs>
        <w:spacing w:after="0" w:line="240" w:lineRule="auto"/>
        <w:ind w:left="142" w:right="-234"/>
        <w:jc w:val="both"/>
        <w:rPr>
          <w:rFonts w:ascii="Public Sans" w:eastAsia="Arial" w:hAnsi="Public Sans" w:cs="Arial"/>
          <w:sz w:val="28"/>
          <w:szCs w:val="28"/>
        </w:rPr>
      </w:pPr>
      <w:r w:rsidRPr="00C023FC">
        <w:rPr>
          <w:rFonts w:ascii="Public Sans" w:eastAsia="Arial" w:hAnsi="Public Sans" w:cs="Arial"/>
          <w:sz w:val="28"/>
          <w:szCs w:val="28"/>
        </w:rPr>
        <w:t xml:space="preserve">La COESVI elaborará el acta de entrega-recepción de la maquinaria, por su parte </w:t>
      </w:r>
      <w:r>
        <w:rPr>
          <w:rFonts w:ascii="Public Sans" w:eastAsia="Arial" w:hAnsi="Public Sans" w:cs="Arial"/>
          <w:sz w:val="28"/>
          <w:szCs w:val="28"/>
        </w:rPr>
        <w:t>los Entes públicos</w:t>
      </w:r>
      <w:r w:rsidRPr="00C023FC">
        <w:rPr>
          <w:rFonts w:ascii="Public Sans" w:eastAsia="Arial" w:hAnsi="Public Sans" w:cs="Arial"/>
          <w:sz w:val="28"/>
          <w:szCs w:val="28"/>
        </w:rPr>
        <w:t xml:space="preserve"> deberá entregar los reportes mensuales de avance y al finalizar el proyecto el Padrón de Beneficiarios. Al concluir la obra, la DPCyS, emitirá la correspondiente cédula de evaluación.</w:t>
      </w:r>
    </w:p>
    <w:p w:rsidR="002F6DF9" w:rsidRPr="00C023FC" w:rsidRDefault="002F6DF9" w:rsidP="002F6DF9">
      <w:pPr>
        <w:pStyle w:val="Prrafodelista"/>
        <w:rPr>
          <w:rFonts w:ascii="Public Sans" w:eastAsia="Arial" w:hAnsi="Public Sans" w:cs="Arial"/>
          <w:b/>
          <w:sz w:val="28"/>
          <w:szCs w:val="28"/>
        </w:rPr>
      </w:pPr>
    </w:p>
    <w:p w:rsidR="002F6DF9" w:rsidRDefault="002F6DF9" w:rsidP="002F6DF9">
      <w:pPr>
        <w:pStyle w:val="Prrafodelista"/>
        <w:numPr>
          <w:ilvl w:val="0"/>
          <w:numId w:val="20"/>
        </w:numPr>
        <w:shd w:val="clear" w:color="auto" w:fill="FFFFFF"/>
        <w:tabs>
          <w:tab w:val="left" w:pos="142"/>
          <w:tab w:val="left" w:pos="1701"/>
        </w:tabs>
        <w:spacing w:after="0" w:line="240" w:lineRule="auto"/>
        <w:ind w:left="142" w:right="-234" w:firstLine="0"/>
        <w:jc w:val="both"/>
        <w:rPr>
          <w:rFonts w:ascii="Public Sans" w:eastAsia="Arial" w:hAnsi="Public Sans" w:cs="Arial"/>
          <w:sz w:val="28"/>
          <w:szCs w:val="28"/>
        </w:rPr>
      </w:pPr>
      <w:r w:rsidRPr="00C023FC">
        <w:rPr>
          <w:rFonts w:ascii="Public Sans" w:eastAsia="Arial" w:hAnsi="Public Sans" w:cs="Arial"/>
          <w:b/>
          <w:sz w:val="28"/>
          <w:szCs w:val="28"/>
        </w:rPr>
        <w:t>Apoyos en especie para Personas en situación de vulnerabilidad entregados:</w:t>
      </w:r>
      <w:r w:rsidRPr="00C023FC">
        <w:rPr>
          <w:rFonts w:ascii="Public Sans" w:eastAsia="Arial" w:hAnsi="Public Sans" w:cs="Arial"/>
          <w:sz w:val="28"/>
          <w:szCs w:val="28"/>
        </w:rPr>
        <w:t xml:space="preserve"> Tratándose de esta clase de apoyo el beneficiario deberá firmar recibo de entrega del mismo, por su parte, COESVI contará con el listado de materiales y/o servicios adquiridos, así como el correspondiente Padrón de Beneficiarios.</w:t>
      </w:r>
    </w:p>
    <w:p w:rsidR="002F6DF9" w:rsidRDefault="002F6DF9" w:rsidP="002F6DF9">
      <w:pPr>
        <w:shd w:val="clear" w:color="auto" w:fill="FFFFFF"/>
        <w:tabs>
          <w:tab w:val="left" w:pos="142"/>
          <w:tab w:val="left" w:pos="1701"/>
        </w:tabs>
        <w:spacing w:after="0" w:line="240" w:lineRule="auto"/>
        <w:ind w:right="-234"/>
        <w:jc w:val="both"/>
        <w:rPr>
          <w:rFonts w:ascii="Public Sans" w:eastAsia="Arial" w:hAnsi="Public Sans" w:cs="Arial"/>
          <w:sz w:val="28"/>
          <w:szCs w:val="28"/>
        </w:rPr>
      </w:pPr>
    </w:p>
    <w:p w:rsidR="002F6DF9" w:rsidRPr="00253094" w:rsidRDefault="002F6DF9" w:rsidP="002F6DF9">
      <w:pPr>
        <w:shd w:val="clear" w:color="auto" w:fill="FFFFFF"/>
        <w:tabs>
          <w:tab w:val="left" w:pos="142"/>
          <w:tab w:val="left" w:pos="1701"/>
        </w:tabs>
        <w:spacing w:after="0" w:line="240" w:lineRule="auto"/>
        <w:ind w:right="-234"/>
        <w:jc w:val="both"/>
        <w:rPr>
          <w:rFonts w:ascii="Public Sans" w:eastAsia="Arial" w:hAnsi="Public Sans" w:cs="Arial"/>
          <w:sz w:val="28"/>
          <w:szCs w:val="28"/>
        </w:rPr>
      </w:pPr>
    </w:p>
    <w:p w:rsidR="002F6DF9" w:rsidRPr="000D0AA1" w:rsidRDefault="002F6DF9" w:rsidP="002F6DF9">
      <w:pPr>
        <w:pStyle w:val="Prrafodelista"/>
        <w:numPr>
          <w:ilvl w:val="0"/>
          <w:numId w:val="7"/>
        </w:numPr>
        <w:shd w:val="clear" w:color="auto" w:fill="FFFFFF"/>
        <w:tabs>
          <w:tab w:val="left" w:pos="0"/>
        </w:tabs>
        <w:spacing w:after="0" w:line="240" w:lineRule="auto"/>
        <w:ind w:left="-284" w:firstLine="0"/>
        <w:jc w:val="both"/>
        <w:rPr>
          <w:rFonts w:ascii="Public Sans" w:eastAsia="Arial" w:hAnsi="Public Sans" w:cs="Arial"/>
          <w:b/>
          <w:sz w:val="28"/>
          <w:szCs w:val="28"/>
        </w:rPr>
      </w:pPr>
      <w:r w:rsidRPr="00932521">
        <w:rPr>
          <w:rFonts w:ascii="Public Sans" w:eastAsia="Arial" w:hAnsi="Public Sans" w:cs="Arial"/>
          <w:b/>
          <w:sz w:val="28"/>
          <w:szCs w:val="28"/>
        </w:rPr>
        <w:lastRenderedPageBreak/>
        <w:t>Recursos Financieros</w:t>
      </w: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Default="002F6DF9" w:rsidP="002F6DF9">
      <w:pPr>
        <w:pStyle w:val="Prrafodelista"/>
        <w:numPr>
          <w:ilvl w:val="5"/>
          <w:numId w:val="2"/>
        </w:numPr>
        <w:shd w:val="clear" w:color="auto" w:fill="FFFFFF"/>
        <w:tabs>
          <w:tab w:val="left" w:pos="567"/>
        </w:tabs>
        <w:spacing w:after="0" w:line="240" w:lineRule="auto"/>
        <w:ind w:left="142"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Avances físicos </w:t>
      </w:r>
      <w:r>
        <w:rPr>
          <w:rFonts w:ascii="Public Sans" w:eastAsia="Arial" w:hAnsi="Public Sans" w:cs="Arial"/>
          <w:b/>
          <w:sz w:val="28"/>
          <w:szCs w:val="28"/>
        </w:rPr>
        <w:t xml:space="preserve">y </w:t>
      </w:r>
      <w:r w:rsidRPr="00932521">
        <w:rPr>
          <w:rFonts w:ascii="Public Sans" w:eastAsia="Arial" w:hAnsi="Public Sans" w:cs="Arial"/>
          <w:b/>
          <w:sz w:val="28"/>
          <w:szCs w:val="28"/>
        </w:rPr>
        <w:t>financieros</w:t>
      </w:r>
      <w:r w:rsidRPr="00932521">
        <w:rPr>
          <w:rFonts w:ascii="Public Sans" w:eastAsia="Arial" w:hAnsi="Public Sans" w:cs="Arial"/>
          <w:sz w:val="28"/>
          <w:szCs w:val="28"/>
        </w:rPr>
        <w:t>:</w:t>
      </w:r>
      <w:r w:rsidRPr="00932521">
        <w:rPr>
          <w:rFonts w:ascii="Public Sans" w:hAnsi="Public Sans"/>
          <w:sz w:val="28"/>
          <w:szCs w:val="28"/>
        </w:rPr>
        <w:t xml:space="preserve"> </w:t>
      </w:r>
      <w:r>
        <w:rPr>
          <w:rFonts w:ascii="Public Sans" w:eastAsia="Arial" w:hAnsi="Public Sans" w:cs="Arial"/>
          <w:sz w:val="28"/>
          <w:szCs w:val="28"/>
        </w:rPr>
        <w:t>Las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w:t>
      </w:r>
      <w:r>
        <w:rPr>
          <w:rFonts w:ascii="Public Sans" w:eastAsia="Arial" w:hAnsi="Public Sans" w:cs="Arial"/>
          <w:sz w:val="28"/>
          <w:szCs w:val="28"/>
        </w:rPr>
        <w:t>zaciones de la Sociedad Civil y/o</w:t>
      </w:r>
      <w:r w:rsidRPr="007F03F4">
        <w:rPr>
          <w:rFonts w:ascii="Public Sans" w:eastAsia="Arial" w:hAnsi="Public Sans" w:cs="Arial"/>
          <w:sz w:val="28"/>
          <w:szCs w:val="28"/>
        </w:rPr>
        <w:t xml:space="preserve"> </w:t>
      </w:r>
      <w:r>
        <w:rPr>
          <w:rFonts w:ascii="Public Sans" w:eastAsia="Arial" w:hAnsi="Public Sans" w:cs="Arial"/>
          <w:sz w:val="28"/>
          <w:szCs w:val="28"/>
        </w:rPr>
        <w:t>los Entes públicos</w:t>
      </w:r>
      <w:r w:rsidRPr="00932521">
        <w:rPr>
          <w:rFonts w:ascii="Public Sans" w:eastAsia="Arial" w:hAnsi="Public Sans" w:cs="Arial"/>
          <w:sz w:val="28"/>
          <w:szCs w:val="28"/>
        </w:rPr>
        <w:t>, formulará</w:t>
      </w:r>
      <w:r>
        <w:rPr>
          <w:rFonts w:ascii="Public Sans" w:eastAsia="Arial" w:hAnsi="Public Sans" w:cs="Arial"/>
          <w:sz w:val="28"/>
          <w:szCs w:val="28"/>
        </w:rPr>
        <w:t>n</w:t>
      </w:r>
      <w:r w:rsidRPr="00932521">
        <w:rPr>
          <w:rFonts w:ascii="Public Sans" w:eastAsia="Arial" w:hAnsi="Public Sans" w:cs="Arial"/>
          <w:sz w:val="28"/>
          <w:szCs w:val="28"/>
        </w:rPr>
        <w:t xml:space="preserve"> mensualmente el reporte de los avances físicos </w:t>
      </w:r>
      <w:r>
        <w:rPr>
          <w:rFonts w:ascii="Public Sans" w:eastAsia="Arial" w:hAnsi="Public Sans" w:cs="Arial"/>
          <w:sz w:val="28"/>
          <w:szCs w:val="28"/>
        </w:rPr>
        <w:t xml:space="preserve">(fotografía de la evidencia de la entrega de apoyos) </w:t>
      </w:r>
      <w:r w:rsidRPr="00932521">
        <w:rPr>
          <w:rFonts w:ascii="Public Sans" w:eastAsia="Arial" w:hAnsi="Public Sans" w:cs="Arial"/>
          <w:sz w:val="28"/>
          <w:szCs w:val="28"/>
        </w:rPr>
        <w:t>y financieros de los bienes y/o servicios bajo su responsabilidad, que deberá remitir a la Dirección de Planeación, Créditos y Subsidios de la COESVI durante los siete días hábiles posteriores a la terminación del mes que se reporta</w:t>
      </w:r>
      <w:r>
        <w:rPr>
          <w:rFonts w:ascii="Public Sans" w:eastAsia="Arial" w:hAnsi="Public Sans" w:cs="Arial"/>
          <w:sz w:val="28"/>
          <w:szCs w:val="28"/>
        </w:rPr>
        <w:t>,</w:t>
      </w:r>
      <w:r w:rsidRPr="009C4F5F">
        <w:rPr>
          <w:rFonts w:ascii="Public Sans" w:eastAsia="Arial" w:hAnsi="Public Sans" w:cs="Arial"/>
          <w:sz w:val="28"/>
          <w:szCs w:val="28"/>
        </w:rPr>
        <w:t xml:space="preserve"> </w:t>
      </w:r>
      <w:r w:rsidRPr="00F37216">
        <w:rPr>
          <w:rFonts w:ascii="Public Sans" w:eastAsia="Arial" w:hAnsi="Public Sans" w:cs="Arial"/>
          <w:sz w:val="28"/>
          <w:szCs w:val="28"/>
        </w:rPr>
        <w:t>la</w:t>
      </w:r>
      <w:r>
        <w:rPr>
          <w:rFonts w:ascii="Public Sans" w:eastAsia="Arial" w:hAnsi="Public Sans" w:cs="Arial"/>
          <w:sz w:val="28"/>
          <w:szCs w:val="28"/>
        </w:rPr>
        <w:t>s</w:t>
      </w:r>
      <w:r w:rsidRPr="00F37216">
        <w:rPr>
          <w:rFonts w:ascii="Public Sans" w:eastAsia="Arial" w:hAnsi="Public Sans" w:cs="Arial"/>
          <w:sz w:val="28"/>
          <w:szCs w:val="28"/>
        </w:rPr>
        <w:t xml:space="preserve"> </w:t>
      </w:r>
      <w:r w:rsidRPr="007F03F4">
        <w:rPr>
          <w:rFonts w:ascii="Public Sans" w:eastAsia="Arial" w:hAnsi="Public Sans" w:cs="Arial"/>
          <w:sz w:val="28"/>
          <w:szCs w:val="28"/>
        </w:rPr>
        <w:t>Organizaciones de la Sociedad Civil y</w:t>
      </w:r>
      <w:r>
        <w:rPr>
          <w:rFonts w:ascii="Public Sans" w:eastAsia="Arial" w:hAnsi="Public Sans" w:cs="Arial"/>
          <w:sz w:val="28"/>
          <w:szCs w:val="28"/>
        </w:rPr>
        <w:t>/o los Entes públicos</w:t>
      </w:r>
      <w:r w:rsidRPr="00932521">
        <w:rPr>
          <w:rFonts w:ascii="Public Sans" w:eastAsia="Arial" w:hAnsi="Public Sans" w:cs="Arial"/>
          <w:sz w:val="28"/>
          <w:szCs w:val="28"/>
        </w:rPr>
        <w:t xml:space="preserve"> deberá</w:t>
      </w:r>
      <w:r>
        <w:rPr>
          <w:rFonts w:ascii="Public Sans" w:eastAsia="Arial" w:hAnsi="Public Sans" w:cs="Arial"/>
          <w:sz w:val="28"/>
          <w:szCs w:val="28"/>
        </w:rPr>
        <w:t>n</w:t>
      </w:r>
      <w:r w:rsidRPr="00932521">
        <w:rPr>
          <w:rFonts w:ascii="Public Sans" w:eastAsia="Arial" w:hAnsi="Public Sans" w:cs="Arial"/>
          <w:sz w:val="28"/>
          <w:szCs w:val="28"/>
        </w:rPr>
        <w:t xml:space="preserve"> acompañar a dicho informe la explicación de las variaciones entre el presupuesto autorizado, el modificado, el ejercido y el de metas.</w:t>
      </w:r>
    </w:p>
    <w:p w:rsidR="002F6DF9" w:rsidRDefault="002F6DF9" w:rsidP="002F6DF9">
      <w:pPr>
        <w:pStyle w:val="Prrafodelista"/>
        <w:shd w:val="clear" w:color="auto" w:fill="FFFFFF"/>
        <w:tabs>
          <w:tab w:val="left" w:pos="567"/>
        </w:tabs>
        <w:spacing w:after="0" w:line="240" w:lineRule="auto"/>
        <w:ind w:left="142" w:right="-234"/>
        <w:jc w:val="both"/>
        <w:rPr>
          <w:rFonts w:ascii="Public Sans" w:eastAsia="Arial" w:hAnsi="Public Sans" w:cs="Arial"/>
          <w:b/>
          <w:sz w:val="28"/>
          <w:szCs w:val="28"/>
        </w:rPr>
      </w:pPr>
    </w:p>
    <w:p w:rsidR="002F6DF9" w:rsidRPr="00932521" w:rsidRDefault="002F6DF9" w:rsidP="002F6DF9">
      <w:pPr>
        <w:pStyle w:val="Prrafodelista"/>
        <w:shd w:val="clear" w:color="auto" w:fill="FFFFFF"/>
        <w:tabs>
          <w:tab w:val="left" w:pos="567"/>
        </w:tabs>
        <w:spacing w:after="0" w:line="240" w:lineRule="auto"/>
        <w:ind w:left="142" w:right="-234"/>
        <w:jc w:val="both"/>
        <w:rPr>
          <w:rFonts w:ascii="Public Sans" w:eastAsia="Arial" w:hAnsi="Public Sans" w:cs="Arial"/>
          <w:sz w:val="28"/>
          <w:szCs w:val="28"/>
        </w:rPr>
      </w:pPr>
      <w:r>
        <w:rPr>
          <w:rFonts w:ascii="Public Sans" w:eastAsia="Arial" w:hAnsi="Public Sans" w:cs="Arial"/>
          <w:sz w:val="28"/>
          <w:szCs w:val="28"/>
        </w:rPr>
        <w:t xml:space="preserve">Una vez recibidos todos los reportes financieros, </w:t>
      </w:r>
      <w:r w:rsidRPr="000D0AA1">
        <w:rPr>
          <w:rFonts w:ascii="Public Sans" w:eastAsia="Arial" w:hAnsi="Public Sans" w:cs="Arial"/>
          <w:sz w:val="28"/>
          <w:szCs w:val="28"/>
        </w:rPr>
        <w:t>la Dirección</w:t>
      </w:r>
      <w:r w:rsidRPr="00932521">
        <w:rPr>
          <w:rFonts w:ascii="Public Sans" w:eastAsia="Arial" w:hAnsi="Public Sans" w:cs="Arial"/>
          <w:sz w:val="28"/>
          <w:szCs w:val="28"/>
        </w:rPr>
        <w:t xml:space="preserve"> de Planeación, Créditos y Subsidios</w:t>
      </w:r>
      <w:r>
        <w:rPr>
          <w:rFonts w:ascii="Public Sans" w:eastAsia="Arial" w:hAnsi="Public Sans" w:cs="Arial"/>
          <w:sz w:val="28"/>
          <w:szCs w:val="28"/>
        </w:rPr>
        <w:t xml:space="preserve"> remitirá a</w:t>
      </w:r>
      <w:r>
        <w:rPr>
          <w:rFonts w:ascii="Public Sans" w:eastAsia="Arial" w:hAnsi="Public Sans" w:cs="Arial"/>
          <w:b/>
          <w:sz w:val="28"/>
          <w:szCs w:val="28"/>
        </w:rPr>
        <w:t xml:space="preserve"> </w:t>
      </w:r>
      <w:r>
        <w:rPr>
          <w:rFonts w:ascii="Public Sans" w:eastAsia="Arial" w:hAnsi="Public Sans" w:cs="Arial"/>
          <w:sz w:val="28"/>
          <w:szCs w:val="28"/>
        </w:rPr>
        <w:t>la Dirección de Administración y Finanzas de esta Comisión dichos reportes para su validación</w:t>
      </w:r>
      <w:r w:rsidRPr="00932521">
        <w:rPr>
          <w:rFonts w:ascii="Public Sans" w:eastAsia="Arial" w:hAnsi="Public Sans" w:cs="Arial"/>
          <w:sz w:val="28"/>
          <w:szCs w:val="28"/>
        </w:rPr>
        <w:t xml:space="preserve">. </w:t>
      </w:r>
    </w:p>
    <w:p w:rsidR="002F6DF9" w:rsidRPr="00932521" w:rsidRDefault="002F6DF9" w:rsidP="002F6DF9">
      <w:pPr>
        <w:pStyle w:val="Prrafodelista"/>
        <w:shd w:val="clear" w:color="auto" w:fill="FFFFFF"/>
        <w:tabs>
          <w:tab w:val="left" w:pos="567"/>
        </w:tabs>
        <w:spacing w:after="0" w:line="240" w:lineRule="auto"/>
        <w:ind w:left="142" w:right="-234"/>
        <w:jc w:val="both"/>
        <w:rPr>
          <w:rFonts w:ascii="Public Sans" w:eastAsia="Arial" w:hAnsi="Public Sans" w:cs="Arial"/>
          <w:sz w:val="28"/>
          <w:szCs w:val="28"/>
        </w:rPr>
      </w:pPr>
    </w:p>
    <w:p w:rsidR="002F6DF9" w:rsidRPr="00932521" w:rsidRDefault="002F6DF9" w:rsidP="002F6DF9">
      <w:pPr>
        <w:pStyle w:val="Prrafodelista"/>
        <w:shd w:val="clear" w:color="auto" w:fill="FFFFFF"/>
        <w:tabs>
          <w:tab w:val="left" w:pos="567"/>
        </w:tabs>
        <w:spacing w:after="0" w:line="240" w:lineRule="auto"/>
        <w:ind w:left="142" w:right="-234"/>
        <w:jc w:val="both"/>
        <w:rPr>
          <w:rFonts w:ascii="Public Sans" w:eastAsia="Arial" w:hAnsi="Public Sans" w:cs="Arial"/>
          <w:sz w:val="28"/>
          <w:szCs w:val="28"/>
        </w:rPr>
      </w:pPr>
      <w:r w:rsidRPr="00932521">
        <w:rPr>
          <w:rFonts w:ascii="Public Sans" w:eastAsia="Arial" w:hAnsi="Public Sans" w:cs="Arial"/>
          <w:sz w:val="28"/>
          <w:szCs w:val="28"/>
        </w:rPr>
        <w:t>Esta información permitirá conocer los avances de la operación del Programa en el periodo que se reporta, y será utilizada para integrar los informes institucionales correspondientes. Será responsabilidad de la Dirección de Planeación, Créditos y subsidios, concentrar y analizar dicha información, para la toma oportuna de decisiones y su oportuna publicación.</w:t>
      </w:r>
    </w:p>
    <w:p w:rsidR="002F6DF9" w:rsidRDefault="002F6DF9" w:rsidP="002F6DF9">
      <w:pPr>
        <w:pStyle w:val="Prrafodelista"/>
        <w:shd w:val="clear" w:color="auto" w:fill="FFFFFF"/>
        <w:tabs>
          <w:tab w:val="left" w:pos="567"/>
        </w:tabs>
        <w:spacing w:after="0" w:line="240" w:lineRule="auto"/>
        <w:ind w:left="0"/>
        <w:jc w:val="both"/>
        <w:rPr>
          <w:rFonts w:ascii="Public Sans" w:eastAsia="Arial" w:hAnsi="Public Sans" w:cs="Arial"/>
          <w:sz w:val="28"/>
          <w:szCs w:val="28"/>
        </w:rPr>
      </w:pPr>
    </w:p>
    <w:p w:rsidR="002F6DF9" w:rsidRPr="00932521" w:rsidRDefault="002F6DF9" w:rsidP="002F6DF9">
      <w:pPr>
        <w:pStyle w:val="Prrafodelista"/>
        <w:shd w:val="clear" w:color="auto" w:fill="FFFFFF"/>
        <w:tabs>
          <w:tab w:val="left" w:pos="567"/>
        </w:tabs>
        <w:spacing w:after="0" w:line="240" w:lineRule="auto"/>
        <w:ind w:left="0"/>
        <w:jc w:val="both"/>
        <w:rPr>
          <w:rFonts w:ascii="Public Sans" w:eastAsia="Arial" w:hAnsi="Public Sans" w:cs="Arial"/>
          <w:sz w:val="28"/>
          <w:szCs w:val="28"/>
        </w:rPr>
      </w:pPr>
    </w:p>
    <w:p w:rsidR="002F6DF9" w:rsidRPr="00253094" w:rsidRDefault="002F6DF9" w:rsidP="002F6DF9">
      <w:pPr>
        <w:pStyle w:val="Prrafodelista"/>
        <w:numPr>
          <w:ilvl w:val="5"/>
          <w:numId w:val="2"/>
        </w:numPr>
        <w:shd w:val="clear" w:color="auto" w:fill="FFFFFF"/>
        <w:tabs>
          <w:tab w:val="left" w:pos="567"/>
        </w:tabs>
        <w:spacing w:after="0" w:line="240" w:lineRule="auto"/>
        <w:ind w:left="142" w:right="-234" w:firstLine="0"/>
        <w:jc w:val="both"/>
        <w:rPr>
          <w:rFonts w:ascii="Public Sans" w:eastAsia="Arial" w:hAnsi="Public Sans" w:cs="Arial"/>
          <w:strike/>
          <w:sz w:val="28"/>
          <w:szCs w:val="28"/>
        </w:rPr>
      </w:pPr>
      <w:r w:rsidRPr="00932521">
        <w:rPr>
          <w:rFonts w:ascii="Public Sans" w:eastAsia="Arial" w:hAnsi="Public Sans" w:cs="Arial"/>
          <w:b/>
          <w:sz w:val="28"/>
          <w:szCs w:val="28"/>
        </w:rPr>
        <w:t>Cierre del ejercicio</w:t>
      </w:r>
      <w:r w:rsidRPr="00932521">
        <w:rPr>
          <w:rFonts w:ascii="Public Sans" w:eastAsia="Arial" w:hAnsi="Public Sans" w:cs="Arial"/>
          <w:sz w:val="28"/>
          <w:szCs w:val="28"/>
        </w:rPr>
        <w:t>:</w:t>
      </w:r>
      <w:r w:rsidRPr="00932521">
        <w:rPr>
          <w:rFonts w:ascii="Public Sans" w:hAnsi="Public Sans"/>
          <w:sz w:val="28"/>
          <w:szCs w:val="28"/>
        </w:rPr>
        <w:t xml:space="preserve"> </w:t>
      </w:r>
      <w:r w:rsidRPr="00932521">
        <w:rPr>
          <w:rFonts w:ascii="Public Sans" w:eastAsia="Arial" w:hAnsi="Public Sans" w:cs="Arial"/>
          <w:sz w:val="28"/>
          <w:szCs w:val="28"/>
        </w:rPr>
        <w:t xml:space="preserve">La Dirección de Administración y Finanzas de la COESVI integrará el cierre presupuestal del Programa presupuestario; incorporando acta de entrega recepción dónde proceda, así como la comprobación de la devolución a la Secretaría de Hacienda del recurso no devengado. </w:t>
      </w:r>
    </w:p>
    <w:p w:rsidR="002F6DF9" w:rsidRDefault="002F6DF9" w:rsidP="002F6DF9">
      <w:pPr>
        <w:shd w:val="clear" w:color="auto" w:fill="FFFFFF"/>
        <w:tabs>
          <w:tab w:val="left" w:pos="567"/>
        </w:tabs>
        <w:spacing w:after="0" w:line="240" w:lineRule="auto"/>
        <w:ind w:right="-234"/>
        <w:jc w:val="both"/>
        <w:rPr>
          <w:rFonts w:ascii="Public Sans" w:eastAsia="Arial" w:hAnsi="Public Sans" w:cs="Arial"/>
          <w:strike/>
          <w:sz w:val="28"/>
          <w:szCs w:val="28"/>
        </w:rPr>
      </w:pPr>
    </w:p>
    <w:p w:rsidR="002F6DF9" w:rsidRDefault="002F6DF9" w:rsidP="002F6DF9">
      <w:pPr>
        <w:shd w:val="clear" w:color="auto" w:fill="FFFFFF"/>
        <w:tabs>
          <w:tab w:val="left" w:pos="567"/>
        </w:tabs>
        <w:spacing w:after="0" w:line="240" w:lineRule="auto"/>
        <w:ind w:right="-234"/>
        <w:jc w:val="both"/>
        <w:rPr>
          <w:rFonts w:ascii="Public Sans" w:eastAsia="Arial" w:hAnsi="Public Sans" w:cs="Arial"/>
          <w:strike/>
          <w:sz w:val="28"/>
          <w:szCs w:val="28"/>
        </w:rPr>
      </w:pPr>
    </w:p>
    <w:p w:rsidR="002F6DF9" w:rsidRPr="00841EA9" w:rsidRDefault="002F6DF9" w:rsidP="002F6DF9">
      <w:pPr>
        <w:shd w:val="clear" w:color="auto" w:fill="FFFFFF"/>
        <w:tabs>
          <w:tab w:val="left" w:pos="567"/>
        </w:tabs>
        <w:spacing w:after="0" w:line="240" w:lineRule="auto"/>
        <w:ind w:right="-234"/>
        <w:jc w:val="both"/>
        <w:rPr>
          <w:rFonts w:ascii="Public Sans" w:eastAsia="Arial" w:hAnsi="Public Sans" w:cs="Arial"/>
          <w:strike/>
          <w:sz w:val="28"/>
          <w:szCs w:val="28"/>
        </w:rPr>
      </w:pPr>
    </w:p>
    <w:p w:rsidR="002F6DF9" w:rsidRPr="003F0F9A" w:rsidRDefault="002F6DF9" w:rsidP="002F6DF9">
      <w:pPr>
        <w:pStyle w:val="Prrafodelista"/>
        <w:numPr>
          <w:ilvl w:val="0"/>
          <w:numId w:val="7"/>
        </w:numPr>
        <w:shd w:val="clear" w:color="auto" w:fill="FFFFFF"/>
        <w:tabs>
          <w:tab w:val="left" w:pos="0"/>
        </w:tabs>
        <w:spacing w:after="0" w:line="240" w:lineRule="auto"/>
        <w:ind w:left="-284" w:firstLine="0"/>
        <w:jc w:val="both"/>
        <w:rPr>
          <w:rFonts w:ascii="Public Sans" w:eastAsia="Arial" w:hAnsi="Public Sans" w:cs="Arial"/>
          <w:b/>
          <w:sz w:val="28"/>
          <w:szCs w:val="28"/>
        </w:rPr>
      </w:pPr>
      <w:r w:rsidRPr="00932521">
        <w:rPr>
          <w:rFonts w:ascii="Public Sans" w:eastAsia="Arial" w:hAnsi="Public Sans" w:cs="Arial"/>
          <w:b/>
          <w:sz w:val="28"/>
          <w:szCs w:val="28"/>
        </w:rPr>
        <w:t>Seguimiento, Control y Auditoría</w:t>
      </w:r>
    </w:p>
    <w:p w:rsidR="002F6DF9" w:rsidRPr="00932521" w:rsidRDefault="002F6DF9" w:rsidP="002F6DF9">
      <w:pPr>
        <w:pStyle w:val="Prrafodelista"/>
        <w:shd w:val="clear" w:color="auto" w:fill="FFFFFF"/>
        <w:tabs>
          <w:tab w:val="left" w:pos="284"/>
        </w:tabs>
        <w:spacing w:after="0" w:line="240" w:lineRule="auto"/>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r w:rsidRPr="00932521">
        <w:rPr>
          <w:rFonts w:ascii="Public Sans" w:eastAsia="Arial" w:hAnsi="Public Sans" w:cs="Arial"/>
          <w:sz w:val="28"/>
          <w:szCs w:val="28"/>
        </w:rPr>
        <w:t xml:space="preserve">Los </w:t>
      </w:r>
      <w:r w:rsidRPr="00087DE0">
        <w:rPr>
          <w:rFonts w:ascii="Public Sans" w:eastAsia="Arial" w:hAnsi="Public Sans" w:cs="Arial"/>
          <w:sz w:val="28"/>
          <w:szCs w:val="28"/>
        </w:rPr>
        <w:t>recursos que el Gobierno del Estado otorgue al programa podrán ser revisados por la COESVI, con independencia de las facultades de seguimiento, auditoría y fiscalización de</w:t>
      </w:r>
      <w:r w:rsidRPr="00932521">
        <w:rPr>
          <w:rFonts w:ascii="Public Sans" w:eastAsia="Arial" w:hAnsi="Public Sans" w:cs="Arial"/>
          <w:sz w:val="28"/>
          <w:szCs w:val="28"/>
        </w:rPr>
        <w:t xml:space="preserve"> la Secretaría de la Función Pública, la Secretaría de Hacienda y por la Auditoría Superior del Estado.</w:t>
      </w: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r w:rsidRPr="00932521">
        <w:rPr>
          <w:rFonts w:ascii="Public Sans" w:eastAsia="Arial" w:hAnsi="Public Sans" w:cs="Arial"/>
          <w:sz w:val="28"/>
          <w:szCs w:val="28"/>
        </w:rPr>
        <w:lastRenderedPageBreak/>
        <w:t xml:space="preserve">Así mismo, con el objeto de impulsar la eficiencia, eficacia y promover la mejora continua en la operación del Programa, los responsables de las áreas de la </w:t>
      </w:r>
      <w:r>
        <w:rPr>
          <w:rFonts w:ascii="Public Sans" w:eastAsia="Arial" w:hAnsi="Public Sans" w:cs="Arial"/>
          <w:sz w:val="28"/>
          <w:szCs w:val="28"/>
        </w:rPr>
        <w:t>COESVI</w:t>
      </w:r>
      <w:r w:rsidRPr="00932521">
        <w:rPr>
          <w:rFonts w:ascii="Public Sans" w:eastAsia="Arial" w:hAnsi="Public Sans" w:cs="Arial"/>
          <w:sz w:val="28"/>
          <w:szCs w:val="28"/>
        </w:rPr>
        <w:t xml:space="preserve"> supervisarán los procesos respectivos, con el fin de llevar el control y seguimiento que permitan alcanzar la calidad en los resultados.</w:t>
      </w: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r w:rsidRPr="00932521">
        <w:rPr>
          <w:rFonts w:ascii="Public Sans" w:eastAsia="Arial" w:hAnsi="Public Sans" w:cs="Arial"/>
          <w:sz w:val="28"/>
          <w:szCs w:val="28"/>
        </w:rPr>
        <w:t>Los resultados de las acciones de auditoría, supervisión, control y seguimiento serán documentados para tener las referencias que permitan valorar la atención en tiempo y forma de las anomalías detectadas, dando como resultado su mitigación.</w:t>
      </w:r>
    </w:p>
    <w:p w:rsidR="002F6DF9"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r w:rsidRPr="00932521">
        <w:rPr>
          <w:rFonts w:ascii="Public Sans" w:eastAsia="Arial" w:hAnsi="Public Sans" w:cs="Arial"/>
          <w:sz w:val="28"/>
          <w:szCs w:val="28"/>
        </w:rPr>
        <w:t xml:space="preserve">Para el seguimiento y control de las acciones de vivienda se establecerán en cada instrumento jurídico atendiendo a cada modalidad. </w:t>
      </w: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p>
    <w:p w:rsidR="002F6DF9" w:rsidRPr="00932521" w:rsidRDefault="002F6DF9" w:rsidP="002F6DF9">
      <w:pPr>
        <w:shd w:val="clear" w:color="auto" w:fill="FFFFFF"/>
        <w:tabs>
          <w:tab w:val="left" w:pos="284"/>
        </w:tabs>
        <w:spacing w:after="0" w:line="240" w:lineRule="auto"/>
        <w:ind w:left="-142" w:right="-234"/>
        <w:jc w:val="both"/>
        <w:rPr>
          <w:rFonts w:ascii="Public Sans" w:eastAsia="Arial" w:hAnsi="Public Sans" w:cs="Arial"/>
          <w:sz w:val="28"/>
          <w:szCs w:val="28"/>
        </w:rPr>
      </w:pPr>
      <w:r w:rsidRPr="00932521">
        <w:rPr>
          <w:rFonts w:ascii="Public Sans" w:eastAsia="Arial" w:hAnsi="Public Sans" w:cs="Arial"/>
          <w:sz w:val="28"/>
          <w:szCs w:val="28"/>
        </w:rPr>
        <w:t>Ante la intervención de un ente auditor, órgano de control o de fiscalización, la COESVI deberá:</w:t>
      </w:r>
    </w:p>
    <w:p w:rsidR="002F6DF9" w:rsidRPr="00932521" w:rsidRDefault="002F6DF9" w:rsidP="002F6DF9">
      <w:pPr>
        <w:shd w:val="clear" w:color="auto" w:fill="FFFFFF"/>
        <w:tabs>
          <w:tab w:val="left" w:pos="284"/>
        </w:tabs>
        <w:spacing w:after="0" w:line="240" w:lineRule="auto"/>
        <w:jc w:val="both"/>
        <w:rPr>
          <w:rFonts w:ascii="Public Sans" w:eastAsia="Arial" w:hAnsi="Public Sans" w:cs="Arial"/>
          <w:sz w:val="28"/>
          <w:szCs w:val="28"/>
        </w:rPr>
      </w:pPr>
    </w:p>
    <w:p w:rsidR="002F6DF9" w:rsidRPr="00932521" w:rsidRDefault="002F6DF9" w:rsidP="002F6DF9">
      <w:pPr>
        <w:numPr>
          <w:ilvl w:val="0"/>
          <w:numId w:val="3"/>
        </w:numPr>
        <w:shd w:val="clear" w:color="auto" w:fill="FFFFFF"/>
        <w:tabs>
          <w:tab w:val="left" w:pos="426"/>
        </w:tabs>
        <w:spacing w:after="0" w:line="240" w:lineRule="auto"/>
        <w:ind w:left="142" w:right="-234" w:firstLine="0"/>
        <w:jc w:val="both"/>
        <w:rPr>
          <w:rFonts w:ascii="Public Sans" w:eastAsia="Arial" w:hAnsi="Public Sans" w:cs="Arial"/>
          <w:sz w:val="28"/>
          <w:szCs w:val="28"/>
        </w:rPr>
      </w:pPr>
      <w:r w:rsidRPr="00932521">
        <w:rPr>
          <w:rFonts w:ascii="Public Sans" w:eastAsia="Arial" w:hAnsi="Public Sans" w:cs="Arial"/>
          <w:sz w:val="28"/>
          <w:szCs w:val="28"/>
        </w:rPr>
        <w:t>Dar todas las facilidades a dichas instancias para realizar las auditorías que considere necesarias.</w:t>
      </w:r>
    </w:p>
    <w:p w:rsidR="002F6DF9" w:rsidRPr="00932521" w:rsidRDefault="002F6DF9" w:rsidP="002F6DF9">
      <w:pPr>
        <w:numPr>
          <w:ilvl w:val="0"/>
          <w:numId w:val="3"/>
        </w:numPr>
        <w:shd w:val="clear" w:color="auto" w:fill="FFFFFF"/>
        <w:tabs>
          <w:tab w:val="left" w:pos="426"/>
        </w:tabs>
        <w:spacing w:after="0" w:line="240" w:lineRule="auto"/>
        <w:ind w:left="142" w:right="-234" w:firstLine="0"/>
        <w:jc w:val="both"/>
        <w:rPr>
          <w:rFonts w:ascii="Public Sans" w:eastAsia="Arial" w:hAnsi="Public Sans" w:cs="Arial"/>
          <w:sz w:val="28"/>
          <w:szCs w:val="28"/>
        </w:rPr>
      </w:pPr>
      <w:r w:rsidRPr="00932521">
        <w:rPr>
          <w:rFonts w:ascii="Public Sans" w:eastAsia="Arial" w:hAnsi="Public Sans" w:cs="Arial"/>
          <w:sz w:val="28"/>
          <w:szCs w:val="28"/>
        </w:rPr>
        <w:t>Atender en tiempo y forma los requerimientos de auditoría, así como el seguimiento de las observaciones planteadas por los órganos de control.</w:t>
      </w:r>
    </w:p>
    <w:p w:rsidR="002F6DF9" w:rsidRDefault="002F6DF9" w:rsidP="002F6DF9">
      <w:pPr>
        <w:numPr>
          <w:ilvl w:val="0"/>
          <w:numId w:val="3"/>
        </w:numPr>
        <w:shd w:val="clear" w:color="auto" w:fill="FFFFFF"/>
        <w:tabs>
          <w:tab w:val="left" w:pos="426"/>
        </w:tabs>
        <w:spacing w:after="0" w:line="240" w:lineRule="auto"/>
        <w:ind w:left="142" w:right="-234" w:firstLine="0"/>
        <w:jc w:val="both"/>
        <w:rPr>
          <w:rFonts w:ascii="Public Sans" w:eastAsia="Arial" w:hAnsi="Public Sans" w:cs="Arial"/>
          <w:sz w:val="28"/>
          <w:szCs w:val="28"/>
        </w:rPr>
      </w:pPr>
      <w:r w:rsidRPr="00932521">
        <w:rPr>
          <w:rFonts w:ascii="Public Sans" w:eastAsia="Arial" w:hAnsi="Public Sans" w:cs="Arial"/>
          <w:sz w:val="28"/>
          <w:szCs w:val="28"/>
        </w:rPr>
        <w:t xml:space="preserve">Atender observaciones y tomar las medidas correctivas que sean señaladas. </w:t>
      </w:r>
    </w:p>
    <w:p w:rsidR="002F6DF9" w:rsidRPr="00A24DEE" w:rsidRDefault="002F6DF9" w:rsidP="002F6DF9">
      <w:pPr>
        <w:shd w:val="clear" w:color="auto" w:fill="FFFFFF"/>
        <w:tabs>
          <w:tab w:val="left" w:pos="426"/>
        </w:tabs>
        <w:spacing w:after="0" w:line="240" w:lineRule="auto"/>
        <w:ind w:left="142" w:right="-234"/>
        <w:jc w:val="both"/>
        <w:rPr>
          <w:rFonts w:ascii="Public Sans" w:eastAsia="Arial" w:hAnsi="Public Sans" w:cs="Arial"/>
          <w:sz w:val="28"/>
          <w:szCs w:val="28"/>
        </w:rPr>
      </w:pPr>
    </w:p>
    <w:p w:rsidR="002F6DF9" w:rsidRPr="003F0F9A" w:rsidRDefault="002F6DF9" w:rsidP="002F6DF9">
      <w:pPr>
        <w:pStyle w:val="Prrafodelista"/>
        <w:numPr>
          <w:ilvl w:val="0"/>
          <w:numId w:val="7"/>
        </w:numPr>
        <w:shd w:val="clear" w:color="auto" w:fill="FFFFFF"/>
        <w:tabs>
          <w:tab w:val="left" w:pos="0"/>
        </w:tabs>
        <w:spacing w:after="0" w:line="240" w:lineRule="auto"/>
        <w:ind w:left="-284" w:firstLine="0"/>
        <w:jc w:val="both"/>
        <w:rPr>
          <w:rFonts w:ascii="Public Sans" w:eastAsia="Arial" w:hAnsi="Public Sans" w:cs="Arial"/>
          <w:b/>
          <w:sz w:val="28"/>
          <w:szCs w:val="28"/>
        </w:rPr>
      </w:pPr>
      <w:r w:rsidRPr="00932521">
        <w:rPr>
          <w:rFonts w:ascii="Public Sans" w:eastAsia="Arial" w:hAnsi="Public Sans" w:cs="Arial"/>
          <w:b/>
          <w:sz w:val="28"/>
          <w:szCs w:val="28"/>
        </w:rPr>
        <w:t xml:space="preserve">Evaluación </w:t>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color w:val="000000"/>
          <w:sz w:val="28"/>
          <w:szCs w:val="28"/>
        </w:rPr>
      </w:pPr>
    </w:p>
    <w:p w:rsidR="002F6DF9" w:rsidRDefault="002F6DF9" w:rsidP="002F6DF9">
      <w:pPr>
        <w:pStyle w:val="Prrafodelista"/>
        <w:numPr>
          <w:ilvl w:val="2"/>
          <w:numId w:val="3"/>
        </w:numPr>
        <w:shd w:val="clear" w:color="auto" w:fill="FFFFFF"/>
        <w:tabs>
          <w:tab w:val="left" w:pos="426"/>
        </w:tabs>
        <w:spacing w:after="0" w:line="240" w:lineRule="auto"/>
        <w:ind w:left="142" w:right="-234" w:firstLine="0"/>
        <w:jc w:val="both"/>
        <w:rPr>
          <w:rFonts w:ascii="Public Sans" w:eastAsia="Arial" w:hAnsi="Public Sans" w:cs="Arial"/>
          <w:sz w:val="28"/>
          <w:szCs w:val="28"/>
        </w:rPr>
      </w:pPr>
      <w:r w:rsidRPr="00932521">
        <w:rPr>
          <w:rFonts w:ascii="Public Sans" w:eastAsia="Arial" w:hAnsi="Public Sans" w:cs="Arial"/>
          <w:b/>
          <w:sz w:val="28"/>
          <w:szCs w:val="28"/>
        </w:rPr>
        <w:t>Interna</w:t>
      </w:r>
      <w:r w:rsidRPr="00932521">
        <w:rPr>
          <w:rFonts w:ascii="Public Sans" w:eastAsia="Arial" w:hAnsi="Public Sans" w:cs="Arial"/>
          <w:sz w:val="28"/>
          <w:szCs w:val="28"/>
        </w:rPr>
        <w:t xml:space="preserve">: Estará a cargo de la Auditoría Interna cuya integración ordene para tales fines el Director General de la COESVI, atendiendo a la modalidad que se especifique en cada caso. </w:t>
      </w:r>
    </w:p>
    <w:p w:rsidR="002F6DF9" w:rsidRPr="003026D8" w:rsidRDefault="002F6DF9" w:rsidP="002F6DF9">
      <w:pPr>
        <w:pStyle w:val="Prrafodelista"/>
        <w:shd w:val="clear" w:color="auto" w:fill="FFFFFF"/>
        <w:tabs>
          <w:tab w:val="left" w:pos="426"/>
        </w:tabs>
        <w:spacing w:after="0" w:line="240" w:lineRule="auto"/>
        <w:ind w:left="142" w:right="-234"/>
        <w:jc w:val="both"/>
        <w:rPr>
          <w:rFonts w:ascii="Public Sans" w:eastAsia="Arial" w:hAnsi="Public Sans" w:cs="Arial"/>
          <w:sz w:val="28"/>
          <w:szCs w:val="28"/>
        </w:rPr>
      </w:pPr>
    </w:p>
    <w:p w:rsidR="002F6DF9" w:rsidRDefault="002F6DF9" w:rsidP="002F6DF9">
      <w:pPr>
        <w:pStyle w:val="Prrafodelista"/>
        <w:numPr>
          <w:ilvl w:val="2"/>
          <w:numId w:val="3"/>
        </w:numPr>
        <w:shd w:val="clear" w:color="auto" w:fill="FFFFFF"/>
        <w:tabs>
          <w:tab w:val="left" w:pos="426"/>
        </w:tabs>
        <w:spacing w:after="0" w:line="240" w:lineRule="auto"/>
        <w:ind w:left="142" w:right="-234" w:firstLine="0"/>
        <w:jc w:val="both"/>
        <w:rPr>
          <w:rFonts w:ascii="Public Sans" w:eastAsia="Arial" w:hAnsi="Public Sans" w:cs="Arial"/>
          <w:sz w:val="28"/>
          <w:szCs w:val="28"/>
        </w:rPr>
      </w:pPr>
      <w:r w:rsidRPr="003026D8">
        <w:rPr>
          <w:rFonts w:ascii="Public Sans" w:eastAsia="Arial" w:hAnsi="Public Sans" w:cs="Arial"/>
          <w:b/>
          <w:sz w:val="28"/>
          <w:szCs w:val="28"/>
        </w:rPr>
        <w:t>Externa</w:t>
      </w:r>
      <w:r w:rsidRPr="003026D8">
        <w:rPr>
          <w:rFonts w:ascii="Public Sans" w:eastAsia="Arial" w:hAnsi="Public Sans" w:cs="Arial"/>
          <w:sz w:val="28"/>
          <w:szCs w:val="28"/>
        </w:rPr>
        <w:t xml:space="preserve">: </w:t>
      </w:r>
      <w:r w:rsidRPr="00957602">
        <w:rPr>
          <w:rStyle w:val="Refdecomentario"/>
          <w:rFonts w:ascii="Public Sans" w:hAnsi="Public Sans" w:cs="Arial"/>
          <w:sz w:val="28"/>
          <w:szCs w:val="28"/>
        </w:rPr>
        <w:t>Las evaluaciones externas que se realicen al Programa serán coordinadas por el Departamento de Planeación Estratégica y Evaluación, de la Coordinación de Presupuesto basado en Resultados y Sistema de Evaluación del Desempeño de la Subsecretaría de Egresos de la Secretaría de Hacienda, de acuerdo con lo establecido en el Programa Anual de Evaluación vigente que emita la Secretaría citada con anterioridad, así mismo, llevando a cabo los trámites pertinentes por la Secretaría, por la contratación de una empresa u organización certificada como institución técnica de evaluación, para llevar a cabo la evaluación a programas presupuestarios.</w:t>
      </w:r>
    </w:p>
    <w:p w:rsidR="002F6DF9" w:rsidRDefault="002F6DF9" w:rsidP="002F6DF9">
      <w:pPr>
        <w:shd w:val="clear" w:color="auto" w:fill="FFFFFF"/>
        <w:tabs>
          <w:tab w:val="left" w:pos="426"/>
        </w:tabs>
        <w:spacing w:after="0" w:line="240" w:lineRule="auto"/>
        <w:jc w:val="both"/>
        <w:rPr>
          <w:rFonts w:ascii="Public Sans" w:eastAsia="Arial" w:hAnsi="Public Sans" w:cs="Arial"/>
          <w:sz w:val="28"/>
          <w:szCs w:val="28"/>
        </w:rPr>
      </w:pPr>
    </w:p>
    <w:p w:rsidR="002F6DF9" w:rsidRPr="002F4F50" w:rsidRDefault="002F6DF9" w:rsidP="002F6DF9">
      <w:pPr>
        <w:shd w:val="clear" w:color="auto" w:fill="FFFFFF"/>
        <w:tabs>
          <w:tab w:val="left" w:pos="426"/>
        </w:tabs>
        <w:spacing w:after="0" w:line="240" w:lineRule="auto"/>
        <w:jc w:val="both"/>
        <w:rPr>
          <w:rFonts w:ascii="Public Sans" w:eastAsia="Arial" w:hAnsi="Public Sans" w:cs="Arial"/>
          <w:sz w:val="28"/>
          <w:szCs w:val="28"/>
        </w:rPr>
      </w:pPr>
    </w:p>
    <w:p w:rsidR="002F6DF9" w:rsidRPr="00F23927" w:rsidRDefault="002F6DF9" w:rsidP="002F6DF9">
      <w:pPr>
        <w:shd w:val="clear" w:color="auto" w:fill="FFFFFF"/>
        <w:tabs>
          <w:tab w:val="left" w:pos="284"/>
        </w:tabs>
        <w:spacing w:after="0" w:line="240" w:lineRule="auto"/>
        <w:ind w:left="-284"/>
        <w:jc w:val="both"/>
        <w:rPr>
          <w:rFonts w:ascii="Public Sans" w:eastAsia="Arial" w:hAnsi="Public Sans" w:cs="Arial"/>
          <w:b/>
          <w:sz w:val="28"/>
          <w:szCs w:val="28"/>
        </w:rPr>
      </w:pPr>
      <w:r w:rsidRPr="00F23927">
        <w:rPr>
          <w:rFonts w:ascii="Public Sans" w:eastAsia="Arial" w:hAnsi="Public Sans" w:cs="Arial"/>
          <w:b/>
          <w:sz w:val="28"/>
          <w:szCs w:val="28"/>
        </w:rPr>
        <w:t xml:space="preserve">Sección </w:t>
      </w:r>
      <w:r>
        <w:rPr>
          <w:rFonts w:ascii="Public Sans" w:eastAsia="Arial" w:hAnsi="Public Sans" w:cs="Arial"/>
          <w:b/>
          <w:sz w:val="28"/>
          <w:szCs w:val="28"/>
        </w:rPr>
        <w:t>V</w:t>
      </w:r>
      <w:r w:rsidRPr="00F23927">
        <w:rPr>
          <w:rFonts w:ascii="Public Sans" w:eastAsia="Arial" w:hAnsi="Public Sans" w:cs="Arial"/>
          <w:b/>
          <w:sz w:val="28"/>
          <w:szCs w:val="28"/>
        </w:rPr>
        <w:t xml:space="preserve">. Transparencia y Rendición de Cuentas </w:t>
      </w:r>
    </w:p>
    <w:p w:rsidR="002F6DF9" w:rsidRPr="00F23927" w:rsidRDefault="002F6DF9" w:rsidP="002F6DF9">
      <w:pPr>
        <w:shd w:val="clear" w:color="auto" w:fill="FFFFFF"/>
        <w:tabs>
          <w:tab w:val="left" w:pos="284"/>
        </w:tabs>
        <w:spacing w:after="0" w:line="240" w:lineRule="auto"/>
        <w:jc w:val="both"/>
        <w:rPr>
          <w:rFonts w:ascii="Public Sans" w:eastAsia="Arial" w:hAnsi="Public Sans" w:cs="Arial"/>
          <w:b/>
          <w:sz w:val="28"/>
          <w:szCs w:val="28"/>
        </w:rPr>
      </w:pPr>
    </w:p>
    <w:p w:rsidR="002F6DF9" w:rsidRDefault="002F6DF9" w:rsidP="002F6DF9">
      <w:pPr>
        <w:pStyle w:val="Prrafodelista"/>
        <w:numPr>
          <w:ilvl w:val="0"/>
          <w:numId w:val="47"/>
        </w:numPr>
        <w:shd w:val="clear" w:color="auto" w:fill="FFFFFF"/>
        <w:spacing w:after="0" w:line="240" w:lineRule="auto"/>
        <w:ind w:left="142" w:right="-234"/>
        <w:jc w:val="both"/>
        <w:rPr>
          <w:rFonts w:ascii="Public Sans" w:eastAsia="Arial" w:hAnsi="Public Sans" w:cs="Arial"/>
          <w:sz w:val="28"/>
          <w:szCs w:val="28"/>
        </w:rPr>
      </w:pPr>
      <w:r w:rsidRPr="00F23927">
        <w:rPr>
          <w:rFonts w:ascii="Public Sans" w:eastAsia="Arial" w:hAnsi="Public Sans" w:cs="Arial"/>
          <w:b/>
          <w:sz w:val="28"/>
          <w:szCs w:val="28"/>
        </w:rPr>
        <w:t xml:space="preserve">Difusión del programa: </w:t>
      </w:r>
      <w:r w:rsidRPr="00F23927">
        <w:rPr>
          <w:rFonts w:ascii="Public Sans" w:eastAsia="Arial" w:hAnsi="Public Sans" w:cs="Arial"/>
          <w:sz w:val="28"/>
          <w:szCs w:val="28"/>
        </w:rPr>
        <w:t>La COESVI, así como las Organizaciones de la Sociedad Civil y</w:t>
      </w:r>
      <w:r>
        <w:rPr>
          <w:rFonts w:ascii="Public Sans" w:eastAsia="Arial" w:hAnsi="Public Sans" w:cs="Arial"/>
          <w:sz w:val="28"/>
          <w:szCs w:val="28"/>
        </w:rPr>
        <w:t>/o</w:t>
      </w:r>
      <w:r w:rsidRPr="00F23927">
        <w:rPr>
          <w:rFonts w:ascii="Public Sans" w:eastAsia="Arial" w:hAnsi="Public Sans" w:cs="Arial"/>
          <w:sz w:val="28"/>
          <w:szCs w:val="28"/>
        </w:rPr>
        <w:t xml:space="preserve"> </w:t>
      </w:r>
      <w:r>
        <w:rPr>
          <w:rFonts w:ascii="Public Sans" w:eastAsia="Arial" w:hAnsi="Public Sans" w:cs="Arial"/>
          <w:sz w:val="28"/>
          <w:szCs w:val="28"/>
        </w:rPr>
        <w:t>los Entes públicos,</w:t>
      </w:r>
      <w:r w:rsidRPr="00DC43AC">
        <w:rPr>
          <w:rFonts w:ascii="Public Sans" w:eastAsia="Arial" w:hAnsi="Public Sans" w:cs="Arial"/>
          <w:sz w:val="28"/>
          <w:szCs w:val="28"/>
        </w:rPr>
        <w:t xml:space="preserve"> serán las encargadas de la difusión y promoción </w:t>
      </w:r>
      <w:r>
        <w:rPr>
          <w:rFonts w:ascii="Public Sans" w:eastAsia="Arial" w:hAnsi="Public Sans" w:cs="Arial"/>
          <w:sz w:val="28"/>
          <w:szCs w:val="28"/>
        </w:rPr>
        <w:t>de acuerdo de</w:t>
      </w:r>
      <w:r w:rsidRPr="00DC43AC">
        <w:rPr>
          <w:rFonts w:ascii="Public Sans" w:eastAsia="Arial" w:hAnsi="Public Sans" w:cs="Arial"/>
          <w:sz w:val="28"/>
          <w:szCs w:val="28"/>
        </w:rPr>
        <w:t xml:space="preserve"> las presentes Reglas y se difundirán a través de los medios de que se disponga, atendiendo la cobertura geográfica en la que se ejecuta el Programa presupuestario; se darán a conocer los diferentes servicios que se otorgan, </w:t>
      </w:r>
      <w:r w:rsidRPr="00CD6508">
        <w:rPr>
          <w:rFonts w:ascii="Public Sans" w:eastAsia="Arial" w:hAnsi="Public Sans" w:cs="Arial"/>
          <w:sz w:val="28"/>
          <w:szCs w:val="28"/>
        </w:rPr>
        <w:t>así como las acciones a realizar y las diferentes convocatorias emitidas por la COESVI.</w:t>
      </w:r>
      <w:r w:rsidRPr="00CD6508">
        <w:rPr>
          <w:rFonts w:ascii="Public Sans" w:hAnsi="Public Sans"/>
          <w:sz w:val="28"/>
          <w:szCs w:val="28"/>
        </w:rPr>
        <w:t xml:space="preserve"> </w:t>
      </w:r>
      <w:r w:rsidRPr="00CD6508">
        <w:rPr>
          <w:rFonts w:ascii="Public Sans" w:eastAsia="Arial" w:hAnsi="Public Sans" w:cs="Arial"/>
          <w:sz w:val="28"/>
          <w:szCs w:val="28"/>
        </w:rPr>
        <w:t>Todos los documentos, material o promoción del Programa presupuestario se identificarán</w:t>
      </w:r>
      <w:r w:rsidRPr="00DC43AC">
        <w:rPr>
          <w:rFonts w:ascii="Public Sans" w:eastAsia="Arial" w:hAnsi="Public Sans" w:cs="Arial"/>
          <w:sz w:val="28"/>
          <w:szCs w:val="28"/>
        </w:rPr>
        <w:t xml:space="preserve"> c</w:t>
      </w:r>
      <w:r>
        <w:rPr>
          <w:rFonts w:ascii="Public Sans" w:eastAsia="Arial" w:hAnsi="Public Sans" w:cs="Arial"/>
          <w:sz w:val="28"/>
          <w:szCs w:val="28"/>
        </w:rPr>
        <w:t>on la imagen institucional del g</w:t>
      </w:r>
      <w:r w:rsidRPr="00DC43AC">
        <w:rPr>
          <w:rFonts w:ascii="Public Sans" w:eastAsia="Arial" w:hAnsi="Public Sans" w:cs="Arial"/>
          <w:sz w:val="28"/>
          <w:szCs w:val="28"/>
        </w:rPr>
        <w:t>obierno del Estado de Chihuahua.</w:t>
      </w:r>
    </w:p>
    <w:p w:rsidR="002F6DF9" w:rsidRPr="00DA6113" w:rsidRDefault="002F6DF9" w:rsidP="002F6DF9">
      <w:pPr>
        <w:pStyle w:val="Prrafodelista"/>
        <w:shd w:val="clear" w:color="auto" w:fill="FFFFFF"/>
        <w:spacing w:after="0" w:line="240" w:lineRule="auto"/>
        <w:ind w:left="142" w:right="-234"/>
        <w:jc w:val="both"/>
        <w:rPr>
          <w:rFonts w:ascii="Public Sans" w:eastAsia="Arial" w:hAnsi="Public Sans" w:cs="Arial"/>
          <w:sz w:val="28"/>
          <w:szCs w:val="28"/>
        </w:rPr>
      </w:pPr>
    </w:p>
    <w:p w:rsidR="002F6DF9" w:rsidRPr="00B97F4B" w:rsidRDefault="002F6DF9" w:rsidP="002F6DF9">
      <w:pPr>
        <w:pStyle w:val="Prrafodelista"/>
        <w:numPr>
          <w:ilvl w:val="0"/>
          <w:numId w:val="47"/>
        </w:numPr>
        <w:shd w:val="clear" w:color="auto" w:fill="FFFFFF"/>
        <w:spacing w:after="0" w:line="240" w:lineRule="auto"/>
        <w:ind w:left="142" w:right="-234"/>
        <w:jc w:val="both"/>
        <w:rPr>
          <w:rFonts w:ascii="Public Sans" w:hAnsi="Public Sans"/>
          <w:sz w:val="28"/>
          <w:szCs w:val="28"/>
          <w:lang w:val="es-ES"/>
        </w:rPr>
      </w:pPr>
      <w:r w:rsidRPr="00DA6113">
        <w:rPr>
          <w:rFonts w:ascii="Public Sans" w:eastAsia="Arial" w:hAnsi="Public Sans" w:cs="Arial"/>
          <w:b/>
          <w:sz w:val="28"/>
          <w:szCs w:val="28"/>
        </w:rPr>
        <w:t>Padrón de beneficiarios</w:t>
      </w:r>
      <w:r w:rsidRPr="00DA6113">
        <w:rPr>
          <w:rFonts w:ascii="Public Sans" w:eastAsia="Arial" w:hAnsi="Public Sans" w:cs="Arial"/>
          <w:sz w:val="28"/>
          <w:szCs w:val="28"/>
        </w:rPr>
        <w:t>:</w:t>
      </w:r>
      <w:r>
        <w:rPr>
          <w:rFonts w:ascii="Public Sans" w:hAnsi="Public Sans"/>
          <w:sz w:val="28"/>
          <w:szCs w:val="28"/>
          <w:lang w:val="es-ES"/>
        </w:rPr>
        <w:t xml:space="preserve"> La COESVI</w:t>
      </w:r>
      <w:r w:rsidRPr="00B97F4B">
        <w:rPr>
          <w:rFonts w:ascii="Public Sans" w:hAnsi="Public Sans"/>
          <w:sz w:val="28"/>
          <w:szCs w:val="28"/>
          <w:lang w:val="es-ES"/>
        </w:rPr>
        <w:t xml:space="preserve"> concentrará la información relativa al total de titulares de derecho del Programa presupuestario, la cual deberá contener los datos establecidos en el padrón de beneficiarios, que permita identificarlos, su ubicación y condiciones que acrediten el acceso al Programa. </w:t>
      </w:r>
    </w:p>
    <w:p w:rsidR="002F6DF9" w:rsidRDefault="002F6DF9" w:rsidP="002F6DF9">
      <w:pPr>
        <w:pStyle w:val="Prrafodelista"/>
        <w:ind w:left="0"/>
        <w:rPr>
          <w:rFonts w:ascii="Public Sans" w:hAnsi="Public Sans"/>
          <w:sz w:val="28"/>
          <w:szCs w:val="28"/>
          <w:lang w:val="es-ES"/>
        </w:rPr>
      </w:pPr>
    </w:p>
    <w:p w:rsidR="002F6DF9" w:rsidRDefault="002F6DF9" w:rsidP="002F6DF9">
      <w:pPr>
        <w:pStyle w:val="Prrafodelista"/>
        <w:shd w:val="clear" w:color="auto" w:fill="FFFFFF"/>
        <w:spacing w:after="0" w:line="240" w:lineRule="auto"/>
        <w:ind w:left="142" w:right="-234"/>
        <w:jc w:val="both"/>
        <w:rPr>
          <w:rFonts w:ascii="Public Sans" w:hAnsi="Public Sans"/>
          <w:sz w:val="28"/>
          <w:szCs w:val="28"/>
          <w:lang w:val="es-ES"/>
        </w:rPr>
      </w:pPr>
      <w:r>
        <w:rPr>
          <w:rFonts w:ascii="Public Sans" w:hAnsi="Public Sans"/>
          <w:sz w:val="28"/>
          <w:szCs w:val="28"/>
          <w:lang w:val="es-ES"/>
        </w:rPr>
        <w:t>Los datos personales recabados serán protegidos, incorporados y tratados en el Padrón de Beneficiarios, en términos de la Ley General de Protección de Datos Personales y en la Ley de Transparencia y Acceso a la Información Pública del Estado de Chihuahua, así como los Lineamientos Para Integrar, Resguardar y Administrar Los Padrones De Beneficiarios De Los Programas Sociales, publicados por la Secretaría de Desarrollo Humano y Bien Común y demás disposiciones aplicables.</w:t>
      </w:r>
    </w:p>
    <w:p w:rsidR="002F6DF9" w:rsidRDefault="002F6DF9" w:rsidP="002F6DF9">
      <w:pPr>
        <w:pStyle w:val="Prrafodelista"/>
        <w:shd w:val="clear" w:color="auto" w:fill="FFFFFF"/>
        <w:spacing w:after="0" w:line="240" w:lineRule="auto"/>
        <w:ind w:left="142" w:right="-234"/>
        <w:jc w:val="both"/>
        <w:rPr>
          <w:rFonts w:ascii="Public Sans" w:hAnsi="Public Sans"/>
          <w:sz w:val="28"/>
          <w:szCs w:val="28"/>
          <w:lang w:val="es-ES"/>
        </w:rPr>
      </w:pPr>
    </w:p>
    <w:p w:rsidR="002F6DF9" w:rsidRDefault="002F6DF9" w:rsidP="002F6DF9">
      <w:pPr>
        <w:pStyle w:val="Prrafodelista"/>
        <w:shd w:val="clear" w:color="auto" w:fill="FFFFFF"/>
        <w:spacing w:after="0" w:line="240" w:lineRule="auto"/>
        <w:ind w:left="142" w:right="-234"/>
        <w:jc w:val="both"/>
        <w:rPr>
          <w:rFonts w:ascii="Public Sans" w:hAnsi="Public Sans"/>
          <w:sz w:val="28"/>
          <w:szCs w:val="28"/>
          <w:lang w:val="es-ES"/>
        </w:rPr>
      </w:pPr>
      <w:r w:rsidRPr="00F23927">
        <w:rPr>
          <w:rFonts w:ascii="Public Sans" w:eastAsia="Arial" w:hAnsi="Public Sans" w:cs="Arial"/>
          <w:sz w:val="28"/>
          <w:szCs w:val="28"/>
        </w:rPr>
        <w:t xml:space="preserve">La COESVI, así como las Organizaciones de la Sociedad Civil y </w:t>
      </w:r>
      <w:r>
        <w:rPr>
          <w:rFonts w:ascii="Public Sans" w:eastAsia="Arial" w:hAnsi="Public Sans" w:cs="Arial"/>
          <w:sz w:val="28"/>
          <w:szCs w:val="28"/>
        </w:rPr>
        <w:t>los Entes públicos,</w:t>
      </w:r>
      <w:r>
        <w:rPr>
          <w:rFonts w:ascii="Public Sans" w:hAnsi="Public Sans"/>
          <w:sz w:val="28"/>
          <w:szCs w:val="28"/>
          <w:lang w:val="es-ES"/>
        </w:rPr>
        <w:t xml:space="preserve"> son garantes del uso y protección de los datos personales que recaben, exceptuándose los casos donde conforme a los objetivos del Programa, no sea necesario solicitar, manejar, almacenar, difundir ni distribuir datos sensibles de los solicitantes y/o beneficiarios, salvo consentimiento expreso hecho por el titular, entendiéndose como datos sensibles los que hagan referencia al origen racial o étnico, preferencias sexuales, creencias religiosas, filosóficas y morales, afiliación sindical y demás información íntima del particular, los cuales en ningún caso serán difundidos o distribuidos; mismos que están protegidos mediante la firma del </w:t>
      </w:r>
      <w:r>
        <w:rPr>
          <w:rFonts w:ascii="Public Sans" w:hAnsi="Public Sans"/>
          <w:b/>
          <w:bCs/>
          <w:sz w:val="28"/>
          <w:szCs w:val="28"/>
          <w:lang w:val="es-ES"/>
        </w:rPr>
        <w:t>Aviso de Privacidad (Anexo 1).</w:t>
      </w:r>
    </w:p>
    <w:p w:rsidR="002F6DF9" w:rsidRPr="00B97F4B" w:rsidRDefault="002F6DF9" w:rsidP="002F6DF9">
      <w:pPr>
        <w:shd w:val="clear" w:color="auto" w:fill="FFFFFF"/>
        <w:spacing w:after="0" w:line="240" w:lineRule="auto"/>
        <w:ind w:right="-234"/>
        <w:jc w:val="both"/>
        <w:rPr>
          <w:rFonts w:ascii="Public Sans" w:eastAsia="Arial" w:hAnsi="Public Sans" w:cs="Arial"/>
          <w:b/>
          <w:sz w:val="28"/>
          <w:szCs w:val="28"/>
        </w:rPr>
      </w:pPr>
    </w:p>
    <w:p w:rsidR="002F6DF9" w:rsidRDefault="002F6DF9" w:rsidP="002F6DF9">
      <w:pPr>
        <w:pStyle w:val="Prrafodelista"/>
        <w:numPr>
          <w:ilvl w:val="0"/>
          <w:numId w:val="47"/>
        </w:numPr>
        <w:shd w:val="clear" w:color="auto" w:fill="FFFFFF"/>
        <w:spacing w:after="0" w:line="240" w:lineRule="auto"/>
        <w:ind w:left="142" w:right="-234"/>
        <w:jc w:val="both"/>
        <w:rPr>
          <w:rFonts w:ascii="Public Sans" w:eastAsia="Arial" w:hAnsi="Public Sans" w:cs="Arial"/>
          <w:sz w:val="28"/>
          <w:szCs w:val="28"/>
        </w:rPr>
      </w:pPr>
      <w:r w:rsidRPr="00DA6113">
        <w:rPr>
          <w:rFonts w:ascii="Public Sans" w:eastAsia="Arial" w:hAnsi="Public Sans" w:cs="Arial"/>
          <w:b/>
          <w:sz w:val="28"/>
          <w:szCs w:val="28"/>
        </w:rPr>
        <w:t xml:space="preserve">Contraloría Social: </w:t>
      </w:r>
      <w:r w:rsidRPr="00DA6113">
        <w:rPr>
          <w:rFonts w:ascii="Public Sans" w:eastAsia="Arial" w:hAnsi="Public Sans" w:cs="Arial"/>
          <w:sz w:val="28"/>
          <w:szCs w:val="28"/>
        </w:rPr>
        <w:t>Con el objeto de participar corresponsablemente en la verificación del cumplimiento de las metas y en la correcta aplicación de los recursos públicos asignados al presente Programa, en los términos de lo previsto en el artículo 19 de la Ley de Asistencia Social Pública y Privada para el Estado de Chihuahua en relación con el capítulo IV del Consejo de Desarrollo Social y Participación Ciudadana de la Ley de Desarrollo Social y Humano para el Estado de Chihuahua, el Consejo de Desarrollo Social y Participación Ciudadana podrá fomentar la creación de un Comité de Contraloría Social a efecto de que verifique el adecuado ejercicio de los recursos del Programa Estatal de Apoyos Sociales en Vivienda.</w:t>
      </w:r>
    </w:p>
    <w:p w:rsidR="002F6DF9" w:rsidRDefault="002F6DF9" w:rsidP="002F6DF9">
      <w:pPr>
        <w:pStyle w:val="Prrafodelista"/>
        <w:shd w:val="clear" w:color="auto" w:fill="FFFFFF"/>
        <w:spacing w:after="0" w:line="240" w:lineRule="auto"/>
        <w:ind w:left="142" w:right="-234"/>
        <w:jc w:val="both"/>
        <w:rPr>
          <w:rFonts w:ascii="Public Sans" w:eastAsia="Arial" w:hAnsi="Public Sans" w:cs="Arial"/>
          <w:sz w:val="28"/>
          <w:szCs w:val="28"/>
        </w:rPr>
      </w:pPr>
    </w:p>
    <w:p w:rsidR="002F6DF9" w:rsidRDefault="002F6DF9" w:rsidP="002F6DF9">
      <w:pPr>
        <w:pStyle w:val="Prrafodelista"/>
        <w:numPr>
          <w:ilvl w:val="0"/>
          <w:numId w:val="47"/>
        </w:numPr>
        <w:shd w:val="clear" w:color="auto" w:fill="FFFFFF"/>
        <w:spacing w:after="0" w:line="240" w:lineRule="auto"/>
        <w:ind w:left="142" w:right="-234"/>
        <w:jc w:val="both"/>
        <w:rPr>
          <w:rFonts w:ascii="Public Sans" w:eastAsia="Arial" w:hAnsi="Public Sans" w:cs="Arial"/>
          <w:sz w:val="28"/>
          <w:szCs w:val="28"/>
        </w:rPr>
      </w:pPr>
      <w:r w:rsidRPr="006725A5">
        <w:rPr>
          <w:rFonts w:ascii="Public Sans" w:eastAsia="Arial" w:hAnsi="Public Sans" w:cs="Arial"/>
          <w:b/>
          <w:sz w:val="28"/>
          <w:szCs w:val="28"/>
        </w:rPr>
        <w:t>Transparencia</w:t>
      </w:r>
      <w:r w:rsidRPr="006725A5">
        <w:rPr>
          <w:rFonts w:ascii="Public Sans" w:eastAsia="Arial" w:hAnsi="Public Sans" w:cs="Arial"/>
          <w:sz w:val="28"/>
          <w:szCs w:val="28"/>
        </w:rPr>
        <w:t>:</w:t>
      </w:r>
      <w:r w:rsidRPr="006725A5">
        <w:rPr>
          <w:rFonts w:ascii="Public Sans" w:hAnsi="Public Sans"/>
          <w:sz w:val="28"/>
          <w:szCs w:val="28"/>
        </w:rPr>
        <w:t xml:space="preserve"> </w:t>
      </w:r>
      <w:r w:rsidRPr="006725A5">
        <w:rPr>
          <w:rFonts w:ascii="Public Sans" w:eastAsia="Arial" w:hAnsi="Public Sans" w:cs="Arial"/>
          <w:sz w:val="28"/>
          <w:szCs w:val="28"/>
        </w:rPr>
        <w:t xml:space="preserve">La información general del Programa y sus acciones estarán disponibles en el portal de transparencia de la COESVI, en el sitio de Internet: https://transparencia.chihuahua.gob.mx/ y https://home.inai.org.mx/ </w:t>
      </w:r>
    </w:p>
    <w:p w:rsidR="002F6DF9" w:rsidRPr="00454BAE" w:rsidRDefault="002F6DF9" w:rsidP="002F6DF9">
      <w:pPr>
        <w:pStyle w:val="Prrafodelista"/>
        <w:rPr>
          <w:rFonts w:ascii="Public Sans" w:eastAsia="Arial" w:hAnsi="Public Sans" w:cs="Arial"/>
          <w:b/>
          <w:sz w:val="28"/>
          <w:szCs w:val="28"/>
        </w:rPr>
      </w:pPr>
    </w:p>
    <w:p w:rsidR="002F6DF9" w:rsidRPr="00454BAE" w:rsidRDefault="002F6DF9" w:rsidP="002F6DF9">
      <w:pPr>
        <w:pStyle w:val="Prrafodelista"/>
        <w:numPr>
          <w:ilvl w:val="0"/>
          <w:numId w:val="47"/>
        </w:numPr>
        <w:shd w:val="clear" w:color="auto" w:fill="FFFFFF"/>
        <w:spacing w:after="0" w:line="240" w:lineRule="auto"/>
        <w:ind w:left="142" w:right="-234"/>
        <w:jc w:val="both"/>
        <w:rPr>
          <w:rFonts w:ascii="Public Sans" w:eastAsia="Arial" w:hAnsi="Public Sans" w:cs="Arial"/>
          <w:sz w:val="28"/>
          <w:szCs w:val="28"/>
        </w:rPr>
      </w:pPr>
      <w:r w:rsidRPr="00454BAE">
        <w:rPr>
          <w:rFonts w:ascii="Public Sans" w:eastAsia="Arial" w:hAnsi="Public Sans" w:cs="Arial"/>
          <w:b/>
          <w:sz w:val="28"/>
          <w:szCs w:val="28"/>
        </w:rPr>
        <w:t>Quejas, Denuncias</w:t>
      </w:r>
      <w:r w:rsidRPr="00454BAE">
        <w:rPr>
          <w:rFonts w:ascii="Public Sans" w:eastAsia="Arial" w:hAnsi="Public Sans" w:cs="Arial"/>
          <w:b/>
          <w:color w:val="000000"/>
          <w:sz w:val="28"/>
          <w:szCs w:val="28"/>
        </w:rPr>
        <w:t xml:space="preserve"> y Solicitudes de información: </w:t>
      </w:r>
      <w:r w:rsidRPr="00454BAE">
        <w:rPr>
          <w:rFonts w:ascii="Public Sans" w:hAnsi="Public Sans" w:cs="Arial"/>
          <w:sz w:val="28"/>
          <w:szCs w:val="28"/>
        </w:rPr>
        <w:t>Las denuncias no se condicionarán con requisito alguno y se integrarán en expedientes, se iniciará el procedimiento a que haya lugar y la persona denunciante será informada de las acciones emprendidas hasta la resolución del caso.</w:t>
      </w:r>
    </w:p>
    <w:p w:rsidR="002F6DF9" w:rsidRPr="00454BAE" w:rsidRDefault="002F6DF9" w:rsidP="002F6DF9">
      <w:pPr>
        <w:pStyle w:val="Prrafodelista"/>
        <w:rPr>
          <w:rFonts w:ascii="Public Sans" w:hAnsi="Public Sans" w:cs="Arial"/>
          <w:sz w:val="28"/>
          <w:szCs w:val="28"/>
        </w:rPr>
      </w:pPr>
    </w:p>
    <w:p w:rsidR="002F6DF9" w:rsidRDefault="002F6DF9" w:rsidP="002F6DF9">
      <w:pPr>
        <w:pStyle w:val="Prrafodelista"/>
        <w:shd w:val="clear" w:color="auto" w:fill="FFFFFF"/>
        <w:spacing w:after="0" w:line="240" w:lineRule="auto"/>
        <w:ind w:left="142" w:right="-234"/>
        <w:jc w:val="both"/>
        <w:rPr>
          <w:rFonts w:ascii="Public Sans" w:hAnsi="Public Sans" w:cs="Arial"/>
          <w:sz w:val="28"/>
          <w:szCs w:val="28"/>
        </w:rPr>
      </w:pPr>
      <w:r w:rsidRPr="00454BAE">
        <w:rPr>
          <w:rFonts w:ascii="Public Sans" w:hAnsi="Public Sans" w:cs="Arial"/>
          <w:sz w:val="28"/>
          <w:szCs w:val="28"/>
        </w:rPr>
        <w:t>Las quejas y denuncias de la ciudadanía en general se captarán por escrito y personalmente en las oficinas de la Dirección de Asuntos Jurídicos de la COESVI, ubicada en calle Victoria No. 310, col. Centro, en Chihuahua, Chih.</w:t>
      </w:r>
    </w:p>
    <w:p w:rsidR="002F6DF9" w:rsidRDefault="002F6DF9" w:rsidP="002F6DF9">
      <w:pPr>
        <w:pStyle w:val="Prrafodelista"/>
        <w:shd w:val="clear" w:color="auto" w:fill="FFFFFF"/>
        <w:spacing w:after="0" w:line="240" w:lineRule="auto"/>
        <w:ind w:left="142" w:right="-234"/>
        <w:jc w:val="both"/>
        <w:rPr>
          <w:rFonts w:ascii="Public Sans" w:hAnsi="Public Sans" w:cs="Arial"/>
          <w:sz w:val="28"/>
          <w:szCs w:val="28"/>
        </w:rPr>
      </w:pPr>
    </w:p>
    <w:p w:rsidR="002F6DF9" w:rsidRDefault="002F6DF9" w:rsidP="002F6DF9">
      <w:pPr>
        <w:pStyle w:val="Prrafodelista"/>
        <w:shd w:val="clear" w:color="auto" w:fill="FFFFFF"/>
        <w:spacing w:after="0" w:line="240" w:lineRule="auto"/>
        <w:ind w:left="142" w:right="-234"/>
        <w:jc w:val="both"/>
        <w:rPr>
          <w:rFonts w:ascii="Public Sans" w:hAnsi="Public Sans" w:cs="Arial"/>
          <w:sz w:val="28"/>
          <w:szCs w:val="28"/>
        </w:rPr>
      </w:pPr>
      <w:r w:rsidRPr="00932521">
        <w:rPr>
          <w:rFonts w:ascii="Public Sans" w:hAnsi="Public Sans" w:cs="Arial"/>
          <w:sz w:val="28"/>
          <w:szCs w:val="28"/>
        </w:rPr>
        <w:t xml:space="preserve">Además podrán recibirse denuncias de manera electrónica, mismas que podrán formularse en la siguiente dirección electrónica; </w:t>
      </w:r>
      <w:hyperlink r:id="rId8" w:history="1">
        <w:r w:rsidRPr="00932521">
          <w:rPr>
            <w:rStyle w:val="Hipervnculo"/>
            <w:rFonts w:ascii="Public Sans" w:hAnsi="Public Sans" w:cs="Arial"/>
            <w:sz w:val="28"/>
            <w:szCs w:val="28"/>
          </w:rPr>
          <w:t>https://cecoci.gob.mx/</w:t>
        </w:r>
      </w:hyperlink>
      <w:r w:rsidRPr="00932521">
        <w:rPr>
          <w:rFonts w:ascii="Public Sans" w:hAnsi="Public Sans" w:cs="Arial"/>
          <w:sz w:val="28"/>
          <w:szCs w:val="28"/>
        </w:rPr>
        <w:t>. Mediante el cual cualquier persona puede manifestar denuncias en relación al comportamiento de las personas servidoras públicas.</w:t>
      </w:r>
    </w:p>
    <w:p w:rsidR="002F6DF9" w:rsidRDefault="002F6DF9" w:rsidP="002F6DF9">
      <w:pPr>
        <w:pStyle w:val="Prrafodelista"/>
        <w:shd w:val="clear" w:color="auto" w:fill="FFFFFF"/>
        <w:spacing w:after="0" w:line="240" w:lineRule="auto"/>
        <w:ind w:left="142" w:right="-234"/>
        <w:jc w:val="both"/>
        <w:rPr>
          <w:rFonts w:ascii="Public Sans" w:hAnsi="Public Sans" w:cs="Arial"/>
          <w:sz w:val="28"/>
          <w:szCs w:val="28"/>
        </w:rPr>
      </w:pPr>
    </w:p>
    <w:p w:rsidR="002F6DF9" w:rsidRPr="00365616" w:rsidRDefault="002F6DF9" w:rsidP="002F6DF9">
      <w:pPr>
        <w:pStyle w:val="Prrafodelista"/>
        <w:shd w:val="clear" w:color="auto" w:fill="FFFFFF"/>
        <w:spacing w:after="0" w:line="240" w:lineRule="auto"/>
        <w:ind w:left="142" w:right="-234"/>
        <w:jc w:val="both"/>
        <w:rPr>
          <w:rFonts w:ascii="Public Sans" w:hAnsi="Public Sans" w:cs="Arial"/>
          <w:sz w:val="28"/>
          <w:szCs w:val="28"/>
        </w:rPr>
      </w:pPr>
      <w:r w:rsidRPr="00932521">
        <w:rPr>
          <w:rFonts w:ascii="Public Sans" w:hAnsi="Public Sans" w:cs="Arial"/>
          <w:sz w:val="28"/>
          <w:szCs w:val="28"/>
        </w:rPr>
        <w:t xml:space="preserve">Así mismo, en las oficinas de la Secretaría de la Función Pública del Poder Ejecutivo del Estado de Chihuahua, ubicadas en el Edificio Óscar Flores, Primer Piso, Calle Victoria, No. 310, Colonia Centro, C.P. 31000, Chihuahua, Chih., Tel. (614) 429 33 00. </w:t>
      </w:r>
    </w:p>
    <w:p w:rsidR="002F6DF9" w:rsidRDefault="002F6DF9" w:rsidP="002F6DF9">
      <w:pPr>
        <w:pStyle w:val="Prrafodelista"/>
        <w:shd w:val="clear" w:color="auto" w:fill="FFFFFF"/>
        <w:spacing w:after="0" w:line="240" w:lineRule="auto"/>
        <w:ind w:left="142" w:right="-234"/>
        <w:jc w:val="both"/>
        <w:rPr>
          <w:rFonts w:ascii="Public Sans" w:hAnsi="Public Sans" w:cs="Arial"/>
          <w:sz w:val="28"/>
          <w:szCs w:val="28"/>
        </w:rPr>
      </w:pPr>
    </w:p>
    <w:p w:rsidR="002F6DF9" w:rsidRPr="00454BAE" w:rsidRDefault="002F6DF9" w:rsidP="002F6DF9">
      <w:pPr>
        <w:pStyle w:val="Prrafodelista"/>
        <w:shd w:val="clear" w:color="auto" w:fill="FFFFFF"/>
        <w:spacing w:after="0" w:line="240" w:lineRule="auto"/>
        <w:ind w:left="142" w:right="-234"/>
        <w:jc w:val="both"/>
        <w:rPr>
          <w:rFonts w:ascii="Public Sans" w:eastAsia="Arial" w:hAnsi="Public Sans" w:cs="Arial"/>
          <w:sz w:val="28"/>
          <w:szCs w:val="28"/>
        </w:rPr>
      </w:pPr>
      <w:r w:rsidRPr="00932521">
        <w:rPr>
          <w:rFonts w:ascii="Public Sans" w:hAnsi="Public Sans" w:cs="Arial"/>
          <w:sz w:val="28"/>
          <w:szCs w:val="28"/>
        </w:rPr>
        <w:lastRenderedPageBreak/>
        <w:t xml:space="preserve">El trámite y resolución de las denuncias presentadas, se sujetará al procedimiento establecido en la Ley General de Responsabilidades Administrativas. </w:t>
      </w:r>
    </w:p>
    <w:p w:rsidR="002F6DF9" w:rsidRPr="00932521" w:rsidRDefault="002F6DF9" w:rsidP="002F6DF9">
      <w:pPr>
        <w:pStyle w:val="Prrafodelista"/>
        <w:pBdr>
          <w:top w:val="nil"/>
          <w:left w:val="nil"/>
          <w:bottom w:val="nil"/>
          <w:right w:val="nil"/>
          <w:between w:val="nil"/>
        </w:pBdr>
        <w:shd w:val="clear" w:color="auto" w:fill="FFFFFF"/>
        <w:tabs>
          <w:tab w:val="left" w:pos="709"/>
        </w:tabs>
        <w:spacing w:after="0" w:line="240" w:lineRule="auto"/>
        <w:ind w:left="0"/>
        <w:jc w:val="both"/>
        <w:rPr>
          <w:rFonts w:ascii="Public Sans" w:eastAsia="Arial" w:hAnsi="Public Sans" w:cs="Arial"/>
          <w:sz w:val="28"/>
          <w:szCs w:val="28"/>
        </w:rPr>
      </w:pPr>
    </w:p>
    <w:p w:rsidR="002F6DF9" w:rsidRDefault="002F6DF9" w:rsidP="002F6DF9">
      <w:pPr>
        <w:pStyle w:val="Prrafodelista"/>
        <w:numPr>
          <w:ilvl w:val="0"/>
          <w:numId w:val="47"/>
        </w:numPr>
        <w:pBdr>
          <w:top w:val="nil"/>
          <w:left w:val="nil"/>
          <w:bottom w:val="nil"/>
          <w:right w:val="nil"/>
          <w:between w:val="nil"/>
        </w:pBdr>
        <w:shd w:val="clear" w:color="auto" w:fill="FFFFFF"/>
        <w:tabs>
          <w:tab w:val="left" w:pos="709"/>
          <w:tab w:val="right" w:pos="993"/>
        </w:tabs>
        <w:spacing w:after="0" w:line="240" w:lineRule="auto"/>
        <w:ind w:left="142" w:right="-234"/>
        <w:jc w:val="both"/>
        <w:rPr>
          <w:rFonts w:ascii="Public Sans" w:eastAsia="Arial" w:hAnsi="Public Sans" w:cs="Arial"/>
          <w:b/>
          <w:sz w:val="28"/>
          <w:szCs w:val="28"/>
        </w:rPr>
      </w:pPr>
      <w:r w:rsidRPr="00932521">
        <w:rPr>
          <w:rFonts w:ascii="Public Sans" w:eastAsia="Arial" w:hAnsi="Public Sans" w:cs="Arial"/>
          <w:b/>
          <w:sz w:val="28"/>
          <w:szCs w:val="28"/>
        </w:rPr>
        <w:t xml:space="preserve">Blindaje electoral: </w:t>
      </w:r>
      <w:r w:rsidRPr="00932521">
        <w:rPr>
          <w:rFonts w:ascii="Public Sans" w:eastAsia="Arial" w:hAnsi="Public Sans" w:cs="Arial"/>
          <w:sz w:val="28"/>
          <w:szCs w:val="28"/>
        </w:rPr>
        <w:t xml:space="preserve">En todo momento, pero  particularmente en los periodos de elecciones  federales, estatales y/o municipales, </w:t>
      </w:r>
      <w:r>
        <w:rPr>
          <w:rFonts w:ascii="Public Sans" w:eastAsia="Arial" w:hAnsi="Public Sans" w:cs="Arial"/>
          <w:sz w:val="28"/>
          <w:szCs w:val="28"/>
        </w:rPr>
        <w:t>l</w:t>
      </w:r>
      <w:r w:rsidRPr="00F23927">
        <w:rPr>
          <w:rFonts w:ascii="Public Sans" w:eastAsia="Arial" w:hAnsi="Public Sans" w:cs="Arial"/>
          <w:sz w:val="28"/>
          <w:szCs w:val="28"/>
        </w:rPr>
        <w:t xml:space="preserve">a COESVI, así como las Organizaciones de la Sociedad Civil y </w:t>
      </w:r>
      <w:r>
        <w:rPr>
          <w:rFonts w:ascii="Public Sans" w:eastAsia="Arial" w:hAnsi="Public Sans" w:cs="Arial"/>
          <w:sz w:val="28"/>
          <w:szCs w:val="28"/>
        </w:rPr>
        <w:t>los Entes públicos</w:t>
      </w:r>
      <w:r w:rsidRPr="00932521">
        <w:rPr>
          <w:rFonts w:ascii="Public Sans" w:eastAsia="Arial" w:hAnsi="Public Sans" w:cs="Arial"/>
          <w:sz w:val="28"/>
          <w:szCs w:val="28"/>
        </w:rPr>
        <w:t xml:space="preserve"> y en general las y los servidores públicos involucrados en el Programa, están impedidos para utilizar los recursos públicos cualquiera que sea su origen, con la finalidad de inducir o coaccionar a los ciudadanos para votar a favor o en contra de cualquier partido político, coalición o candidato, su contravención conlleva la denuncia para integrar los Procedimientos de Responsabilidad Administrativa, Electoral y Penal en su caso.</w:t>
      </w:r>
    </w:p>
    <w:p w:rsidR="002F6DF9" w:rsidRDefault="002F6DF9" w:rsidP="002F6DF9">
      <w:pPr>
        <w:pStyle w:val="Prrafodelista"/>
        <w:pBdr>
          <w:top w:val="nil"/>
          <w:left w:val="nil"/>
          <w:bottom w:val="nil"/>
          <w:right w:val="nil"/>
          <w:between w:val="nil"/>
        </w:pBdr>
        <w:shd w:val="clear" w:color="auto" w:fill="FFFFFF"/>
        <w:tabs>
          <w:tab w:val="left" w:pos="709"/>
          <w:tab w:val="right" w:pos="993"/>
        </w:tabs>
        <w:spacing w:after="0" w:line="240" w:lineRule="auto"/>
        <w:ind w:left="142" w:right="-234"/>
        <w:jc w:val="both"/>
        <w:rPr>
          <w:rFonts w:ascii="Public Sans" w:eastAsia="Arial" w:hAnsi="Public Sans" w:cs="Arial"/>
          <w:b/>
          <w:sz w:val="28"/>
          <w:szCs w:val="28"/>
        </w:rPr>
      </w:pPr>
    </w:p>
    <w:p w:rsidR="002F6DF9" w:rsidRDefault="002F6DF9" w:rsidP="002F6DF9">
      <w:pPr>
        <w:pStyle w:val="Prrafodelista"/>
        <w:numPr>
          <w:ilvl w:val="0"/>
          <w:numId w:val="47"/>
        </w:numPr>
        <w:pBdr>
          <w:top w:val="nil"/>
          <w:left w:val="nil"/>
          <w:bottom w:val="nil"/>
          <w:right w:val="nil"/>
          <w:between w:val="nil"/>
        </w:pBdr>
        <w:shd w:val="clear" w:color="auto" w:fill="FFFFFF"/>
        <w:tabs>
          <w:tab w:val="left" w:pos="709"/>
          <w:tab w:val="right" w:pos="993"/>
        </w:tabs>
        <w:spacing w:after="0" w:line="240" w:lineRule="auto"/>
        <w:ind w:left="142" w:right="-234"/>
        <w:jc w:val="both"/>
        <w:rPr>
          <w:rFonts w:ascii="Public Sans" w:eastAsia="Arial" w:hAnsi="Public Sans" w:cs="Arial"/>
          <w:b/>
          <w:sz w:val="28"/>
          <w:szCs w:val="28"/>
        </w:rPr>
      </w:pPr>
      <w:r w:rsidRPr="00454BAE">
        <w:rPr>
          <w:rFonts w:ascii="Public Sans" w:eastAsia="Arial" w:hAnsi="Public Sans" w:cs="Arial"/>
          <w:b/>
          <w:sz w:val="28"/>
          <w:szCs w:val="28"/>
        </w:rPr>
        <w:t xml:space="preserve">Contingencias climáticas y sanitarias: </w:t>
      </w:r>
      <w:r w:rsidRPr="00454BAE">
        <w:rPr>
          <w:rFonts w:ascii="Public Sans" w:eastAsia="Arial" w:hAnsi="Public Sans" w:cs="Arial"/>
          <w:sz w:val="28"/>
          <w:szCs w:val="28"/>
        </w:rPr>
        <w:t>En caso de presentarse contingencias climáticas se deberá acatar en todo momento lo indicado por la Coordinación Estatal de Protección Civil y su equivalente en los municipios; en caso de contingencias sanitarias, se deberá acatar las recomendaciones emitidas por la Secretaría de Salud a nivel federal y sus equivalentes estatal y municipal. En cuanto a las contingencias sanitarias emitidas por la Secretaría de Salud, se deberán atender las disposiciones respecto a los aforos indicados por el semáforo epidemiológico, por lo que los servicios, trámites y apoyos podrán verse modificados en su funcionamiento.</w:t>
      </w:r>
    </w:p>
    <w:p w:rsidR="002F6DF9" w:rsidRPr="00C468D5" w:rsidRDefault="002F6DF9" w:rsidP="002F6DF9">
      <w:pPr>
        <w:pStyle w:val="Prrafodelista"/>
        <w:rPr>
          <w:rFonts w:ascii="Public Sans" w:eastAsia="Arial" w:hAnsi="Public Sans" w:cs="Arial"/>
          <w:b/>
          <w:sz w:val="28"/>
          <w:szCs w:val="28"/>
        </w:rPr>
      </w:pPr>
    </w:p>
    <w:p w:rsidR="002F6DF9" w:rsidRPr="00C468D5" w:rsidRDefault="002F6DF9" w:rsidP="002F6DF9">
      <w:pPr>
        <w:pStyle w:val="Prrafodelista"/>
        <w:numPr>
          <w:ilvl w:val="0"/>
          <w:numId w:val="47"/>
        </w:numPr>
        <w:pBdr>
          <w:top w:val="nil"/>
          <w:left w:val="nil"/>
          <w:bottom w:val="nil"/>
          <w:right w:val="nil"/>
          <w:between w:val="nil"/>
        </w:pBdr>
        <w:shd w:val="clear" w:color="auto" w:fill="FFFFFF"/>
        <w:tabs>
          <w:tab w:val="left" w:pos="709"/>
          <w:tab w:val="right" w:pos="993"/>
        </w:tabs>
        <w:spacing w:after="0" w:line="240" w:lineRule="auto"/>
        <w:ind w:left="142" w:right="-234"/>
        <w:jc w:val="both"/>
        <w:rPr>
          <w:rFonts w:ascii="Public Sans" w:eastAsia="Arial" w:hAnsi="Public Sans" w:cs="Arial"/>
          <w:b/>
          <w:sz w:val="28"/>
          <w:szCs w:val="28"/>
        </w:rPr>
      </w:pPr>
      <w:r w:rsidRPr="00C468D5">
        <w:rPr>
          <w:rFonts w:ascii="Public Sans" w:eastAsia="Arial" w:hAnsi="Public Sans" w:cs="Arial"/>
          <w:b/>
          <w:sz w:val="28"/>
          <w:szCs w:val="28"/>
        </w:rPr>
        <w:t>Enfoque de derechos:</w:t>
      </w:r>
    </w:p>
    <w:p w:rsidR="002F6DF9" w:rsidRPr="00932521" w:rsidRDefault="002F6DF9" w:rsidP="002F6DF9">
      <w:pPr>
        <w:pStyle w:val="Prrafodelista"/>
        <w:pBdr>
          <w:top w:val="nil"/>
          <w:left w:val="nil"/>
          <w:bottom w:val="nil"/>
          <w:right w:val="nil"/>
          <w:between w:val="nil"/>
        </w:pBdr>
        <w:shd w:val="clear" w:color="auto" w:fill="FFFFFF"/>
        <w:tabs>
          <w:tab w:val="left" w:pos="284"/>
        </w:tabs>
        <w:spacing w:after="0" w:line="240" w:lineRule="auto"/>
        <w:ind w:left="0"/>
        <w:jc w:val="both"/>
        <w:rPr>
          <w:rFonts w:ascii="Public Sans" w:eastAsia="Arial" w:hAnsi="Public Sans" w:cs="Arial"/>
          <w:sz w:val="28"/>
          <w:szCs w:val="28"/>
        </w:rPr>
      </w:pPr>
    </w:p>
    <w:p w:rsidR="002F6DF9" w:rsidRPr="00181659" w:rsidRDefault="002F6DF9" w:rsidP="002F6DF9">
      <w:pPr>
        <w:pStyle w:val="Prrafodelista"/>
        <w:numPr>
          <w:ilvl w:val="6"/>
          <w:numId w:val="8"/>
        </w:numPr>
        <w:pBdr>
          <w:top w:val="nil"/>
          <w:left w:val="nil"/>
          <w:bottom w:val="nil"/>
          <w:right w:val="nil"/>
          <w:between w:val="nil"/>
        </w:pBdr>
        <w:shd w:val="clear" w:color="auto" w:fill="FFFFFF"/>
        <w:tabs>
          <w:tab w:val="left" w:pos="284"/>
        </w:tabs>
        <w:spacing w:after="0" w:line="240" w:lineRule="auto"/>
        <w:ind w:left="284" w:right="-234" w:firstLine="0"/>
        <w:jc w:val="both"/>
        <w:rPr>
          <w:rFonts w:ascii="Public Sans" w:eastAsia="Arial" w:hAnsi="Public Sans" w:cs="Arial"/>
          <w:sz w:val="28"/>
          <w:szCs w:val="28"/>
        </w:rPr>
      </w:pPr>
      <w:r w:rsidRPr="00932521">
        <w:rPr>
          <w:rFonts w:ascii="Public Sans" w:eastAsia="Arial" w:hAnsi="Public Sans" w:cs="Arial"/>
          <w:b/>
          <w:sz w:val="28"/>
          <w:szCs w:val="28"/>
        </w:rPr>
        <w:t xml:space="preserve">Perspectiva de género: </w:t>
      </w:r>
      <w:r w:rsidRPr="00932521">
        <w:rPr>
          <w:rFonts w:ascii="Public Sans" w:eastAsia="Arial" w:hAnsi="Public Sans" w:cs="Arial"/>
          <w:sz w:val="28"/>
          <w:szCs w:val="28"/>
        </w:rPr>
        <w:t>A</w:t>
      </w:r>
      <w:r>
        <w:rPr>
          <w:rFonts w:ascii="Public Sans" w:eastAsia="Arial" w:hAnsi="Public Sans" w:cs="Arial"/>
          <w:sz w:val="28"/>
          <w:szCs w:val="28"/>
        </w:rPr>
        <w:t>l implementar la ejecución del p</w:t>
      </w:r>
      <w:r w:rsidRPr="00932521">
        <w:rPr>
          <w:rFonts w:ascii="Public Sans" w:eastAsia="Arial" w:hAnsi="Public Sans" w:cs="Arial"/>
          <w:sz w:val="28"/>
          <w:szCs w:val="28"/>
        </w:rPr>
        <w:t xml:space="preserve">rograma, la </w:t>
      </w:r>
      <w:r>
        <w:rPr>
          <w:rFonts w:ascii="Public Sans" w:eastAsia="Arial" w:hAnsi="Public Sans" w:cs="Arial"/>
          <w:sz w:val="28"/>
          <w:szCs w:val="28"/>
        </w:rPr>
        <w:t>COESVI</w:t>
      </w:r>
      <w:r w:rsidRPr="00932521">
        <w:rPr>
          <w:rFonts w:ascii="Public Sans" w:eastAsia="Arial" w:hAnsi="Public Sans" w:cs="Arial"/>
          <w:sz w:val="28"/>
          <w:szCs w:val="28"/>
        </w:rPr>
        <w:t xml:space="preserve"> identificará en la población objetivo, las circunstancia particulares generadoras de acciones que propician o limitan la igualdad e inclusión de la población femenil; y en su caso la varonil, basadas entre otras razones en el fortalecimiento de la integración social y familiar en igualdad de responsabilidades para mujeres y hombres, que establezcan condiciones de cambio y que hagan realidad el ejercicio de sus derechos en igualdad de oportunidades de acceso, control y beneficio.</w:t>
      </w:r>
    </w:p>
    <w:p w:rsidR="002F6DF9" w:rsidRDefault="002F6DF9" w:rsidP="002F6DF9">
      <w:pPr>
        <w:pStyle w:val="Sinespaciado"/>
        <w:ind w:right="28"/>
        <w:jc w:val="center"/>
        <w:rPr>
          <w:rFonts w:ascii="Public Sans" w:eastAsia="Arial" w:hAnsi="Public Sans" w:cs="Arial"/>
          <w:b/>
          <w:color w:val="1F1A0E"/>
          <w:sz w:val="28"/>
          <w:szCs w:val="28"/>
        </w:rPr>
      </w:pPr>
    </w:p>
    <w:p w:rsidR="002F6DF9" w:rsidRDefault="002F6DF9" w:rsidP="002F6DF9">
      <w:pPr>
        <w:pStyle w:val="Sinespaciado"/>
        <w:ind w:right="28"/>
        <w:jc w:val="center"/>
        <w:rPr>
          <w:rFonts w:ascii="Public Sans" w:eastAsia="Arial" w:hAnsi="Public Sans" w:cs="Arial"/>
          <w:b/>
          <w:color w:val="1F1A0E"/>
          <w:sz w:val="28"/>
          <w:szCs w:val="28"/>
        </w:rPr>
      </w:pPr>
    </w:p>
    <w:p w:rsidR="002F6DF9" w:rsidRDefault="002F6DF9" w:rsidP="002F6DF9">
      <w:pPr>
        <w:pStyle w:val="Sinespaciado"/>
        <w:ind w:right="28"/>
        <w:jc w:val="center"/>
        <w:rPr>
          <w:rFonts w:ascii="Public Sans" w:eastAsia="Arial" w:hAnsi="Public Sans" w:cs="Arial"/>
          <w:b/>
          <w:color w:val="1F1A0E"/>
          <w:sz w:val="28"/>
          <w:szCs w:val="28"/>
        </w:rPr>
      </w:pPr>
    </w:p>
    <w:p w:rsidR="002F6DF9" w:rsidRPr="00932521" w:rsidRDefault="002F6DF9" w:rsidP="002F6DF9">
      <w:pPr>
        <w:pStyle w:val="Sinespaciado"/>
        <w:ind w:right="28"/>
        <w:jc w:val="center"/>
        <w:rPr>
          <w:rFonts w:ascii="Public Sans" w:eastAsia="Arial" w:hAnsi="Public Sans" w:cs="Arial"/>
          <w:b/>
          <w:sz w:val="28"/>
          <w:szCs w:val="28"/>
        </w:rPr>
      </w:pPr>
      <w:r w:rsidRPr="00932521">
        <w:rPr>
          <w:rFonts w:ascii="Public Sans" w:eastAsia="Arial" w:hAnsi="Public Sans" w:cs="Arial"/>
          <w:b/>
          <w:color w:val="1F1A0E"/>
          <w:sz w:val="28"/>
          <w:szCs w:val="28"/>
        </w:rPr>
        <w:lastRenderedPageBreak/>
        <w:t>ARTÍCULOS TRANSITORIOS</w:t>
      </w:r>
    </w:p>
    <w:p w:rsidR="002F6DF9" w:rsidRDefault="002F6DF9" w:rsidP="002F6DF9">
      <w:pPr>
        <w:pStyle w:val="Sinespaciado"/>
        <w:ind w:right="28"/>
        <w:jc w:val="both"/>
        <w:rPr>
          <w:rFonts w:ascii="Public Sans" w:eastAsia="Arial" w:hAnsi="Public Sans" w:cs="Arial"/>
          <w:b/>
          <w:sz w:val="28"/>
          <w:szCs w:val="28"/>
        </w:rPr>
      </w:pPr>
    </w:p>
    <w:p w:rsidR="002F6DF9" w:rsidRPr="00932521" w:rsidRDefault="002F6DF9" w:rsidP="002F6DF9">
      <w:pPr>
        <w:pStyle w:val="Sinespaciado"/>
        <w:ind w:right="28"/>
        <w:jc w:val="both"/>
        <w:rPr>
          <w:rFonts w:ascii="Public Sans" w:eastAsia="Arial" w:hAnsi="Public Sans" w:cs="Arial"/>
          <w:b/>
          <w:sz w:val="28"/>
          <w:szCs w:val="28"/>
        </w:rPr>
      </w:pPr>
    </w:p>
    <w:p w:rsidR="002F6DF9" w:rsidRPr="00932521" w:rsidRDefault="002F6DF9" w:rsidP="002F6DF9">
      <w:pPr>
        <w:pStyle w:val="Sinespaciado"/>
        <w:ind w:right="-234"/>
        <w:jc w:val="both"/>
        <w:rPr>
          <w:rFonts w:ascii="Public Sans" w:eastAsia="Arial" w:hAnsi="Public Sans" w:cs="Arial"/>
          <w:sz w:val="28"/>
          <w:szCs w:val="28"/>
        </w:rPr>
      </w:pPr>
      <w:r w:rsidRPr="00932521">
        <w:rPr>
          <w:rFonts w:ascii="Public Sans" w:eastAsia="Arial" w:hAnsi="Public Sans" w:cs="Arial"/>
          <w:b/>
          <w:sz w:val="28"/>
          <w:szCs w:val="28"/>
        </w:rPr>
        <w:t xml:space="preserve">PRIMERO. </w:t>
      </w:r>
      <w:r w:rsidRPr="00932521">
        <w:rPr>
          <w:rFonts w:ascii="Public Sans" w:eastAsia="Arial" w:hAnsi="Public Sans" w:cs="Arial"/>
          <w:sz w:val="28"/>
          <w:szCs w:val="28"/>
        </w:rPr>
        <w:t xml:space="preserve">Las presentes Reglas de Operación entrarán en vigor el día siguiente de su publicación en el Periódico Oficial del Estado, mismas que permanecerán vigentes hasta en tanto no se publiquen nuevas Reglas de Operación o su modificación, </w:t>
      </w:r>
      <w:r w:rsidRPr="00932521">
        <w:rPr>
          <w:rFonts w:ascii="Public Sans" w:hAnsi="Public Sans" w:cs="Arial"/>
          <w:sz w:val="28"/>
          <w:szCs w:val="28"/>
        </w:rPr>
        <w:t>siempre y cuando se trate de un caso fortuito o fuerza mayor posterior a la emisión del presente Acuerdo</w:t>
      </w:r>
      <w:r w:rsidRPr="00932521">
        <w:rPr>
          <w:rFonts w:ascii="Public Sans" w:eastAsia="Arial" w:hAnsi="Public Sans" w:cs="Arial"/>
          <w:sz w:val="28"/>
          <w:szCs w:val="28"/>
        </w:rPr>
        <w:t>.</w:t>
      </w:r>
    </w:p>
    <w:p w:rsidR="002F6DF9" w:rsidRPr="00932521" w:rsidRDefault="002F6DF9" w:rsidP="002F6DF9">
      <w:pPr>
        <w:pStyle w:val="Sinespaciado"/>
        <w:ind w:right="-234"/>
        <w:jc w:val="both"/>
        <w:rPr>
          <w:rFonts w:ascii="Public Sans" w:eastAsia="Arial" w:hAnsi="Public Sans" w:cs="Arial"/>
          <w:sz w:val="28"/>
          <w:szCs w:val="28"/>
        </w:rPr>
      </w:pPr>
    </w:p>
    <w:p w:rsidR="002F6DF9" w:rsidRPr="00932521" w:rsidRDefault="002F6DF9" w:rsidP="002F6DF9">
      <w:pPr>
        <w:pStyle w:val="Sinespaciado"/>
        <w:ind w:right="-234"/>
        <w:jc w:val="both"/>
        <w:rPr>
          <w:rFonts w:ascii="Public Sans" w:eastAsia="Arial" w:hAnsi="Public Sans" w:cs="Arial"/>
          <w:sz w:val="28"/>
          <w:szCs w:val="28"/>
        </w:rPr>
      </w:pPr>
      <w:r w:rsidRPr="00932521">
        <w:rPr>
          <w:rFonts w:ascii="Public Sans" w:eastAsia="Arial" w:hAnsi="Public Sans" w:cs="Arial"/>
          <w:b/>
          <w:sz w:val="28"/>
          <w:szCs w:val="28"/>
        </w:rPr>
        <w:t xml:space="preserve">SEGUNDO. </w:t>
      </w:r>
      <w:r w:rsidRPr="00932521">
        <w:rPr>
          <w:rFonts w:ascii="Public Sans" w:eastAsia="Arial" w:hAnsi="Public Sans" w:cs="Arial"/>
          <w:sz w:val="28"/>
          <w:szCs w:val="28"/>
        </w:rPr>
        <w:t>Los plazos y entregas de los apoyos otorgados con motivo de las presentes Reglas de Operación se encuentran sujetos a la disponibilidad presupuestal del programa presupuestario, por lo que los tiempos establecidos comenzarán a correr una vez que la COESVI reciba los recursos presupuestarios correspondientes.</w:t>
      </w:r>
    </w:p>
    <w:p w:rsidR="002F6DF9" w:rsidRPr="00932521"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8"/>
          <w:szCs w:val="28"/>
        </w:rPr>
      </w:pPr>
    </w:p>
    <w:p w:rsidR="002F6DF9" w:rsidRDefault="002F6DF9" w:rsidP="002F6DF9">
      <w:pPr>
        <w:pBdr>
          <w:top w:val="nil"/>
          <w:left w:val="nil"/>
          <w:bottom w:val="nil"/>
          <w:right w:val="nil"/>
          <w:between w:val="nil"/>
        </w:pBdr>
        <w:tabs>
          <w:tab w:val="left" w:pos="284"/>
        </w:tabs>
        <w:spacing w:after="0" w:line="240" w:lineRule="auto"/>
        <w:ind w:right="-234"/>
        <w:jc w:val="both"/>
        <w:rPr>
          <w:rFonts w:ascii="Public Sans" w:eastAsia="Arial" w:hAnsi="Public Sans" w:cs="Arial"/>
          <w:sz w:val="28"/>
          <w:szCs w:val="28"/>
        </w:rPr>
      </w:pPr>
      <w:r>
        <w:rPr>
          <w:rFonts w:ascii="Public Sans" w:eastAsia="Arial" w:hAnsi="Public Sans" w:cs="Arial"/>
          <w:sz w:val="28"/>
          <w:szCs w:val="28"/>
        </w:rPr>
        <w:t>Chihuahua, C</w:t>
      </w:r>
      <w:r w:rsidRPr="00932521">
        <w:rPr>
          <w:rFonts w:ascii="Public Sans" w:eastAsia="Arial" w:hAnsi="Public Sans" w:cs="Arial"/>
          <w:sz w:val="28"/>
          <w:szCs w:val="28"/>
        </w:rPr>
        <w:t xml:space="preserve">hihuahua los </w:t>
      </w:r>
      <w:r w:rsidRPr="00E150FA">
        <w:rPr>
          <w:rFonts w:ascii="Public Sans" w:eastAsia="Arial" w:hAnsi="Public Sans" w:cs="Arial"/>
          <w:sz w:val="28"/>
          <w:szCs w:val="28"/>
          <w:highlight w:val="yellow"/>
        </w:rPr>
        <w:t>treinta días del mes de    de dos mil veinticuatro</w:t>
      </w:r>
      <w:r w:rsidRPr="00932521">
        <w:rPr>
          <w:rFonts w:ascii="Public Sans" w:eastAsia="Arial" w:hAnsi="Public Sans" w:cs="Arial"/>
          <w:sz w:val="28"/>
          <w:szCs w:val="28"/>
        </w:rPr>
        <w:t xml:space="preserve">, Director General de la Comisión Estatal de Vivienda, Suelo e Infraestructura del Estado de Chihuahua. </w:t>
      </w:r>
    </w:p>
    <w:p w:rsidR="002F6DF9"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8"/>
          <w:szCs w:val="28"/>
        </w:rPr>
      </w:pPr>
    </w:p>
    <w:p w:rsidR="002F6DF9"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8"/>
          <w:szCs w:val="28"/>
        </w:rPr>
      </w:pPr>
    </w:p>
    <w:p w:rsidR="002F6DF9"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8"/>
          <w:szCs w:val="28"/>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8"/>
          <w:szCs w:val="28"/>
        </w:rPr>
      </w:pPr>
    </w:p>
    <w:p w:rsidR="002F6DF9" w:rsidRPr="00852F22"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8"/>
          <w:szCs w:val="28"/>
        </w:rPr>
      </w:pPr>
      <w:r w:rsidRPr="00852F22">
        <w:rPr>
          <w:rFonts w:ascii="Public Sans" w:eastAsia="Arial" w:hAnsi="Public Sans" w:cs="Arial"/>
          <w:b/>
          <w:sz w:val="28"/>
          <w:szCs w:val="28"/>
        </w:rPr>
        <w:t>ING. JOSÉ ANTONIO CHÁVEZ RODRÍGUEZ,</w:t>
      </w: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8"/>
          <w:szCs w:val="28"/>
        </w:rPr>
      </w:pPr>
      <w:r w:rsidRPr="00852F22">
        <w:rPr>
          <w:rFonts w:ascii="Public Sans" w:eastAsia="Arial" w:hAnsi="Public Sans" w:cs="Arial"/>
          <w:b/>
          <w:sz w:val="28"/>
          <w:szCs w:val="28"/>
        </w:rPr>
        <w:t>DIRECTOR GENERAL</w:t>
      </w:r>
      <w:r>
        <w:rPr>
          <w:rFonts w:ascii="Public Sans" w:eastAsia="Arial" w:hAnsi="Public Sans" w:cs="Arial"/>
          <w:b/>
          <w:sz w:val="28"/>
          <w:szCs w:val="28"/>
        </w:rPr>
        <w:t xml:space="preserve"> DE LA COMISIÓN ESTATAL DE </w:t>
      </w:r>
    </w:p>
    <w:p w:rsidR="002F6DF9" w:rsidRPr="00852F22"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8"/>
          <w:szCs w:val="28"/>
        </w:rPr>
      </w:pPr>
      <w:r>
        <w:rPr>
          <w:rFonts w:ascii="Public Sans" w:eastAsia="Arial" w:hAnsi="Public Sans" w:cs="Arial"/>
          <w:b/>
          <w:sz w:val="28"/>
          <w:szCs w:val="28"/>
        </w:rPr>
        <w:t>VIVIENDA, SUELO E INFRAESTRUCTURA DEL ESTADO DE CHIHUAHUA</w:t>
      </w:r>
      <w:r w:rsidRPr="00852F22">
        <w:rPr>
          <w:rFonts w:ascii="Public Sans" w:eastAsia="Arial" w:hAnsi="Public Sans" w:cs="Arial"/>
          <w:b/>
          <w:sz w:val="28"/>
          <w:szCs w:val="28"/>
        </w:rPr>
        <w:t>.</w:t>
      </w:r>
    </w:p>
    <w:p w:rsidR="002F6DF9" w:rsidRPr="00852F22"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0"/>
          <w:szCs w:val="20"/>
        </w:rPr>
      </w:pPr>
    </w:p>
    <w:p w:rsidR="002F6DF9" w:rsidRDefault="002F6DF9" w:rsidP="002F6DF9">
      <w:pPr>
        <w:rPr>
          <w:rFonts w:ascii="Public Sans" w:eastAsia="Arial" w:hAnsi="Public Sans" w:cs="Arial"/>
          <w:sz w:val="20"/>
          <w:szCs w:val="20"/>
        </w:rPr>
      </w:pPr>
      <w:r>
        <w:rPr>
          <w:rFonts w:ascii="Public Sans" w:eastAsia="Arial" w:hAnsi="Public Sans" w:cs="Arial"/>
          <w:sz w:val="20"/>
          <w:szCs w:val="20"/>
        </w:rPr>
        <w:br w:type="page"/>
      </w:r>
    </w:p>
    <w:p w:rsidR="002F6DF9" w:rsidRPr="00932521" w:rsidRDefault="002F6DF9" w:rsidP="002F6DF9">
      <w:pPr>
        <w:spacing w:after="0"/>
        <w:jc w:val="center"/>
        <w:rPr>
          <w:rFonts w:ascii="Public Sans" w:hAnsi="Public Sans"/>
          <w:b/>
          <w:sz w:val="28"/>
          <w:szCs w:val="28"/>
        </w:rPr>
      </w:pPr>
      <w:r w:rsidRPr="00932521">
        <w:rPr>
          <w:rFonts w:ascii="Public Sans" w:hAnsi="Public Sans"/>
          <w:b/>
          <w:sz w:val="28"/>
          <w:szCs w:val="28"/>
        </w:rPr>
        <w:lastRenderedPageBreak/>
        <w:t>Anexo 1</w:t>
      </w:r>
    </w:p>
    <w:p w:rsidR="002F6DF9" w:rsidRPr="00932521" w:rsidRDefault="002F6DF9" w:rsidP="002F6DF9">
      <w:pPr>
        <w:spacing w:line="240" w:lineRule="auto"/>
        <w:jc w:val="center"/>
        <w:rPr>
          <w:rFonts w:ascii="Public Sans" w:hAnsi="Public Sans" w:cs="Arial"/>
          <w:b/>
          <w:spacing w:val="100"/>
          <w:u w:val="single"/>
        </w:rPr>
      </w:pPr>
      <w:r w:rsidRPr="00932521">
        <w:rPr>
          <w:rFonts w:ascii="Public Sans" w:hAnsi="Public Sans" w:cs="Arial"/>
          <w:b/>
          <w:spacing w:val="100"/>
          <w:u w:val="single"/>
        </w:rPr>
        <w:t>AVISO DE PRIVACIDAD</w:t>
      </w:r>
    </w:p>
    <w:p w:rsidR="002F6DF9" w:rsidRPr="00932521" w:rsidRDefault="002F6DF9" w:rsidP="002F6DF9">
      <w:pPr>
        <w:pStyle w:val="Sinespaciado"/>
        <w:ind w:right="-93"/>
        <w:jc w:val="both"/>
        <w:rPr>
          <w:rFonts w:ascii="Public Sans" w:hAnsi="Public Sans" w:cs="Arial"/>
        </w:rPr>
      </w:pPr>
      <w:r w:rsidRPr="00932521">
        <w:rPr>
          <w:rFonts w:ascii="Public Sans" w:hAnsi="Public Sans" w:cs="Arial"/>
        </w:rPr>
        <w:t>En cumplimiento a lo dispuesto por los Artículos 1, 2, 3 Fracción V, 5 y 6 fracción I y demás relativos y aplicables de la Ley de Protección de Datos Personales para el Estado de Chihuahua y sus Lineamientos, la Comisión Estatal de Vivienda, Suelo e Infraestructura de Chihuahua, por conducto de su Director General, como responsable del tratamiento de sus datos personales que proporciona a esta Comisión a mi cargo, le informo lo siguiente:</w:t>
      </w:r>
    </w:p>
    <w:p w:rsidR="002F6DF9" w:rsidRPr="00932521" w:rsidRDefault="002F6DF9" w:rsidP="002F6DF9">
      <w:pPr>
        <w:pStyle w:val="Sinespaciado"/>
        <w:ind w:right="-93"/>
        <w:rPr>
          <w:rFonts w:ascii="Public Sans" w:hAnsi="Public Sans" w:cs="Arial"/>
        </w:rPr>
      </w:pPr>
    </w:p>
    <w:p w:rsidR="002F6DF9" w:rsidRPr="00932521" w:rsidRDefault="002F6DF9" w:rsidP="002F6DF9">
      <w:pPr>
        <w:spacing w:line="240" w:lineRule="auto"/>
        <w:jc w:val="both"/>
        <w:rPr>
          <w:rFonts w:ascii="Public Sans" w:hAnsi="Public Sans" w:cs="Arial"/>
          <w:b/>
          <w:u w:val="single"/>
        </w:rPr>
      </w:pPr>
      <w:r w:rsidRPr="00932521">
        <w:rPr>
          <w:rFonts w:ascii="Public Sans" w:hAnsi="Public Sans" w:cs="Arial"/>
          <w:b/>
          <w:u w:val="single"/>
        </w:rPr>
        <w:t>FINALIDADES DEL TRATAMIENTO DE SUS DATOS PERSONALES</w:t>
      </w:r>
    </w:p>
    <w:p w:rsidR="002F6DF9" w:rsidRPr="00932521" w:rsidRDefault="002F6DF9" w:rsidP="002F6DF9">
      <w:pPr>
        <w:spacing w:line="240" w:lineRule="auto"/>
        <w:rPr>
          <w:rFonts w:ascii="Public Sans" w:hAnsi="Public Sans" w:cs="Arial"/>
        </w:rPr>
      </w:pPr>
      <w:r w:rsidRPr="00932521">
        <w:rPr>
          <w:rFonts w:ascii="Public Sans" w:hAnsi="Public Sans" w:cs="Arial"/>
        </w:rPr>
        <w:t>Esta Comisión necesita recabar y utilizar sus datos personales para los fines siguientes:</w:t>
      </w:r>
    </w:p>
    <w:p w:rsidR="002F6DF9" w:rsidRPr="00932521" w:rsidRDefault="002F6DF9" w:rsidP="002F6DF9">
      <w:pPr>
        <w:numPr>
          <w:ilvl w:val="0"/>
          <w:numId w:val="21"/>
        </w:numPr>
        <w:spacing w:after="0" w:line="240" w:lineRule="auto"/>
        <w:ind w:left="567" w:firstLine="0"/>
        <w:jc w:val="both"/>
        <w:rPr>
          <w:rFonts w:ascii="Public Sans" w:hAnsi="Public Sans" w:cs="Arial"/>
        </w:rPr>
      </w:pPr>
      <w:r w:rsidRPr="00932521">
        <w:rPr>
          <w:rFonts w:ascii="Public Sans" w:hAnsi="Public Sans" w:cs="Arial"/>
        </w:rPr>
        <w:t>Confirmar su identidad en la medida de la información y documentos que nos ha proporcionado.</w:t>
      </w:r>
    </w:p>
    <w:p w:rsidR="002F6DF9" w:rsidRPr="00932521" w:rsidRDefault="002F6DF9" w:rsidP="002F6DF9">
      <w:pPr>
        <w:numPr>
          <w:ilvl w:val="0"/>
          <w:numId w:val="21"/>
        </w:numPr>
        <w:spacing w:after="0" w:line="240" w:lineRule="auto"/>
        <w:ind w:left="567" w:firstLine="0"/>
        <w:jc w:val="both"/>
        <w:rPr>
          <w:rFonts w:ascii="Public Sans" w:hAnsi="Public Sans" w:cs="Arial"/>
        </w:rPr>
      </w:pPr>
      <w:r w:rsidRPr="00932521">
        <w:rPr>
          <w:rFonts w:ascii="Public Sans" w:hAnsi="Public Sans" w:cs="Arial"/>
        </w:rPr>
        <w:t>Redactar instrumentos jurídicos de carácter privado y público en relación con la solicitud y/o aprobación de créditos para adquisición de lote de terreno y/o vivienda, así como material para construcción, mejoramiento y/o ampliación de vivienda, así como todas las modalidades de instrumentos jurídicos que con motivo de éstos se pudieran generar.</w:t>
      </w:r>
    </w:p>
    <w:p w:rsidR="002F6DF9" w:rsidRPr="00932521" w:rsidRDefault="002F6DF9" w:rsidP="002F6DF9">
      <w:pPr>
        <w:numPr>
          <w:ilvl w:val="0"/>
          <w:numId w:val="21"/>
        </w:numPr>
        <w:spacing w:after="0" w:line="240" w:lineRule="auto"/>
        <w:ind w:left="567" w:firstLine="0"/>
        <w:jc w:val="both"/>
        <w:rPr>
          <w:rFonts w:ascii="Public Sans" w:hAnsi="Public Sans" w:cs="Arial"/>
        </w:rPr>
      </w:pPr>
      <w:r w:rsidRPr="00932521">
        <w:rPr>
          <w:rFonts w:ascii="Public Sans" w:hAnsi="Public Sans" w:cs="Arial"/>
        </w:rPr>
        <w:t>Plasmar su voluntad en los instrumentos antes mencionados, de acuerdo a la Ley de Vivienda del Estado de Chihuahua, y cumplir con los requerimientos legales, reglamentos u otros que le sean aplicables.</w:t>
      </w:r>
    </w:p>
    <w:p w:rsidR="002F6DF9" w:rsidRPr="00932521" w:rsidRDefault="002F6DF9" w:rsidP="002F6DF9">
      <w:pPr>
        <w:numPr>
          <w:ilvl w:val="0"/>
          <w:numId w:val="21"/>
        </w:numPr>
        <w:spacing w:after="0" w:line="240" w:lineRule="auto"/>
        <w:ind w:left="567" w:firstLine="0"/>
        <w:jc w:val="both"/>
        <w:rPr>
          <w:rFonts w:ascii="Public Sans" w:hAnsi="Public Sans" w:cs="Arial"/>
        </w:rPr>
      </w:pPr>
      <w:r w:rsidRPr="00932521">
        <w:rPr>
          <w:rFonts w:ascii="Public Sans" w:hAnsi="Public Sans" w:cs="Arial"/>
        </w:rPr>
        <w:t>Verificar la información que se nos proporciona.</w:t>
      </w:r>
    </w:p>
    <w:p w:rsidR="002F6DF9" w:rsidRPr="00932521" w:rsidRDefault="002F6DF9" w:rsidP="002F6DF9">
      <w:pPr>
        <w:spacing w:after="0" w:line="240" w:lineRule="auto"/>
        <w:ind w:left="567"/>
        <w:jc w:val="both"/>
        <w:rPr>
          <w:rFonts w:ascii="Public Sans" w:hAnsi="Public Sans" w:cs="Arial"/>
        </w:rPr>
      </w:pPr>
    </w:p>
    <w:p w:rsidR="002F6DF9" w:rsidRPr="00932521" w:rsidRDefault="002F6DF9" w:rsidP="002F6DF9">
      <w:pPr>
        <w:spacing w:line="240" w:lineRule="auto"/>
        <w:jc w:val="both"/>
        <w:rPr>
          <w:rFonts w:ascii="Public Sans" w:hAnsi="Public Sans" w:cs="Arial"/>
          <w:b/>
          <w:u w:val="single"/>
        </w:rPr>
      </w:pPr>
      <w:r w:rsidRPr="00932521">
        <w:rPr>
          <w:rFonts w:ascii="Public Sans" w:hAnsi="Public Sans" w:cs="Arial"/>
          <w:b/>
          <w:u w:val="single"/>
        </w:rPr>
        <w:t>DATOS PERSONALES QUE UTILIZAMOS PARA LAS FINALIDADES DESCRITAS</w:t>
      </w:r>
    </w:p>
    <w:p w:rsidR="002F6DF9" w:rsidRPr="00932521" w:rsidRDefault="002F6DF9" w:rsidP="002F6DF9">
      <w:pPr>
        <w:spacing w:line="240" w:lineRule="auto"/>
        <w:jc w:val="both"/>
        <w:rPr>
          <w:rFonts w:ascii="Public Sans" w:hAnsi="Public Sans" w:cs="Arial"/>
        </w:rPr>
      </w:pPr>
      <w:r w:rsidRPr="00932521">
        <w:rPr>
          <w:rFonts w:ascii="Public Sans" w:hAnsi="Public Sans" w:cs="Arial"/>
        </w:rPr>
        <w:t>Con motivo de la celebración de algún instrumento de los señalados en el apartado anterior, esta Comisión requiere: nombre (s) y apellidos, nacionalidad, lugar y fecha de nacimiento, ocupación, estado civil, lugar y fecha de matrimonio, régimen matrimonial y domicilio tanto de la persona requirente del crédito, así como de su cónyuge y sus dependientes económicos, herederos, legatarios y beneficiarios, correo electrónico, número telefónico celular y/o fijo, datos patrimoniales: como cuentas bancarias, créditos, bienes muebles e inmuebles, activos y pasivos, entre otros; documentos oficiales que acrediten su identidad y la información que Usted declara, así como su CURP, Registro Federal de Contribuyentes y los que exijan las Leyes de la materia que regulen los hechos y actos jurídicos cuya formalidad legal se realice en esta oficina.</w:t>
      </w:r>
    </w:p>
    <w:p w:rsidR="002F6DF9" w:rsidRPr="00932521" w:rsidRDefault="002F6DF9" w:rsidP="002F6DF9">
      <w:pPr>
        <w:spacing w:line="240" w:lineRule="auto"/>
        <w:jc w:val="both"/>
        <w:rPr>
          <w:rFonts w:ascii="Public Sans" w:hAnsi="Public Sans" w:cs="Arial"/>
          <w:b/>
          <w:u w:val="single"/>
        </w:rPr>
      </w:pPr>
      <w:r w:rsidRPr="00932521">
        <w:rPr>
          <w:rFonts w:ascii="Public Sans" w:hAnsi="Public Sans" w:cs="Arial"/>
          <w:b/>
          <w:u w:val="single"/>
        </w:rPr>
        <w:t xml:space="preserve">MEDIOS PARA LIMITAR EL USO O DIVULGACIÓN DE DATOS PERSONALES </w:t>
      </w:r>
    </w:p>
    <w:p w:rsidR="002F6DF9" w:rsidRPr="00932521" w:rsidRDefault="002F6DF9" w:rsidP="002F6DF9">
      <w:pPr>
        <w:spacing w:line="240" w:lineRule="auto"/>
        <w:jc w:val="both"/>
        <w:rPr>
          <w:rFonts w:ascii="Public Sans" w:hAnsi="Public Sans" w:cs="Arial"/>
        </w:rPr>
      </w:pPr>
      <w:r w:rsidRPr="00932521">
        <w:rPr>
          <w:rFonts w:ascii="Public Sans" w:hAnsi="Public Sans" w:cs="Arial"/>
        </w:rPr>
        <w:t>Usted puede presentar su solicitud de manera personal por escrito dirigido al Director General en los domicilios de esta Comisión, tanto en esta ciudad, como en Ciudad Juárez, previa acreditación de su identidad.</w:t>
      </w:r>
    </w:p>
    <w:p w:rsidR="002F6DF9" w:rsidRPr="00932521" w:rsidRDefault="002F6DF9" w:rsidP="002F6DF9">
      <w:pPr>
        <w:spacing w:line="240" w:lineRule="auto"/>
        <w:jc w:val="both"/>
        <w:rPr>
          <w:rFonts w:ascii="Public Sans" w:hAnsi="Public Sans" w:cs="Arial"/>
          <w:b/>
          <w:u w:val="single"/>
        </w:rPr>
      </w:pPr>
      <w:r w:rsidRPr="00932521">
        <w:rPr>
          <w:rFonts w:ascii="Public Sans" w:hAnsi="Public Sans" w:cs="Arial"/>
          <w:b/>
          <w:u w:val="single"/>
        </w:rPr>
        <w:t>MEDIOS PARA QUE EJERZA SUS DERECHOS DE ACCEDER, RECTIFICAR CANCELAR U OPONERSE O REVOCAR SU CONSENTIMIENTO.</w:t>
      </w:r>
    </w:p>
    <w:p w:rsidR="002F6DF9" w:rsidRPr="00932521" w:rsidRDefault="002F6DF9" w:rsidP="002F6DF9">
      <w:pPr>
        <w:pStyle w:val="Sinespaciado"/>
        <w:jc w:val="both"/>
        <w:rPr>
          <w:rFonts w:ascii="Public Sans" w:hAnsi="Public Sans" w:cs="Arial"/>
        </w:rPr>
      </w:pPr>
      <w:r w:rsidRPr="00932521">
        <w:rPr>
          <w:rFonts w:ascii="Public Sans" w:hAnsi="Public Sans" w:cs="Arial"/>
        </w:rPr>
        <w:t>Para el acceso, rectificación, cancelación u oposición al tratamiento de sus datos personales o para revocar su consentimiento para el tratamiento de los mismos, podrá hacerlo presentando solicitud por escrito en el domicilio de esta Comisión, ya en sus oficinas centrales como en la Delegación ubicada en Ciudad Juárez, Chihuahua dirigida al Director General.</w:t>
      </w:r>
    </w:p>
    <w:p w:rsidR="002F6DF9" w:rsidRPr="00932521" w:rsidRDefault="002F6DF9" w:rsidP="002F6DF9">
      <w:pPr>
        <w:pStyle w:val="Sinespaciado"/>
        <w:jc w:val="both"/>
        <w:rPr>
          <w:rFonts w:ascii="Public Sans" w:hAnsi="Public Sans" w:cs="Arial"/>
        </w:rPr>
      </w:pPr>
    </w:p>
    <w:p w:rsidR="002F6DF9" w:rsidRPr="00932521" w:rsidRDefault="002F6DF9" w:rsidP="002F6DF9">
      <w:pPr>
        <w:pStyle w:val="Default"/>
        <w:jc w:val="both"/>
        <w:rPr>
          <w:rFonts w:ascii="Public Sans" w:hAnsi="Public Sans"/>
          <w:sz w:val="22"/>
          <w:szCs w:val="22"/>
        </w:rPr>
      </w:pPr>
      <w:r w:rsidRPr="00932521">
        <w:rPr>
          <w:rFonts w:ascii="Public Sans" w:hAnsi="Public Sans"/>
          <w:sz w:val="22"/>
          <w:szCs w:val="22"/>
        </w:rPr>
        <w:lastRenderedPageBreak/>
        <w:t xml:space="preserve">La solicitud de acceso, rectificación, cancelación u oposición deberá contener y acompañar lo siguiente: </w:t>
      </w:r>
    </w:p>
    <w:p w:rsidR="002F6DF9" w:rsidRPr="00932521" w:rsidRDefault="002F6DF9" w:rsidP="002F6DF9">
      <w:pPr>
        <w:pStyle w:val="Default"/>
        <w:ind w:left="426"/>
        <w:jc w:val="both"/>
        <w:rPr>
          <w:rFonts w:ascii="Public Sans" w:hAnsi="Public Sans"/>
          <w:sz w:val="22"/>
          <w:szCs w:val="22"/>
        </w:rPr>
      </w:pPr>
      <w:r w:rsidRPr="00932521">
        <w:rPr>
          <w:rFonts w:ascii="Public Sans" w:hAnsi="Public Sans"/>
          <w:sz w:val="22"/>
          <w:szCs w:val="22"/>
        </w:rPr>
        <w:t xml:space="preserve">I. El nombre del titular y domicilio u otro medio para comunicarle la respuesta a su solicitud; </w:t>
      </w:r>
    </w:p>
    <w:p w:rsidR="002F6DF9" w:rsidRPr="00932521" w:rsidRDefault="002F6DF9" w:rsidP="002F6DF9">
      <w:pPr>
        <w:pStyle w:val="Default"/>
        <w:ind w:left="426"/>
        <w:jc w:val="both"/>
        <w:rPr>
          <w:rFonts w:ascii="Public Sans" w:hAnsi="Public Sans"/>
          <w:sz w:val="22"/>
          <w:szCs w:val="22"/>
        </w:rPr>
      </w:pPr>
      <w:r w:rsidRPr="00932521">
        <w:rPr>
          <w:rFonts w:ascii="Public Sans" w:hAnsi="Public Sans"/>
          <w:sz w:val="22"/>
          <w:szCs w:val="22"/>
        </w:rPr>
        <w:t xml:space="preserve">II. Los documentos que acrediten la identidad o, en su caso, la representación legal del titular; </w:t>
      </w:r>
    </w:p>
    <w:p w:rsidR="002F6DF9" w:rsidRPr="00932521" w:rsidRDefault="002F6DF9" w:rsidP="002F6DF9">
      <w:pPr>
        <w:pStyle w:val="Default"/>
        <w:tabs>
          <w:tab w:val="left" w:pos="426"/>
          <w:tab w:val="left" w:pos="851"/>
        </w:tabs>
        <w:jc w:val="both"/>
        <w:rPr>
          <w:rFonts w:ascii="Public Sans" w:hAnsi="Public Sans"/>
          <w:sz w:val="22"/>
          <w:szCs w:val="22"/>
        </w:rPr>
      </w:pPr>
      <w:r w:rsidRPr="00932521">
        <w:rPr>
          <w:rFonts w:ascii="Public Sans" w:hAnsi="Public Sans"/>
          <w:sz w:val="22"/>
          <w:szCs w:val="22"/>
        </w:rPr>
        <w:t xml:space="preserve">        III. La descripción clara y precisa de los datos personales respecto de los que se busca ejercer alguno de los derechos antes mencionados                          </w:t>
      </w:r>
    </w:p>
    <w:p w:rsidR="002F6DF9" w:rsidRPr="00932521" w:rsidRDefault="002F6DF9" w:rsidP="002F6DF9">
      <w:pPr>
        <w:spacing w:line="240" w:lineRule="auto"/>
        <w:ind w:left="426"/>
        <w:jc w:val="both"/>
        <w:rPr>
          <w:rFonts w:ascii="Public Sans" w:hAnsi="Public Sans" w:cs="Arial"/>
        </w:rPr>
      </w:pPr>
      <w:r w:rsidRPr="00932521">
        <w:rPr>
          <w:rFonts w:ascii="Public Sans" w:hAnsi="Public Sans" w:cs="Arial"/>
        </w:rPr>
        <w:t xml:space="preserve">IV. Cualquier otro elemento o documento que facilite la localización de los datos personales. </w:t>
      </w:r>
    </w:p>
    <w:p w:rsidR="002F6DF9" w:rsidRPr="00932521" w:rsidRDefault="002F6DF9" w:rsidP="002F6DF9">
      <w:pPr>
        <w:spacing w:line="240" w:lineRule="auto"/>
        <w:jc w:val="both"/>
        <w:rPr>
          <w:rFonts w:ascii="Public Sans" w:hAnsi="Public Sans" w:cs="Arial"/>
        </w:rPr>
      </w:pPr>
      <w:r w:rsidRPr="00932521">
        <w:rPr>
          <w:rFonts w:ascii="Public Sans" w:hAnsi="Public Sans" w:cs="Arial"/>
        </w:rPr>
        <w:t>A la solicitud se le dará respuesta por escrito, en un plazo máximo de 20 días hábiles, contados a partir del día siguiente en que recibimos su solicitud, misma que pondremos a su disposición en el domicilio de esta Comisión, previa acreditación de su identidad. Si solicita acceso a sus datos personales, la reproducción de éstos se llevará a cabo a través de copias simples, archivo electrónico o bien, podrá consultarlos directamente en sitio. En caso de solicitar su derecho de rectificación, su solicitud deberá ir acompañada de la documentación que ampare la procedencia de lo requerido.</w:t>
      </w:r>
    </w:p>
    <w:p w:rsidR="002F6DF9" w:rsidRPr="00932521" w:rsidRDefault="002F6DF9" w:rsidP="002F6DF9">
      <w:pPr>
        <w:spacing w:line="240" w:lineRule="auto"/>
        <w:jc w:val="both"/>
        <w:rPr>
          <w:rFonts w:ascii="Public Sans" w:hAnsi="Public Sans" w:cs="Arial"/>
          <w:b/>
          <w:u w:val="single"/>
        </w:rPr>
      </w:pPr>
      <w:r w:rsidRPr="00932521">
        <w:rPr>
          <w:rFonts w:ascii="Public Sans" w:hAnsi="Public Sans" w:cs="Arial"/>
          <w:b/>
          <w:u w:val="single"/>
        </w:rPr>
        <w:t>CASOS EN QUE EFECTUAMOS TRANSFERENCIA DE DATOS PERSONALES</w:t>
      </w:r>
    </w:p>
    <w:p w:rsidR="002F6DF9" w:rsidRPr="00932521" w:rsidRDefault="002F6DF9" w:rsidP="002F6DF9">
      <w:pPr>
        <w:pStyle w:val="Sinespaciado"/>
        <w:jc w:val="both"/>
        <w:rPr>
          <w:rFonts w:ascii="Public Sans" w:hAnsi="Public Sans" w:cs="Arial"/>
        </w:rPr>
      </w:pPr>
      <w:r w:rsidRPr="00932521">
        <w:rPr>
          <w:rFonts w:ascii="Public Sans" w:hAnsi="Public Sans" w:cs="Arial"/>
        </w:rPr>
        <w:t>Atendiendo a la naturaleza del acto que se haya celebrado, y de forma eventual para el cumplimiento de requerimientos legales o la atención de una orden fundada y motivada de las autoridades competentes en ejercicio de sus funciones de notificación, vigilancia y fiscalización, concretamente, con las dependencias y/o entidades de los tres órdenes de Gobierno, Registro Público de la Propiedad y del Comercio del Estado de Chihuahua o de otras entidades federativas respecto de las operaciones traslativas de dominio, el Servicio de Administración Tributaria en materia de impuestos, así como autoridades judiciales u administrativas locales o federales en el marco de la legislación mexicana. En caso de que esta Comisión se vea obligada o requiera proporcionar sus datos personales a terceros, nacionales o extranjeros distintos de los señalados anteriormente para el cumplimiento de obligaciones relacionadas con los servicios que se ofrecen, será informado en el domicilio por Usted proporcionado a esta Comisión, de tal situación, a efecto de solicitarle su consentimiento e informarle sobre los destinatarios o terceros receptores y finalidades de dichas transferencias. En este caso, comunicaremos el presente aviso a los destinatarios de sus datos personales. La Comisión se exime de responsabilidad, si sus datos personales fueran extraídos ilícitamente de sus oficinas.</w:t>
      </w:r>
    </w:p>
    <w:p w:rsidR="002F6DF9" w:rsidRPr="00932521" w:rsidRDefault="002F6DF9" w:rsidP="002F6DF9">
      <w:pPr>
        <w:spacing w:line="240" w:lineRule="auto"/>
        <w:jc w:val="both"/>
        <w:rPr>
          <w:rFonts w:ascii="Public Sans" w:hAnsi="Public Sans" w:cs="Arial"/>
          <w:b/>
          <w:u w:val="single"/>
        </w:rPr>
      </w:pPr>
    </w:p>
    <w:p w:rsidR="002F6DF9" w:rsidRPr="00932521" w:rsidRDefault="002F6DF9" w:rsidP="002F6DF9">
      <w:pPr>
        <w:spacing w:after="0" w:line="240" w:lineRule="auto"/>
        <w:jc w:val="both"/>
        <w:rPr>
          <w:rFonts w:ascii="Public Sans" w:hAnsi="Public Sans" w:cs="Arial"/>
          <w:b/>
          <w:u w:val="single"/>
        </w:rPr>
      </w:pPr>
      <w:r w:rsidRPr="00932521">
        <w:rPr>
          <w:rFonts w:ascii="Public Sans" w:hAnsi="Public Sans" w:cs="Arial"/>
          <w:b/>
          <w:u w:val="single"/>
        </w:rPr>
        <w:t xml:space="preserve">MEDIOS POR LOS CUALES LE INFORMAREMOS SOBRE CAMBIOS AL PRESENTE AVISO DE PRIVACIDAD </w:t>
      </w:r>
    </w:p>
    <w:p w:rsidR="002F6DF9" w:rsidRPr="00932521" w:rsidRDefault="002F6DF9" w:rsidP="002F6DF9">
      <w:pPr>
        <w:spacing w:after="0" w:line="240" w:lineRule="auto"/>
        <w:jc w:val="both"/>
        <w:rPr>
          <w:rFonts w:ascii="Public Sans" w:hAnsi="Public Sans" w:cs="Arial"/>
          <w:b/>
          <w:u w:val="single"/>
        </w:rPr>
      </w:pPr>
    </w:p>
    <w:p w:rsidR="002F6DF9" w:rsidRPr="00932521" w:rsidRDefault="002F6DF9" w:rsidP="002F6DF9">
      <w:pPr>
        <w:pStyle w:val="Sinespaciado"/>
        <w:jc w:val="both"/>
        <w:rPr>
          <w:rFonts w:ascii="Public Sans" w:hAnsi="Public Sans" w:cs="Arial"/>
        </w:rPr>
      </w:pPr>
      <w:r w:rsidRPr="00932521">
        <w:rPr>
          <w:rFonts w:ascii="Public Sans" w:hAnsi="Public Sans" w:cs="Arial"/>
        </w:rPr>
        <w:t>El presente aviso de privacidad puede sufrir cambios, por lo cual le informaremos oportunamente de los mismos, a través de los siguientes medios:</w:t>
      </w:r>
    </w:p>
    <w:p w:rsidR="002F6DF9" w:rsidRPr="00932521" w:rsidRDefault="002F6DF9" w:rsidP="002F6DF9">
      <w:pPr>
        <w:pStyle w:val="Sinespaciado"/>
        <w:jc w:val="both"/>
        <w:rPr>
          <w:rFonts w:ascii="Public Sans" w:hAnsi="Public Sans" w:cs="Arial"/>
        </w:rPr>
      </w:pPr>
      <w:r w:rsidRPr="00932521">
        <w:rPr>
          <w:rFonts w:ascii="Public Sans" w:hAnsi="Public Sans" w:cs="Arial"/>
        </w:rPr>
        <w:t>Anuncio que estará visible en el área de acceso principal de ésta Comisión.</w:t>
      </w:r>
    </w:p>
    <w:p w:rsidR="002F6DF9" w:rsidRPr="00932521" w:rsidRDefault="002F6DF9" w:rsidP="002F6DF9">
      <w:pPr>
        <w:pStyle w:val="Sinespaciado"/>
        <w:jc w:val="both"/>
        <w:rPr>
          <w:rFonts w:ascii="Public Sans" w:hAnsi="Public Sans" w:cs="Arial"/>
        </w:rPr>
      </w:pPr>
      <w:r w:rsidRPr="00932521">
        <w:rPr>
          <w:rFonts w:ascii="Public Sans" w:hAnsi="Public Sans" w:cs="Arial"/>
        </w:rPr>
        <w:t>En la primera comunicación que tengamos con Usted después de los cambios realizados.</w:t>
      </w:r>
    </w:p>
    <w:p w:rsidR="002F6DF9" w:rsidRPr="00932521" w:rsidRDefault="002F6DF9" w:rsidP="002F6DF9">
      <w:pPr>
        <w:pStyle w:val="Sinespaciado"/>
        <w:rPr>
          <w:rFonts w:ascii="Public Sans" w:hAnsi="Public Sans" w:cs="Arial"/>
          <w:b/>
          <w:u w:val="single"/>
        </w:rPr>
      </w:pPr>
    </w:p>
    <w:p w:rsidR="002F6DF9" w:rsidRPr="00932521" w:rsidRDefault="002F6DF9" w:rsidP="002F6DF9">
      <w:pPr>
        <w:pStyle w:val="Sinespaciado"/>
        <w:rPr>
          <w:rFonts w:ascii="Public Sans" w:hAnsi="Public Sans" w:cs="Arial"/>
          <w:b/>
          <w:u w:val="single"/>
        </w:rPr>
      </w:pPr>
      <w:r w:rsidRPr="00932521">
        <w:rPr>
          <w:rFonts w:ascii="Public Sans" w:hAnsi="Public Sans" w:cs="Arial"/>
          <w:b/>
          <w:u w:val="single"/>
        </w:rPr>
        <w:t>FORMA DE CONTACTARNOS</w:t>
      </w:r>
    </w:p>
    <w:p w:rsidR="002F6DF9" w:rsidRPr="00932521" w:rsidRDefault="002F6DF9" w:rsidP="002F6DF9">
      <w:pPr>
        <w:pStyle w:val="Sinespaciado"/>
        <w:rPr>
          <w:rFonts w:ascii="Public Sans" w:hAnsi="Public Sans" w:cs="Arial"/>
          <w:b/>
          <w:u w:val="single"/>
        </w:rPr>
      </w:pPr>
    </w:p>
    <w:p w:rsidR="002F6DF9" w:rsidRPr="00932521" w:rsidRDefault="002F6DF9" w:rsidP="002F6DF9">
      <w:pPr>
        <w:pStyle w:val="Sinespaciado"/>
        <w:jc w:val="both"/>
        <w:rPr>
          <w:rFonts w:ascii="Public Sans" w:hAnsi="Public Sans" w:cs="Arial"/>
        </w:rPr>
      </w:pPr>
      <w:r w:rsidRPr="00932521">
        <w:rPr>
          <w:rFonts w:ascii="Public Sans" w:hAnsi="Public Sans" w:cs="Arial"/>
        </w:rPr>
        <w:t>Si Usted tiene alguna duda sobre éste aviso de privacidad o requiere mayor información acerca del mismo, puede dirigirla al Director General de la Comisión Estatal de Vivienda, Suelo e Infraestructura de Chihuahua, para su atención en las siguientes ubicaciones:</w:t>
      </w:r>
    </w:p>
    <w:p w:rsidR="002F6DF9" w:rsidRPr="00932521" w:rsidRDefault="002F6DF9" w:rsidP="002F6DF9">
      <w:pPr>
        <w:pStyle w:val="Sinespaciado"/>
        <w:jc w:val="both"/>
        <w:rPr>
          <w:rFonts w:ascii="Public Sans" w:hAnsi="Public Sans" w:cs="Arial"/>
        </w:rPr>
      </w:pPr>
      <w:r w:rsidRPr="00932521">
        <w:rPr>
          <w:rFonts w:ascii="Public Sans" w:hAnsi="Public Sans" w:cs="Arial"/>
          <w:b/>
        </w:rPr>
        <w:lastRenderedPageBreak/>
        <w:t xml:space="preserve">Oficinas centrales </w:t>
      </w:r>
      <w:r w:rsidRPr="00932521">
        <w:rPr>
          <w:rFonts w:ascii="Public Sans" w:hAnsi="Public Sans" w:cs="Arial"/>
        </w:rPr>
        <w:t>ubicadas en Calle Victoria Número 310, Colonia Centro, C.P. 31000, Chihuahua, Chihuahua.</w:t>
      </w:r>
    </w:p>
    <w:p w:rsidR="002F6DF9" w:rsidRPr="00932521" w:rsidRDefault="002F6DF9" w:rsidP="002F6DF9">
      <w:pPr>
        <w:pStyle w:val="Sinespaciado"/>
        <w:jc w:val="both"/>
        <w:rPr>
          <w:rFonts w:ascii="Public Sans" w:hAnsi="Public Sans" w:cs="Arial"/>
        </w:rPr>
      </w:pPr>
      <w:r w:rsidRPr="00932521">
        <w:rPr>
          <w:rFonts w:ascii="Public Sans" w:hAnsi="Public Sans" w:cs="Arial"/>
          <w:b/>
        </w:rPr>
        <w:t xml:space="preserve">Delegación en Ciudad Juárez </w:t>
      </w:r>
      <w:r w:rsidRPr="00932521">
        <w:rPr>
          <w:rFonts w:ascii="Public Sans" w:hAnsi="Public Sans" w:cs="Arial"/>
        </w:rPr>
        <w:t xml:space="preserve">mismas que se encuentran localizadas en Calle Abraham Lincoln #1320 Fraccionamiento Córdova Américas, Edificio Pueblito Mexicano. </w:t>
      </w:r>
    </w:p>
    <w:p w:rsidR="002F6DF9" w:rsidRPr="00932521" w:rsidRDefault="002F6DF9" w:rsidP="002F6DF9">
      <w:pPr>
        <w:pStyle w:val="Sinespaciado"/>
        <w:jc w:val="both"/>
        <w:rPr>
          <w:rFonts w:ascii="Public Sans" w:hAnsi="Public Sans" w:cs="Arial"/>
        </w:rPr>
      </w:pPr>
    </w:p>
    <w:p w:rsidR="002F6DF9" w:rsidRPr="00932521" w:rsidRDefault="002F6DF9" w:rsidP="002F6DF9">
      <w:pPr>
        <w:pStyle w:val="Sinespaciado"/>
        <w:rPr>
          <w:rFonts w:ascii="Public Sans" w:hAnsi="Public Sans" w:cs="Arial"/>
        </w:rPr>
      </w:pPr>
      <w:r w:rsidRPr="00932521">
        <w:rPr>
          <w:rFonts w:ascii="Public Sans" w:hAnsi="Public Sans" w:cs="Arial"/>
        </w:rPr>
        <w:t>Así mismo, ponemos a su entera disposición copia del presente aviso de privacidad en tales domicilios.</w:t>
      </w:r>
    </w:p>
    <w:p w:rsidR="002F6DF9" w:rsidRPr="00932521" w:rsidRDefault="002F6DF9" w:rsidP="002F6DF9">
      <w:pPr>
        <w:pStyle w:val="Sinespaciado"/>
        <w:jc w:val="both"/>
        <w:rPr>
          <w:rFonts w:ascii="Public Sans" w:hAnsi="Public Sans" w:cs="Arial"/>
          <w:b/>
        </w:rPr>
      </w:pPr>
      <w:r w:rsidRPr="00932521">
        <w:rPr>
          <w:rFonts w:ascii="Public Sans" w:hAnsi="Public Sans" w:cs="Arial"/>
          <w:b/>
        </w:rPr>
        <w:t>Con la firma de este documento indica que otorga su consentimiento para el tratamiento de sus datos personales, en la observancia de las Leyes de la materia.</w:t>
      </w:r>
    </w:p>
    <w:p w:rsidR="002F6DF9" w:rsidRPr="00932521" w:rsidRDefault="002F6DF9" w:rsidP="002F6DF9">
      <w:pPr>
        <w:pStyle w:val="Sinespaciado"/>
        <w:jc w:val="both"/>
        <w:rPr>
          <w:rFonts w:ascii="Public Sans" w:hAnsi="Public Sans" w:cs="Arial"/>
          <w:b/>
        </w:rPr>
      </w:pPr>
    </w:p>
    <w:p w:rsidR="002F6DF9" w:rsidRPr="00932521" w:rsidRDefault="002F6DF9" w:rsidP="002F6DF9">
      <w:pPr>
        <w:pStyle w:val="Sinespaciado"/>
        <w:jc w:val="center"/>
        <w:rPr>
          <w:rFonts w:ascii="Public Sans" w:hAnsi="Public Sans" w:cs="Arial"/>
          <w:b/>
        </w:rPr>
      </w:pPr>
      <w:r w:rsidRPr="00932521">
        <w:rPr>
          <w:rFonts w:ascii="Public Sans" w:hAnsi="Public Sans" w:cs="Arial"/>
          <w:b/>
        </w:rPr>
        <w:t>Chihuahua, Chihuahua a __   de_________________ de 20__.</w:t>
      </w:r>
    </w:p>
    <w:p w:rsidR="002F6DF9" w:rsidRPr="00932521" w:rsidRDefault="002F6DF9" w:rsidP="002F6DF9">
      <w:pPr>
        <w:pStyle w:val="Sinespaciado"/>
        <w:rPr>
          <w:rFonts w:ascii="Public Sans" w:hAnsi="Public Sans" w:cs="Arial"/>
        </w:rPr>
      </w:pPr>
    </w:p>
    <w:p w:rsidR="002F6DF9" w:rsidRPr="00932521" w:rsidRDefault="002F6DF9" w:rsidP="002F6DF9">
      <w:pPr>
        <w:pStyle w:val="Sinespaciado"/>
        <w:tabs>
          <w:tab w:val="left" w:pos="2665"/>
        </w:tabs>
        <w:jc w:val="center"/>
        <w:rPr>
          <w:rFonts w:ascii="Public Sans" w:hAnsi="Public Sans" w:cs="Arial"/>
        </w:rPr>
      </w:pPr>
      <w:r w:rsidRPr="00932521">
        <w:rPr>
          <w:rFonts w:ascii="Public Sans" w:hAnsi="Public Sans" w:cs="Arial"/>
        </w:rPr>
        <w:t>___________________________________</w:t>
      </w:r>
    </w:p>
    <w:p w:rsidR="002F6DF9" w:rsidRPr="00932521" w:rsidRDefault="002F6DF9" w:rsidP="002F6DF9">
      <w:pPr>
        <w:spacing w:after="0"/>
        <w:jc w:val="center"/>
        <w:rPr>
          <w:rFonts w:ascii="Public Sans" w:hAnsi="Public Sans"/>
          <w:b/>
        </w:rPr>
      </w:pPr>
    </w:p>
    <w:p w:rsidR="002F6DF9" w:rsidRPr="00932521"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p>
    <w:p w:rsidR="002F6DF9" w:rsidRPr="00932521" w:rsidRDefault="002F6DF9" w:rsidP="002F6DF9">
      <w:pPr>
        <w:pBdr>
          <w:top w:val="nil"/>
          <w:left w:val="nil"/>
          <w:bottom w:val="nil"/>
          <w:right w:val="nil"/>
          <w:between w:val="nil"/>
        </w:pBdr>
        <w:tabs>
          <w:tab w:val="left" w:pos="284"/>
        </w:tabs>
        <w:spacing w:after="0" w:line="240" w:lineRule="auto"/>
        <w:jc w:val="center"/>
        <w:rPr>
          <w:rFonts w:ascii="Public Sans" w:eastAsia="Arial" w:hAnsi="Public Sans" w:cs="Arial"/>
          <w:b/>
          <w:sz w:val="24"/>
          <w:szCs w:val="24"/>
        </w:rPr>
      </w:pPr>
      <w:r w:rsidRPr="00932521">
        <w:rPr>
          <w:rFonts w:ascii="Public Sans" w:eastAsia="Arial" w:hAnsi="Public Sans" w:cs="Arial"/>
          <w:b/>
          <w:sz w:val="24"/>
          <w:szCs w:val="24"/>
        </w:rPr>
        <w:lastRenderedPageBreak/>
        <w:t>Anexo 2</w:t>
      </w:r>
      <w:r>
        <w:rPr>
          <w:rFonts w:ascii="Public Sans" w:eastAsia="Arial" w:hAnsi="Public Sans" w:cs="Arial"/>
          <w:b/>
          <w:sz w:val="24"/>
          <w:szCs w:val="24"/>
        </w:rPr>
        <w:t xml:space="preserve">. ESTUDIO SOCIOECONÓMICO </w:t>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b/>
          <w:sz w:val="20"/>
          <w:szCs w:val="20"/>
        </w:rPr>
      </w:pPr>
      <w:r w:rsidRPr="00932521">
        <w:rPr>
          <w:rFonts w:ascii="Public Sans" w:eastAsia="Arial" w:hAnsi="Public Sans" w:cs="Arial"/>
          <w:b/>
          <w:sz w:val="20"/>
          <w:szCs w:val="20"/>
        </w:rPr>
        <w:t xml:space="preserve"> </w:t>
      </w:r>
      <w:r w:rsidRPr="00932521">
        <w:rPr>
          <w:rFonts w:ascii="Public Sans" w:eastAsia="Arial" w:hAnsi="Public Sans" w:cs="Arial"/>
          <w:b/>
          <w:noProof/>
          <w:sz w:val="20"/>
          <w:szCs w:val="20"/>
        </w:rPr>
        <w:drawing>
          <wp:inline distT="0" distB="0" distL="0" distR="0" wp14:anchorId="00597D71" wp14:editId="042E01CA">
            <wp:extent cx="5612130" cy="7428773"/>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28773"/>
                    </a:xfrm>
                    <a:prstGeom prst="rect">
                      <a:avLst/>
                    </a:prstGeom>
                    <a:noFill/>
                    <a:ln>
                      <a:noFill/>
                    </a:ln>
                  </pic:spPr>
                </pic:pic>
              </a:graphicData>
            </a:graphic>
          </wp:inline>
        </w:drawing>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b/>
          <w:sz w:val="20"/>
          <w:szCs w:val="20"/>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b/>
          <w:sz w:val="20"/>
          <w:szCs w:val="20"/>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sz w:val="20"/>
          <w:szCs w:val="20"/>
        </w:rPr>
      </w:pPr>
      <w:r w:rsidRPr="00932521">
        <w:rPr>
          <w:rFonts w:ascii="Public Sans" w:eastAsia="Arial" w:hAnsi="Public Sans" w:cs="Arial"/>
          <w:noProof/>
          <w:sz w:val="20"/>
          <w:szCs w:val="20"/>
        </w:rPr>
        <w:drawing>
          <wp:inline distT="0" distB="0" distL="0" distR="0" wp14:anchorId="74075C87" wp14:editId="59758D74">
            <wp:extent cx="5612130" cy="7608076"/>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608076"/>
                    </a:xfrm>
                    <a:prstGeom prst="rect">
                      <a:avLst/>
                    </a:prstGeom>
                    <a:noFill/>
                    <a:ln>
                      <a:noFill/>
                    </a:ln>
                  </pic:spPr>
                </pic:pic>
              </a:graphicData>
            </a:graphic>
          </wp:inline>
        </w:drawing>
      </w: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sz w:val="20"/>
          <w:szCs w:val="20"/>
        </w:rPr>
      </w:pPr>
    </w:p>
    <w:p w:rsidR="002F6DF9" w:rsidRPr="00932521" w:rsidRDefault="002F6DF9" w:rsidP="002F6DF9">
      <w:pPr>
        <w:pBdr>
          <w:top w:val="nil"/>
          <w:left w:val="nil"/>
          <w:bottom w:val="nil"/>
          <w:right w:val="nil"/>
          <w:between w:val="nil"/>
        </w:pBdr>
        <w:shd w:val="clear" w:color="auto" w:fill="FFFFFF"/>
        <w:tabs>
          <w:tab w:val="left" w:pos="284"/>
        </w:tabs>
        <w:spacing w:after="0" w:line="240" w:lineRule="auto"/>
        <w:jc w:val="both"/>
        <w:rPr>
          <w:rFonts w:ascii="Public Sans" w:eastAsia="Arial" w:hAnsi="Public Sans" w:cs="Arial"/>
          <w:sz w:val="20"/>
          <w:szCs w:val="20"/>
        </w:rPr>
      </w:pPr>
      <w:r w:rsidRPr="00932521">
        <w:rPr>
          <w:rFonts w:ascii="Public Sans" w:eastAsia="Arial" w:hAnsi="Public Sans" w:cs="Arial"/>
          <w:noProof/>
          <w:sz w:val="20"/>
          <w:szCs w:val="20"/>
        </w:rPr>
        <w:drawing>
          <wp:inline distT="0" distB="0" distL="0" distR="0" wp14:anchorId="0DC0901B" wp14:editId="2F65240A">
            <wp:extent cx="5612130" cy="7434794"/>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34794"/>
                    </a:xfrm>
                    <a:prstGeom prst="rect">
                      <a:avLst/>
                    </a:prstGeom>
                    <a:noFill/>
                    <a:ln>
                      <a:noFill/>
                    </a:ln>
                  </pic:spPr>
                </pic:pic>
              </a:graphicData>
            </a:graphic>
          </wp:inline>
        </w:drawing>
      </w:r>
    </w:p>
    <w:p w:rsidR="002F6DF9" w:rsidRPr="00932521" w:rsidRDefault="002F6DF9" w:rsidP="002F6DF9">
      <w:pPr>
        <w:rPr>
          <w:rFonts w:ascii="Public Sans" w:eastAsia="Arial" w:hAnsi="Public Sans" w:cs="Arial"/>
          <w:sz w:val="20"/>
          <w:szCs w:val="20"/>
        </w:rPr>
      </w:pPr>
    </w:p>
    <w:p w:rsidR="002F6DF9" w:rsidRPr="00932521" w:rsidRDefault="002F6DF9" w:rsidP="002F6DF9">
      <w:pPr>
        <w:jc w:val="center"/>
        <w:rPr>
          <w:rFonts w:ascii="Public Sans" w:eastAsia="Arial" w:hAnsi="Public Sans" w:cs="Arial"/>
          <w:b/>
          <w:sz w:val="24"/>
          <w:szCs w:val="24"/>
        </w:rPr>
      </w:pPr>
      <w:r w:rsidRPr="00932521">
        <w:rPr>
          <w:rFonts w:ascii="Public Sans" w:eastAsia="Arial" w:hAnsi="Public Sans" w:cs="Arial"/>
          <w:b/>
          <w:sz w:val="24"/>
          <w:szCs w:val="24"/>
        </w:rPr>
        <w:lastRenderedPageBreak/>
        <w:t>ANEXO 3.</w:t>
      </w:r>
      <w:r>
        <w:rPr>
          <w:rFonts w:ascii="Public Sans" w:eastAsia="Arial" w:hAnsi="Public Sans" w:cs="Arial"/>
          <w:b/>
          <w:sz w:val="24"/>
          <w:szCs w:val="24"/>
        </w:rPr>
        <w:t xml:space="preserve"> </w:t>
      </w:r>
    </w:p>
    <w:p w:rsidR="002F6DF9" w:rsidRPr="00932521" w:rsidRDefault="002F6DF9" w:rsidP="002F6DF9">
      <w:pPr>
        <w:jc w:val="center"/>
        <w:rPr>
          <w:rFonts w:ascii="Public Sans" w:hAnsi="Public Sans"/>
        </w:rPr>
      </w:pPr>
      <w:r w:rsidRPr="00932521">
        <w:rPr>
          <w:rFonts w:ascii="Public Sans" w:eastAsia="Arial" w:hAnsi="Public Sans" w:cs="Arial"/>
          <w:b/>
          <w:sz w:val="24"/>
          <w:szCs w:val="24"/>
        </w:rPr>
        <w:t>SOLICITUD DE PARTICIPACIÓN DE LAS OSC</w:t>
      </w:r>
    </w:p>
    <w:p w:rsidR="002F6DF9" w:rsidRPr="00932521" w:rsidRDefault="002F6DF9" w:rsidP="002F6DF9">
      <w:pPr>
        <w:jc w:val="right"/>
        <w:rPr>
          <w:rFonts w:ascii="Public Sans" w:hAnsi="Public Sans" w:cs="Arial"/>
          <w:sz w:val="21"/>
          <w:szCs w:val="21"/>
        </w:rPr>
      </w:pPr>
      <w:r w:rsidRPr="00932521">
        <w:rPr>
          <w:rFonts w:ascii="Public Sans" w:hAnsi="Public Sans" w:cs="Arial"/>
          <w:sz w:val="21"/>
          <w:szCs w:val="21"/>
        </w:rPr>
        <w:t>Chihuahua, Chi</w:t>
      </w:r>
      <w:r>
        <w:rPr>
          <w:rFonts w:ascii="Public Sans" w:hAnsi="Public Sans" w:cs="Arial"/>
          <w:sz w:val="21"/>
          <w:szCs w:val="21"/>
        </w:rPr>
        <w:t>h., a____ de ___________ de 2024</w:t>
      </w:r>
      <w:r w:rsidRPr="00932521">
        <w:rPr>
          <w:rFonts w:ascii="Public Sans" w:hAnsi="Public Sans" w:cs="Arial"/>
          <w:sz w:val="21"/>
          <w:szCs w:val="21"/>
        </w:rPr>
        <w:t>.</w:t>
      </w:r>
    </w:p>
    <w:p w:rsidR="002F6DF9" w:rsidRPr="00932521" w:rsidRDefault="002F6DF9" w:rsidP="002F6DF9">
      <w:pPr>
        <w:rPr>
          <w:rFonts w:ascii="Public Sans" w:hAnsi="Public Sans" w:cs="Arial"/>
          <w:sz w:val="21"/>
          <w:szCs w:val="21"/>
        </w:rPr>
      </w:pPr>
    </w:p>
    <w:p w:rsidR="002F6DF9" w:rsidRPr="00932521" w:rsidRDefault="002F6DF9" w:rsidP="002F6DF9">
      <w:pPr>
        <w:spacing w:after="0" w:line="240" w:lineRule="auto"/>
        <w:rPr>
          <w:rFonts w:ascii="Public Sans" w:hAnsi="Public Sans" w:cs="Arial"/>
          <w:b/>
          <w:sz w:val="21"/>
          <w:szCs w:val="21"/>
        </w:rPr>
      </w:pPr>
      <w:r w:rsidRPr="00932521">
        <w:rPr>
          <w:rFonts w:ascii="Public Sans" w:hAnsi="Public Sans" w:cs="Arial"/>
          <w:b/>
          <w:sz w:val="21"/>
          <w:szCs w:val="21"/>
        </w:rPr>
        <w:t>ING. JOSE ANTONIO CHÁVEZ RODRÍGUEZ</w:t>
      </w:r>
    </w:p>
    <w:p w:rsidR="002F6DF9" w:rsidRPr="00932521" w:rsidRDefault="002F6DF9" w:rsidP="002F6DF9">
      <w:pPr>
        <w:spacing w:after="0" w:line="240" w:lineRule="auto"/>
        <w:rPr>
          <w:rFonts w:ascii="Public Sans" w:hAnsi="Public Sans" w:cs="Arial"/>
          <w:sz w:val="20"/>
          <w:szCs w:val="21"/>
        </w:rPr>
      </w:pPr>
      <w:r w:rsidRPr="00932521">
        <w:rPr>
          <w:rFonts w:ascii="Public Sans" w:hAnsi="Public Sans" w:cs="Arial"/>
          <w:sz w:val="20"/>
          <w:szCs w:val="21"/>
        </w:rPr>
        <w:t>DIRECTOR GENERAL DE LA COMISIÓN ESTATAL DE VIVIENDA, SUELO E</w:t>
      </w:r>
    </w:p>
    <w:p w:rsidR="002F6DF9" w:rsidRPr="00932521" w:rsidRDefault="002F6DF9" w:rsidP="002F6DF9">
      <w:pPr>
        <w:spacing w:after="0" w:line="240" w:lineRule="auto"/>
        <w:rPr>
          <w:rFonts w:ascii="Public Sans" w:hAnsi="Public Sans" w:cs="Arial"/>
          <w:sz w:val="20"/>
          <w:szCs w:val="21"/>
        </w:rPr>
      </w:pPr>
      <w:r w:rsidRPr="00932521">
        <w:rPr>
          <w:rFonts w:ascii="Public Sans" w:hAnsi="Public Sans" w:cs="Arial"/>
          <w:sz w:val="20"/>
          <w:szCs w:val="21"/>
        </w:rPr>
        <w:t>INFRAESTRUCTURA DEL ESTADO DE CHIHUAHUA</w:t>
      </w:r>
    </w:p>
    <w:p w:rsidR="002F6DF9" w:rsidRPr="00932521" w:rsidRDefault="002F6DF9" w:rsidP="002F6DF9">
      <w:pPr>
        <w:spacing w:after="0" w:line="240" w:lineRule="auto"/>
        <w:rPr>
          <w:rFonts w:ascii="Public Sans" w:hAnsi="Public Sans" w:cs="Arial"/>
          <w:sz w:val="21"/>
          <w:szCs w:val="21"/>
        </w:rPr>
      </w:pPr>
    </w:p>
    <w:p w:rsidR="002F6DF9" w:rsidRPr="00932521" w:rsidRDefault="002F6DF9" w:rsidP="002F6DF9">
      <w:pPr>
        <w:spacing w:after="0" w:line="240" w:lineRule="auto"/>
        <w:rPr>
          <w:rFonts w:ascii="Public Sans" w:hAnsi="Public Sans" w:cs="Arial"/>
          <w:b/>
          <w:sz w:val="21"/>
          <w:szCs w:val="21"/>
        </w:rPr>
      </w:pPr>
      <w:r w:rsidRPr="00932521">
        <w:rPr>
          <w:rFonts w:ascii="Public Sans" w:hAnsi="Public Sans" w:cs="Arial"/>
          <w:sz w:val="21"/>
          <w:szCs w:val="21"/>
        </w:rPr>
        <w:tab/>
      </w:r>
      <w:r w:rsidRPr="00932521">
        <w:rPr>
          <w:rFonts w:ascii="Public Sans" w:hAnsi="Public Sans" w:cs="Arial"/>
          <w:sz w:val="21"/>
          <w:szCs w:val="21"/>
        </w:rPr>
        <w:tab/>
      </w:r>
      <w:r w:rsidRPr="00932521">
        <w:rPr>
          <w:rFonts w:ascii="Public Sans" w:hAnsi="Public Sans" w:cs="Arial"/>
          <w:sz w:val="21"/>
          <w:szCs w:val="21"/>
        </w:rPr>
        <w:tab/>
      </w:r>
      <w:r w:rsidRPr="00932521">
        <w:rPr>
          <w:rFonts w:ascii="Public Sans" w:hAnsi="Public Sans" w:cs="Arial"/>
          <w:sz w:val="21"/>
          <w:szCs w:val="21"/>
        </w:rPr>
        <w:tab/>
      </w:r>
      <w:r w:rsidRPr="00932521">
        <w:rPr>
          <w:rFonts w:ascii="Public Sans" w:hAnsi="Public Sans" w:cs="Arial"/>
          <w:sz w:val="21"/>
          <w:szCs w:val="21"/>
        </w:rPr>
        <w:tab/>
      </w:r>
      <w:r w:rsidRPr="00932521">
        <w:rPr>
          <w:rFonts w:ascii="Public Sans" w:hAnsi="Public Sans" w:cs="Arial"/>
          <w:b/>
          <w:sz w:val="21"/>
          <w:szCs w:val="21"/>
        </w:rPr>
        <w:t xml:space="preserve">AT´N: </w:t>
      </w:r>
      <w:r>
        <w:rPr>
          <w:rFonts w:ascii="Public Sans" w:hAnsi="Public Sans" w:cs="Arial"/>
          <w:b/>
          <w:sz w:val="21"/>
          <w:szCs w:val="21"/>
        </w:rPr>
        <w:t>__________________________________</w:t>
      </w:r>
    </w:p>
    <w:p w:rsidR="002F6DF9" w:rsidRPr="00932521" w:rsidRDefault="002F6DF9" w:rsidP="002F6DF9">
      <w:pPr>
        <w:spacing w:after="0" w:line="240" w:lineRule="auto"/>
        <w:rPr>
          <w:rFonts w:ascii="Public Sans" w:hAnsi="Public Sans" w:cs="Arial"/>
          <w:sz w:val="20"/>
          <w:szCs w:val="21"/>
        </w:rPr>
      </w:pPr>
      <w:r w:rsidRPr="00932521">
        <w:rPr>
          <w:rFonts w:ascii="Public Sans" w:hAnsi="Public Sans" w:cs="Arial"/>
          <w:sz w:val="20"/>
          <w:szCs w:val="21"/>
        </w:rPr>
        <w:tab/>
      </w:r>
      <w:r w:rsidRPr="00932521">
        <w:rPr>
          <w:rFonts w:ascii="Public Sans" w:hAnsi="Public Sans" w:cs="Arial"/>
          <w:sz w:val="20"/>
          <w:szCs w:val="21"/>
        </w:rPr>
        <w:tab/>
      </w:r>
      <w:r w:rsidRPr="00932521">
        <w:rPr>
          <w:rFonts w:ascii="Public Sans" w:hAnsi="Public Sans" w:cs="Arial"/>
          <w:sz w:val="20"/>
          <w:szCs w:val="21"/>
        </w:rPr>
        <w:tab/>
      </w:r>
      <w:r w:rsidRPr="00932521">
        <w:rPr>
          <w:rFonts w:ascii="Public Sans" w:hAnsi="Public Sans" w:cs="Arial"/>
          <w:sz w:val="20"/>
          <w:szCs w:val="21"/>
        </w:rPr>
        <w:tab/>
      </w:r>
      <w:r w:rsidRPr="00932521">
        <w:rPr>
          <w:rFonts w:ascii="Public Sans" w:hAnsi="Public Sans" w:cs="Arial"/>
          <w:sz w:val="20"/>
          <w:szCs w:val="21"/>
        </w:rPr>
        <w:tab/>
        <w:t>DIRECTOR D</w:t>
      </w:r>
      <w:r>
        <w:rPr>
          <w:rFonts w:ascii="Public Sans" w:hAnsi="Public Sans" w:cs="Arial"/>
          <w:sz w:val="20"/>
          <w:szCs w:val="21"/>
        </w:rPr>
        <w:t>E ATENCIÓN Y PROGRAMAS SOCIALES</w:t>
      </w:r>
    </w:p>
    <w:p w:rsidR="002F6DF9" w:rsidRPr="00932521" w:rsidRDefault="002F6DF9" w:rsidP="002F6DF9">
      <w:pPr>
        <w:spacing w:after="0" w:line="240" w:lineRule="auto"/>
        <w:rPr>
          <w:rFonts w:ascii="Public Sans" w:hAnsi="Public Sans" w:cs="Arial"/>
        </w:rPr>
      </w:pPr>
    </w:p>
    <w:p w:rsidR="002F6DF9" w:rsidRPr="00932521" w:rsidRDefault="002F6DF9" w:rsidP="002F6DF9">
      <w:pPr>
        <w:spacing w:after="0" w:line="240" w:lineRule="auto"/>
        <w:rPr>
          <w:rFonts w:ascii="Public Sans" w:hAnsi="Public Sans" w:cs="Arial"/>
          <w:b/>
        </w:rPr>
      </w:pPr>
      <w:r w:rsidRPr="00932521">
        <w:rPr>
          <w:rFonts w:ascii="Public Sans" w:hAnsi="Public Sans" w:cs="Arial"/>
          <w:b/>
        </w:rPr>
        <w:t>PRESENTE.</w:t>
      </w:r>
    </w:p>
    <w:p w:rsidR="002F6DF9" w:rsidRPr="00932521" w:rsidRDefault="002F6DF9" w:rsidP="002F6DF9">
      <w:pPr>
        <w:spacing w:after="0" w:line="240" w:lineRule="auto"/>
        <w:rPr>
          <w:rFonts w:ascii="Public Sans" w:hAnsi="Public Sans" w:cs="Arial"/>
          <w:b/>
        </w:rPr>
      </w:pPr>
    </w:p>
    <w:p w:rsidR="002F6DF9" w:rsidRPr="00932521" w:rsidRDefault="002F6DF9" w:rsidP="002F6DF9">
      <w:pPr>
        <w:spacing w:after="0" w:line="240" w:lineRule="auto"/>
        <w:jc w:val="both"/>
        <w:rPr>
          <w:rFonts w:ascii="Public Sans" w:hAnsi="Public Sans" w:cs="Arial"/>
        </w:rPr>
      </w:pPr>
      <w:r w:rsidRPr="00932521">
        <w:rPr>
          <w:rFonts w:ascii="Public Sans" w:hAnsi="Public Sans" w:cs="Arial"/>
        </w:rPr>
        <w:t>Por medio de la presente reciba un cordial saludo, y aprovecho para solicitar sea considerada la Organización de la Sociedad Civil denominada ______________________________, a la cual represento, como participante, solicitante y posible beneficiaria del Programa Estatal de Apoyos Sociales en Vivienda.</w:t>
      </w:r>
    </w:p>
    <w:p w:rsidR="002F6DF9" w:rsidRPr="00932521" w:rsidRDefault="002F6DF9" w:rsidP="002F6DF9">
      <w:pPr>
        <w:spacing w:after="0" w:line="240" w:lineRule="auto"/>
        <w:jc w:val="both"/>
        <w:rPr>
          <w:rFonts w:ascii="Public Sans" w:hAnsi="Public Sans" w:cs="Arial"/>
        </w:rPr>
      </w:pPr>
    </w:p>
    <w:p w:rsidR="002F6DF9" w:rsidRPr="00932521" w:rsidRDefault="002F6DF9" w:rsidP="002F6DF9">
      <w:pPr>
        <w:spacing w:after="0" w:line="240" w:lineRule="auto"/>
        <w:jc w:val="both"/>
        <w:rPr>
          <w:rFonts w:ascii="Public Sans" w:hAnsi="Public Sans" w:cs="Arial"/>
        </w:rPr>
      </w:pPr>
      <w:r w:rsidRPr="00932521">
        <w:rPr>
          <w:rFonts w:ascii="Public Sans" w:hAnsi="Public Sans" w:cs="Arial"/>
        </w:rPr>
        <w:t xml:space="preserve">Para tal efecto se presentan los requisitos solicitados en las reglas de operación del mencionado programa y a su vez, se presenta el proyecto que contiene la propuesta de apoyo en especie, y los pormenores de los municipios en los cuales esta OSC llevaría a cabo acciones de vivienda. </w:t>
      </w:r>
    </w:p>
    <w:p w:rsidR="002F6DF9" w:rsidRPr="00932521" w:rsidRDefault="002F6DF9" w:rsidP="002F6DF9">
      <w:pPr>
        <w:spacing w:after="0" w:line="240" w:lineRule="auto"/>
        <w:jc w:val="both"/>
        <w:rPr>
          <w:rFonts w:ascii="Public Sans" w:hAnsi="Public Sans" w:cs="Arial"/>
        </w:rPr>
      </w:pPr>
    </w:p>
    <w:p w:rsidR="002F6DF9" w:rsidRPr="00932521" w:rsidRDefault="002F6DF9" w:rsidP="002F6DF9">
      <w:pPr>
        <w:spacing w:after="0" w:line="240" w:lineRule="auto"/>
        <w:jc w:val="both"/>
        <w:rPr>
          <w:rFonts w:ascii="Public Sans" w:hAnsi="Public Sans" w:cs="Arial"/>
        </w:rPr>
      </w:pPr>
      <w:r w:rsidRPr="00932521">
        <w:rPr>
          <w:rFonts w:ascii="Public Sans" w:hAnsi="Public Sans" w:cs="Arial"/>
        </w:rPr>
        <w:t xml:space="preserve">No omito asentar que esta OSC será responsable de la recepción del apoyo en especie, así como de la coordinación entre la OSC y los beneficiarios finales respecto de la conformación de los expedientes que contienen la documentación requerida en las reglas de operación y la entrega el apoyo mencionado. </w:t>
      </w:r>
    </w:p>
    <w:p w:rsidR="002F6DF9" w:rsidRPr="00932521" w:rsidRDefault="002F6DF9" w:rsidP="002F6DF9">
      <w:pPr>
        <w:spacing w:after="0" w:line="240" w:lineRule="auto"/>
        <w:jc w:val="both"/>
        <w:rPr>
          <w:rFonts w:ascii="Public Sans" w:hAnsi="Public Sans" w:cs="Arial"/>
        </w:rPr>
      </w:pPr>
    </w:p>
    <w:p w:rsidR="002F6DF9" w:rsidRPr="00932521" w:rsidRDefault="002F6DF9" w:rsidP="002F6DF9">
      <w:pPr>
        <w:spacing w:after="0" w:line="240" w:lineRule="auto"/>
        <w:jc w:val="both"/>
        <w:rPr>
          <w:rFonts w:ascii="Public Sans" w:hAnsi="Public Sans" w:cs="Arial"/>
        </w:rPr>
      </w:pPr>
      <w:r w:rsidRPr="00932521">
        <w:rPr>
          <w:rFonts w:ascii="Public Sans" w:hAnsi="Public Sans" w:cs="Arial"/>
        </w:rPr>
        <w:t>(Además de la recolección y pago del a coinversión propuesta en el proyecto mencionado).</w:t>
      </w:r>
    </w:p>
    <w:p w:rsidR="002F6DF9" w:rsidRPr="00932521" w:rsidRDefault="002F6DF9" w:rsidP="002F6DF9">
      <w:pPr>
        <w:spacing w:after="0" w:line="240" w:lineRule="auto"/>
        <w:jc w:val="both"/>
        <w:rPr>
          <w:rFonts w:ascii="Public Sans" w:hAnsi="Public Sans" w:cs="Arial"/>
        </w:rPr>
      </w:pPr>
    </w:p>
    <w:p w:rsidR="002F6DF9" w:rsidRPr="00932521" w:rsidRDefault="002F6DF9" w:rsidP="002F6DF9">
      <w:pPr>
        <w:spacing w:after="0" w:line="240" w:lineRule="auto"/>
        <w:jc w:val="both"/>
        <w:rPr>
          <w:rFonts w:ascii="Public Sans" w:hAnsi="Public Sans" w:cs="Arial"/>
        </w:rPr>
      </w:pPr>
      <w:r w:rsidRPr="00932521">
        <w:rPr>
          <w:rFonts w:ascii="Public Sans" w:hAnsi="Public Sans" w:cs="Arial"/>
        </w:rPr>
        <w:t>Estando obligados no solamente a la entrega de la información, que al respecto le solicite la Comisión, sino también a todo lo relacionado con la gestión del otorgamiento y auditorias de las cuales sea sujeta la Comisión Estatal de Vivienda, Suelo e Infraestructura del Estado de Chihuahua.</w:t>
      </w:r>
    </w:p>
    <w:p w:rsidR="002F6DF9" w:rsidRPr="00932521" w:rsidRDefault="002F6DF9" w:rsidP="002F6DF9">
      <w:pPr>
        <w:spacing w:after="0" w:line="240" w:lineRule="auto"/>
        <w:rPr>
          <w:rFonts w:ascii="Public Sans" w:hAnsi="Public Sans" w:cs="Arial"/>
        </w:rPr>
      </w:pPr>
    </w:p>
    <w:p w:rsidR="002F6DF9" w:rsidRPr="00932521" w:rsidRDefault="002F6DF9" w:rsidP="002F6DF9">
      <w:pPr>
        <w:spacing w:after="0" w:line="240" w:lineRule="auto"/>
        <w:rPr>
          <w:rFonts w:ascii="Public Sans" w:hAnsi="Public Sans" w:cs="Arial"/>
        </w:rPr>
      </w:pPr>
      <w:r w:rsidRPr="00932521">
        <w:rPr>
          <w:rFonts w:ascii="Public Sans" w:hAnsi="Public Sans" w:cs="Arial"/>
        </w:rPr>
        <w:t>Sin más por el momento quedo atento a las observaciones correspondientes.</w:t>
      </w:r>
    </w:p>
    <w:p w:rsidR="002F6DF9" w:rsidRPr="00932521" w:rsidRDefault="002F6DF9" w:rsidP="002F6DF9">
      <w:pPr>
        <w:spacing w:after="0" w:line="240" w:lineRule="auto"/>
        <w:rPr>
          <w:rFonts w:ascii="Public Sans" w:hAnsi="Public Sans" w:cs="Arial"/>
        </w:rPr>
      </w:pPr>
    </w:p>
    <w:p w:rsidR="002F6DF9" w:rsidRPr="00932521" w:rsidRDefault="002F6DF9" w:rsidP="002F6DF9">
      <w:pPr>
        <w:spacing w:after="0" w:line="240" w:lineRule="auto"/>
        <w:jc w:val="center"/>
        <w:rPr>
          <w:rFonts w:ascii="Public Sans" w:hAnsi="Public Sans" w:cs="Arial"/>
        </w:rPr>
      </w:pPr>
      <w:r w:rsidRPr="00932521">
        <w:rPr>
          <w:rFonts w:ascii="Public Sans" w:hAnsi="Public Sans" w:cs="Arial"/>
        </w:rPr>
        <w:t>Atentamente</w:t>
      </w:r>
    </w:p>
    <w:p w:rsidR="002F6DF9" w:rsidRPr="00932521" w:rsidRDefault="002F6DF9" w:rsidP="002F6DF9">
      <w:pPr>
        <w:spacing w:after="0" w:line="240" w:lineRule="auto"/>
        <w:jc w:val="center"/>
        <w:rPr>
          <w:rFonts w:ascii="Public Sans" w:hAnsi="Public Sans" w:cs="Arial"/>
        </w:rPr>
      </w:pPr>
    </w:p>
    <w:p w:rsidR="002F6DF9" w:rsidRPr="00932521" w:rsidRDefault="002F6DF9" w:rsidP="002F6DF9">
      <w:pPr>
        <w:spacing w:after="0" w:line="240" w:lineRule="auto"/>
        <w:jc w:val="center"/>
        <w:rPr>
          <w:rFonts w:ascii="Public Sans" w:hAnsi="Public Sans" w:cs="Arial"/>
        </w:rPr>
      </w:pPr>
      <w:r w:rsidRPr="00932521">
        <w:rPr>
          <w:rFonts w:ascii="Public Sans" w:hAnsi="Public Sans" w:cs="Arial"/>
        </w:rPr>
        <w:t>C. _________________________________</w:t>
      </w:r>
    </w:p>
    <w:p w:rsidR="002F6DF9" w:rsidRPr="00932521" w:rsidRDefault="002F6DF9" w:rsidP="002F6DF9">
      <w:pPr>
        <w:spacing w:after="0" w:line="240" w:lineRule="auto"/>
        <w:jc w:val="center"/>
        <w:rPr>
          <w:rFonts w:ascii="Public Sans" w:hAnsi="Public Sans" w:cs="Arial"/>
        </w:rPr>
      </w:pPr>
    </w:p>
    <w:p w:rsidR="002F6DF9" w:rsidRPr="00932521" w:rsidRDefault="002F6DF9" w:rsidP="002F6DF9">
      <w:pPr>
        <w:spacing w:after="0" w:line="240" w:lineRule="auto"/>
        <w:jc w:val="center"/>
        <w:rPr>
          <w:rFonts w:ascii="Public Sans" w:hAnsi="Public Sans" w:cs="Arial"/>
        </w:rPr>
      </w:pPr>
      <w:r w:rsidRPr="00932521">
        <w:rPr>
          <w:rFonts w:ascii="Public Sans" w:hAnsi="Public Sans" w:cs="Arial"/>
        </w:rPr>
        <w:t>REPRESENTANTE LEGAL DE LA ASOCIACIÓN</w:t>
      </w:r>
    </w:p>
    <w:p w:rsidR="002F6DF9" w:rsidRPr="00932521" w:rsidRDefault="002F6DF9" w:rsidP="002F6DF9">
      <w:pPr>
        <w:spacing w:after="0" w:line="240" w:lineRule="auto"/>
        <w:jc w:val="center"/>
        <w:rPr>
          <w:rFonts w:ascii="Public Sans" w:hAnsi="Public Sans" w:cs="Arial"/>
        </w:rPr>
      </w:pPr>
    </w:p>
    <w:p w:rsidR="002F6DF9" w:rsidRDefault="002F6DF9" w:rsidP="002F6DF9">
      <w:pPr>
        <w:spacing w:after="0" w:line="240" w:lineRule="auto"/>
        <w:jc w:val="center"/>
        <w:rPr>
          <w:rFonts w:ascii="Public Sans" w:hAnsi="Public Sans" w:cs="Arial"/>
        </w:rPr>
      </w:pPr>
    </w:p>
    <w:p w:rsidR="002F6DF9" w:rsidRDefault="002F6DF9" w:rsidP="002F6DF9">
      <w:pPr>
        <w:spacing w:after="0" w:line="240" w:lineRule="auto"/>
        <w:jc w:val="center"/>
        <w:rPr>
          <w:rFonts w:ascii="Public Sans" w:hAnsi="Public Sans" w:cs="Arial"/>
        </w:rPr>
      </w:pPr>
    </w:p>
    <w:p w:rsidR="002F6DF9" w:rsidRDefault="002F6DF9" w:rsidP="002F6DF9">
      <w:pPr>
        <w:spacing w:after="0" w:line="240" w:lineRule="auto"/>
        <w:jc w:val="center"/>
        <w:rPr>
          <w:rFonts w:ascii="Public Sans" w:hAnsi="Public Sans" w:cs="Arial"/>
        </w:rPr>
      </w:pPr>
    </w:p>
    <w:p w:rsidR="002F6DF9" w:rsidRPr="00932521" w:rsidRDefault="002F6DF9" w:rsidP="002F6DF9">
      <w:pPr>
        <w:jc w:val="center"/>
        <w:rPr>
          <w:rFonts w:ascii="Public Sans" w:hAnsi="Public Sans" w:cstheme="minorHAnsi"/>
          <w:b/>
        </w:rPr>
      </w:pPr>
      <w:r w:rsidRPr="00932521">
        <w:rPr>
          <w:rFonts w:ascii="Public Sans" w:hAnsi="Public Sans" w:cstheme="minorHAnsi"/>
          <w:b/>
        </w:rPr>
        <w:lastRenderedPageBreak/>
        <w:t>ANEXO 4</w:t>
      </w:r>
      <w:r>
        <w:rPr>
          <w:rFonts w:ascii="Public Sans" w:hAnsi="Public Sans" w:cstheme="minorHAnsi"/>
          <w:b/>
        </w:rPr>
        <w:t xml:space="preserve">. SOLICITUD DE PARTICIPACIÓN </w:t>
      </w:r>
    </w:p>
    <w:p w:rsidR="002F6DF9" w:rsidRDefault="002F6DF9" w:rsidP="002F6DF9">
      <w:pPr>
        <w:jc w:val="right"/>
        <w:rPr>
          <w:rFonts w:ascii="Public Sans" w:hAnsi="Public Sans"/>
        </w:rPr>
      </w:pPr>
    </w:p>
    <w:p w:rsidR="002F6DF9" w:rsidRPr="00932521" w:rsidRDefault="002F6DF9" w:rsidP="002F6DF9">
      <w:pPr>
        <w:jc w:val="right"/>
        <w:rPr>
          <w:rFonts w:ascii="Public Sans" w:hAnsi="Public Sans"/>
        </w:rPr>
      </w:pPr>
      <w:r w:rsidRPr="00932521">
        <w:rPr>
          <w:rFonts w:ascii="Public Sans" w:hAnsi="Public Sans"/>
        </w:rPr>
        <w:t>Chihuahua, Chihuahu</w:t>
      </w:r>
      <w:r>
        <w:rPr>
          <w:rFonts w:ascii="Public Sans" w:hAnsi="Public Sans"/>
        </w:rPr>
        <w:t>a, a _____ de___________ de 2024</w:t>
      </w:r>
    </w:p>
    <w:p w:rsidR="002F6DF9" w:rsidRPr="00932521" w:rsidRDefault="002F6DF9" w:rsidP="002F6DF9">
      <w:pPr>
        <w:rPr>
          <w:rFonts w:ascii="Public Sans" w:hAnsi="Public Sans" w:cstheme="minorHAnsi"/>
          <w:b/>
        </w:rPr>
      </w:pPr>
    </w:p>
    <w:p w:rsidR="002F6DF9" w:rsidRPr="00932521" w:rsidRDefault="002F6DF9" w:rsidP="002F6DF9">
      <w:pPr>
        <w:rPr>
          <w:rFonts w:ascii="Public Sans" w:hAnsi="Public Sans" w:cstheme="minorHAnsi"/>
          <w:b/>
        </w:rPr>
      </w:pPr>
      <w:r w:rsidRPr="00932521">
        <w:rPr>
          <w:rFonts w:ascii="Public Sans" w:hAnsi="Public Sans" w:cstheme="minorHAnsi"/>
          <w:b/>
        </w:rPr>
        <w:t xml:space="preserve">ING. JOSE ANTONIO CHÁVEZ RODRÍGUEZ </w:t>
      </w:r>
    </w:p>
    <w:p w:rsidR="002F6DF9" w:rsidRPr="00932521" w:rsidRDefault="002F6DF9" w:rsidP="002F6DF9">
      <w:pPr>
        <w:rPr>
          <w:rFonts w:ascii="Public Sans" w:hAnsi="Public Sans" w:cstheme="minorHAnsi"/>
        </w:rPr>
      </w:pPr>
      <w:r w:rsidRPr="00932521">
        <w:rPr>
          <w:rFonts w:ascii="Public Sans" w:hAnsi="Public Sans" w:cstheme="minorHAnsi"/>
        </w:rPr>
        <w:t xml:space="preserve">DIRECTOR GENERAL DE LA COMISION ESTATAL DE </w:t>
      </w:r>
    </w:p>
    <w:p w:rsidR="002F6DF9" w:rsidRPr="00932521" w:rsidRDefault="002F6DF9" w:rsidP="002F6DF9">
      <w:pPr>
        <w:rPr>
          <w:rFonts w:ascii="Public Sans" w:hAnsi="Public Sans" w:cstheme="minorHAnsi"/>
        </w:rPr>
      </w:pPr>
      <w:r w:rsidRPr="00932521">
        <w:rPr>
          <w:rFonts w:ascii="Public Sans" w:hAnsi="Public Sans" w:cstheme="minorHAnsi"/>
        </w:rPr>
        <w:t>VIVIENDA, SUELO E INFRAESTRUCTURA DEL ESTADO DE CHIHUAHUA</w:t>
      </w:r>
    </w:p>
    <w:p w:rsidR="002F6DF9" w:rsidRPr="00932521" w:rsidRDefault="002F6DF9" w:rsidP="002F6DF9">
      <w:pPr>
        <w:rPr>
          <w:rFonts w:ascii="Public Sans" w:hAnsi="Public Sans" w:cstheme="minorHAnsi"/>
          <w:b/>
        </w:rPr>
      </w:pPr>
      <w:r w:rsidRPr="00932521">
        <w:rPr>
          <w:rFonts w:ascii="Public Sans" w:hAnsi="Public Sans" w:cstheme="minorHAnsi"/>
          <w:b/>
        </w:rPr>
        <w:t>PRESENTE:</w:t>
      </w:r>
      <w:r w:rsidRPr="00932521">
        <w:rPr>
          <w:rFonts w:ascii="Public Sans" w:hAnsi="Public Sans" w:cstheme="minorHAnsi"/>
          <w:b/>
        </w:rPr>
        <w:tab/>
      </w:r>
      <w:r w:rsidRPr="00932521">
        <w:rPr>
          <w:rFonts w:ascii="Public Sans" w:hAnsi="Public Sans" w:cstheme="minorHAnsi"/>
          <w:b/>
        </w:rPr>
        <w:tab/>
      </w:r>
      <w:r w:rsidRPr="00932521">
        <w:rPr>
          <w:rFonts w:ascii="Public Sans" w:hAnsi="Public Sans" w:cstheme="minorHAnsi"/>
          <w:b/>
        </w:rPr>
        <w:tab/>
      </w:r>
      <w:r w:rsidRPr="00932521">
        <w:rPr>
          <w:rFonts w:ascii="Public Sans" w:hAnsi="Public Sans" w:cstheme="minorHAnsi"/>
          <w:b/>
        </w:rPr>
        <w:tab/>
      </w:r>
      <w:r w:rsidRPr="00932521">
        <w:rPr>
          <w:rFonts w:ascii="Public Sans" w:hAnsi="Public Sans" w:cstheme="minorHAnsi"/>
          <w:b/>
        </w:rPr>
        <w:tab/>
      </w:r>
      <w:r w:rsidRPr="00932521">
        <w:rPr>
          <w:rFonts w:ascii="Public Sans" w:hAnsi="Public Sans" w:cstheme="minorHAnsi"/>
          <w:b/>
        </w:rPr>
        <w:tab/>
      </w:r>
      <w:r w:rsidRPr="00932521">
        <w:rPr>
          <w:rFonts w:ascii="Public Sans" w:hAnsi="Public Sans" w:cstheme="minorHAnsi"/>
          <w:b/>
        </w:rPr>
        <w:tab/>
      </w:r>
    </w:p>
    <w:p w:rsidR="002F6DF9" w:rsidRPr="00932521" w:rsidRDefault="002F6DF9" w:rsidP="002F6DF9">
      <w:pPr>
        <w:jc w:val="both"/>
        <w:rPr>
          <w:rFonts w:ascii="Public Sans" w:hAnsi="Public Sans" w:cstheme="minorHAnsi"/>
        </w:rPr>
      </w:pPr>
      <w:r w:rsidRPr="00932521">
        <w:rPr>
          <w:rFonts w:ascii="Public Sans" w:hAnsi="Public Sans" w:cstheme="minorHAnsi"/>
        </w:rPr>
        <w:t xml:space="preserve">         </w:t>
      </w:r>
    </w:p>
    <w:p w:rsidR="002F6DF9" w:rsidRPr="00932521" w:rsidRDefault="002F6DF9" w:rsidP="002F6DF9">
      <w:pPr>
        <w:spacing w:line="360" w:lineRule="auto"/>
        <w:jc w:val="both"/>
        <w:rPr>
          <w:rFonts w:ascii="Public Sans" w:hAnsi="Public Sans" w:cs="Arial"/>
        </w:rPr>
      </w:pPr>
      <w:r w:rsidRPr="00932521">
        <w:rPr>
          <w:rFonts w:ascii="Public Sans" w:hAnsi="Public Sans"/>
        </w:rPr>
        <w:t>Por medio del presente reciba un cordial saludo, asimismo aprovecho la oportunidad para hacerle la solicitud de aprobación de la siguiente obra para el Municipio de ________________ mediante el</w:t>
      </w:r>
      <w:r w:rsidRPr="00932521">
        <w:rPr>
          <w:rFonts w:ascii="Public Sans" w:hAnsi="Public Sans" w:cs="Arial"/>
        </w:rPr>
        <w:t xml:space="preserve"> </w:t>
      </w:r>
      <w:r w:rsidRPr="00932521">
        <w:rPr>
          <w:rFonts w:ascii="Public Sans" w:hAnsi="Public Sans" w:cstheme="minorHAnsi"/>
          <w:b/>
        </w:rPr>
        <w:t>PROGRAMA ESTATAL DE APOYOS SOCIALES EN VIVIENDA</w:t>
      </w:r>
      <w:r w:rsidRPr="00932521">
        <w:rPr>
          <w:rFonts w:ascii="Public Sans" w:hAnsi="Public Sans" w:cs="Arial"/>
          <w:b/>
        </w:rPr>
        <w:t xml:space="preserve"> </w:t>
      </w:r>
      <w:r w:rsidRPr="00932521">
        <w:rPr>
          <w:rFonts w:ascii="Public Sans" w:hAnsi="Public Sans"/>
        </w:rPr>
        <w:t>referente al siguiente proyecto:</w:t>
      </w:r>
      <w:r w:rsidRPr="00932521">
        <w:rPr>
          <w:rFonts w:ascii="Public Sans" w:hAnsi="Public Sans" w:cs="Arial"/>
        </w:rPr>
        <w:t xml:space="preserve"> </w:t>
      </w:r>
    </w:p>
    <w:p w:rsidR="002F6DF9" w:rsidRPr="00932521" w:rsidRDefault="002F6DF9" w:rsidP="002F6DF9">
      <w:pPr>
        <w:spacing w:line="360" w:lineRule="auto"/>
        <w:jc w:val="both"/>
        <w:rPr>
          <w:rFonts w:ascii="Public Sans" w:hAnsi="Public Sans" w:cs="Arial"/>
        </w:rPr>
      </w:pPr>
    </w:p>
    <w:tbl>
      <w:tblPr>
        <w:tblStyle w:val="Tablaconcuadrcula"/>
        <w:tblW w:w="9000" w:type="dxa"/>
        <w:jc w:val="center"/>
        <w:tblLayout w:type="fixed"/>
        <w:tblLook w:val="04A0" w:firstRow="1" w:lastRow="0" w:firstColumn="1" w:lastColumn="0" w:noHBand="0" w:noVBand="1"/>
      </w:tblPr>
      <w:tblGrid>
        <w:gridCol w:w="1437"/>
        <w:gridCol w:w="2681"/>
        <w:gridCol w:w="1480"/>
        <w:gridCol w:w="1701"/>
        <w:gridCol w:w="1701"/>
      </w:tblGrid>
      <w:tr w:rsidR="002F6DF9" w:rsidRPr="00932521" w:rsidTr="008832D9">
        <w:trPr>
          <w:trHeight w:val="534"/>
          <w:jc w:val="center"/>
        </w:trPr>
        <w:tc>
          <w:tcPr>
            <w:tcW w:w="1437" w:type="dxa"/>
            <w:vAlign w:val="center"/>
          </w:tcPr>
          <w:p w:rsidR="002F6DF9" w:rsidRPr="00932521" w:rsidRDefault="002F6DF9" w:rsidP="008832D9">
            <w:pPr>
              <w:jc w:val="center"/>
              <w:rPr>
                <w:rFonts w:ascii="Public Sans" w:hAnsi="Public Sans" w:cstheme="minorHAnsi"/>
                <w:b/>
                <w:sz w:val="18"/>
                <w:szCs w:val="18"/>
              </w:rPr>
            </w:pPr>
            <w:r w:rsidRPr="00932521">
              <w:rPr>
                <w:rFonts w:ascii="Public Sans" w:hAnsi="Public Sans" w:cstheme="minorHAnsi"/>
                <w:b/>
                <w:sz w:val="18"/>
                <w:szCs w:val="18"/>
              </w:rPr>
              <w:t>LOCALIDAD</w:t>
            </w:r>
          </w:p>
        </w:tc>
        <w:tc>
          <w:tcPr>
            <w:tcW w:w="2681" w:type="dxa"/>
            <w:vAlign w:val="center"/>
          </w:tcPr>
          <w:p w:rsidR="002F6DF9" w:rsidRPr="00932521" w:rsidRDefault="002F6DF9" w:rsidP="008832D9">
            <w:pPr>
              <w:jc w:val="center"/>
              <w:rPr>
                <w:rFonts w:ascii="Public Sans" w:hAnsi="Public Sans" w:cstheme="minorHAnsi"/>
                <w:b/>
                <w:sz w:val="18"/>
                <w:szCs w:val="18"/>
              </w:rPr>
            </w:pPr>
            <w:r w:rsidRPr="00932521">
              <w:rPr>
                <w:rFonts w:ascii="Public Sans" w:hAnsi="Public Sans" w:cstheme="minorHAnsi"/>
                <w:b/>
                <w:sz w:val="18"/>
                <w:szCs w:val="18"/>
              </w:rPr>
              <w:t>PROYECTO</w:t>
            </w:r>
          </w:p>
        </w:tc>
        <w:tc>
          <w:tcPr>
            <w:tcW w:w="1480" w:type="dxa"/>
            <w:vAlign w:val="center"/>
          </w:tcPr>
          <w:p w:rsidR="002F6DF9" w:rsidRPr="00932521" w:rsidRDefault="002F6DF9" w:rsidP="008832D9">
            <w:pPr>
              <w:jc w:val="center"/>
              <w:rPr>
                <w:rFonts w:ascii="Public Sans" w:hAnsi="Public Sans" w:cstheme="minorHAnsi"/>
                <w:b/>
                <w:sz w:val="18"/>
                <w:szCs w:val="18"/>
              </w:rPr>
            </w:pPr>
            <w:r w:rsidRPr="00932521">
              <w:rPr>
                <w:rFonts w:ascii="Public Sans" w:hAnsi="Public Sans" w:cstheme="minorHAnsi"/>
                <w:b/>
                <w:sz w:val="18"/>
                <w:szCs w:val="18"/>
              </w:rPr>
              <w:t>APORTACIÓN MUNICIPAL</w:t>
            </w:r>
          </w:p>
        </w:tc>
        <w:tc>
          <w:tcPr>
            <w:tcW w:w="1701" w:type="dxa"/>
            <w:vAlign w:val="center"/>
          </w:tcPr>
          <w:p w:rsidR="002F6DF9" w:rsidRPr="00932521" w:rsidRDefault="002F6DF9" w:rsidP="008832D9">
            <w:pPr>
              <w:jc w:val="center"/>
              <w:rPr>
                <w:rFonts w:ascii="Public Sans" w:hAnsi="Public Sans" w:cstheme="minorHAnsi"/>
                <w:b/>
                <w:sz w:val="18"/>
                <w:szCs w:val="18"/>
              </w:rPr>
            </w:pPr>
            <w:r w:rsidRPr="00932521">
              <w:rPr>
                <w:rFonts w:ascii="Public Sans" w:hAnsi="Public Sans" w:cstheme="minorHAnsi"/>
                <w:b/>
                <w:sz w:val="18"/>
                <w:szCs w:val="18"/>
              </w:rPr>
              <w:t xml:space="preserve">APORTACIÓN ESTATAL </w:t>
            </w:r>
          </w:p>
        </w:tc>
        <w:tc>
          <w:tcPr>
            <w:tcW w:w="1701" w:type="dxa"/>
          </w:tcPr>
          <w:p w:rsidR="002F6DF9" w:rsidRPr="00932521" w:rsidRDefault="002F6DF9" w:rsidP="008832D9">
            <w:pPr>
              <w:jc w:val="center"/>
              <w:rPr>
                <w:rFonts w:ascii="Public Sans" w:hAnsi="Public Sans" w:cstheme="minorHAnsi"/>
                <w:b/>
                <w:sz w:val="18"/>
                <w:szCs w:val="18"/>
              </w:rPr>
            </w:pPr>
          </w:p>
          <w:p w:rsidR="002F6DF9" w:rsidRPr="00932521" w:rsidRDefault="002F6DF9" w:rsidP="008832D9">
            <w:pPr>
              <w:tabs>
                <w:tab w:val="center" w:pos="742"/>
              </w:tabs>
              <w:jc w:val="center"/>
              <w:rPr>
                <w:rFonts w:ascii="Public Sans" w:hAnsi="Public Sans" w:cstheme="minorHAnsi"/>
                <w:b/>
                <w:sz w:val="18"/>
                <w:szCs w:val="18"/>
              </w:rPr>
            </w:pPr>
            <w:r w:rsidRPr="00932521">
              <w:rPr>
                <w:rFonts w:ascii="Public Sans" w:hAnsi="Public Sans" w:cstheme="minorHAnsi"/>
                <w:b/>
                <w:sz w:val="18"/>
                <w:szCs w:val="18"/>
              </w:rPr>
              <w:t>MONTO TOTAL</w:t>
            </w:r>
          </w:p>
        </w:tc>
      </w:tr>
      <w:tr w:rsidR="002F6DF9" w:rsidRPr="00932521" w:rsidTr="008832D9">
        <w:trPr>
          <w:trHeight w:val="713"/>
          <w:jc w:val="center"/>
        </w:trPr>
        <w:tc>
          <w:tcPr>
            <w:tcW w:w="1437" w:type="dxa"/>
            <w:vAlign w:val="center"/>
          </w:tcPr>
          <w:p w:rsidR="002F6DF9" w:rsidRPr="00932521" w:rsidRDefault="002F6DF9" w:rsidP="008832D9">
            <w:pPr>
              <w:jc w:val="center"/>
              <w:rPr>
                <w:rFonts w:ascii="Public Sans" w:hAnsi="Public Sans" w:cstheme="minorHAnsi"/>
                <w:b/>
                <w:sz w:val="18"/>
                <w:szCs w:val="18"/>
              </w:rPr>
            </w:pPr>
          </w:p>
        </w:tc>
        <w:tc>
          <w:tcPr>
            <w:tcW w:w="2681" w:type="dxa"/>
            <w:vAlign w:val="center"/>
          </w:tcPr>
          <w:p w:rsidR="002F6DF9" w:rsidRPr="00932521" w:rsidRDefault="002F6DF9" w:rsidP="008832D9">
            <w:pPr>
              <w:jc w:val="center"/>
              <w:rPr>
                <w:rFonts w:ascii="Public Sans" w:hAnsi="Public Sans" w:cstheme="minorHAnsi"/>
                <w:b/>
                <w:sz w:val="18"/>
                <w:szCs w:val="18"/>
              </w:rPr>
            </w:pPr>
          </w:p>
        </w:tc>
        <w:tc>
          <w:tcPr>
            <w:tcW w:w="1480" w:type="dxa"/>
            <w:vAlign w:val="center"/>
          </w:tcPr>
          <w:p w:rsidR="002F6DF9" w:rsidRPr="00932521" w:rsidRDefault="002F6DF9" w:rsidP="008832D9">
            <w:pPr>
              <w:jc w:val="center"/>
              <w:rPr>
                <w:rFonts w:ascii="Public Sans" w:hAnsi="Public Sans" w:cstheme="minorHAnsi"/>
                <w:b/>
                <w:sz w:val="18"/>
                <w:szCs w:val="18"/>
              </w:rPr>
            </w:pPr>
          </w:p>
        </w:tc>
        <w:tc>
          <w:tcPr>
            <w:tcW w:w="1701" w:type="dxa"/>
            <w:vAlign w:val="center"/>
          </w:tcPr>
          <w:p w:rsidR="002F6DF9" w:rsidRPr="00932521" w:rsidRDefault="002F6DF9" w:rsidP="008832D9">
            <w:pPr>
              <w:jc w:val="center"/>
              <w:rPr>
                <w:rFonts w:ascii="Public Sans" w:hAnsi="Public Sans" w:cstheme="minorHAnsi"/>
                <w:b/>
                <w:sz w:val="18"/>
                <w:szCs w:val="18"/>
              </w:rPr>
            </w:pPr>
          </w:p>
        </w:tc>
        <w:tc>
          <w:tcPr>
            <w:tcW w:w="1701" w:type="dxa"/>
          </w:tcPr>
          <w:p w:rsidR="002F6DF9" w:rsidRPr="00932521" w:rsidRDefault="002F6DF9" w:rsidP="008832D9">
            <w:pPr>
              <w:jc w:val="center"/>
              <w:rPr>
                <w:rFonts w:ascii="Public Sans" w:hAnsi="Public Sans" w:cstheme="minorHAnsi"/>
                <w:b/>
                <w:sz w:val="18"/>
                <w:szCs w:val="18"/>
              </w:rPr>
            </w:pPr>
          </w:p>
        </w:tc>
      </w:tr>
      <w:tr w:rsidR="002F6DF9" w:rsidRPr="00932521" w:rsidTr="008832D9">
        <w:trPr>
          <w:trHeight w:val="695"/>
          <w:jc w:val="center"/>
        </w:trPr>
        <w:tc>
          <w:tcPr>
            <w:tcW w:w="1437" w:type="dxa"/>
            <w:vAlign w:val="center"/>
          </w:tcPr>
          <w:p w:rsidR="002F6DF9" w:rsidRPr="00932521" w:rsidRDefault="002F6DF9" w:rsidP="008832D9">
            <w:pPr>
              <w:jc w:val="center"/>
              <w:rPr>
                <w:rFonts w:ascii="Public Sans" w:hAnsi="Public Sans" w:cstheme="minorHAnsi"/>
                <w:sz w:val="18"/>
                <w:szCs w:val="18"/>
              </w:rPr>
            </w:pPr>
          </w:p>
        </w:tc>
        <w:tc>
          <w:tcPr>
            <w:tcW w:w="2681" w:type="dxa"/>
            <w:vAlign w:val="center"/>
          </w:tcPr>
          <w:p w:rsidR="002F6DF9" w:rsidRPr="00932521" w:rsidRDefault="002F6DF9" w:rsidP="008832D9">
            <w:pPr>
              <w:rPr>
                <w:rFonts w:ascii="Public Sans" w:hAnsi="Public Sans" w:cstheme="minorHAnsi"/>
                <w:sz w:val="18"/>
                <w:szCs w:val="16"/>
              </w:rPr>
            </w:pPr>
          </w:p>
        </w:tc>
        <w:tc>
          <w:tcPr>
            <w:tcW w:w="1480" w:type="dxa"/>
            <w:vAlign w:val="center"/>
          </w:tcPr>
          <w:p w:rsidR="002F6DF9" w:rsidRPr="00932521" w:rsidRDefault="002F6DF9" w:rsidP="008832D9">
            <w:pPr>
              <w:jc w:val="center"/>
              <w:rPr>
                <w:rFonts w:ascii="Public Sans" w:hAnsi="Public Sans" w:cstheme="minorHAnsi"/>
                <w:color w:val="000000"/>
                <w:sz w:val="18"/>
                <w:szCs w:val="18"/>
              </w:rPr>
            </w:pPr>
          </w:p>
        </w:tc>
        <w:tc>
          <w:tcPr>
            <w:tcW w:w="1701" w:type="dxa"/>
            <w:vAlign w:val="center"/>
          </w:tcPr>
          <w:p w:rsidR="002F6DF9" w:rsidRPr="00932521" w:rsidRDefault="002F6DF9" w:rsidP="008832D9">
            <w:pPr>
              <w:jc w:val="center"/>
              <w:rPr>
                <w:rFonts w:ascii="Public Sans" w:hAnsi="Public Sans" w:cstheme="minorHAnsi"/>
                <w:color w:val="000000"/>
                <w:sz w:val="18"/>
                <w:szCs w:val="18"/>
              </w:rPr>
            </w:pPr>
          </w:p>
        </w:tc>
        <w:tc>
          <w:tcPr>
            <w:tcW w:w="1701" w:type="dxa"/>
          </w:tcPr>
          <w:p w:rsidR="002F6DF9" w:rsidRPr="00932521" w:rsidRDefault="002F6DF9" w:rsidP="008832D9">
            <w:pPr>
              <w:jc w:val="center"/>
              <w:rPr>
                <w:rFonts w:ascii="Public Sans" w:hAnsi="Public Sans" w:cstheme="minorHAnsi"/>
                <w:color w:val="000000"/>
                <w:sz w:val="18"/>
                <w:szCs w:val="18"/>
              </w:rPr>
            </w:pPr>
          </w:p>
        </w:tc>
      </w:tr>
      <w:tr w:rsidR="002F6DF9" w:rsidRPr="00932521" w:rsidTr="008832D9">
        <w:trPr>
          <w:trHeight w:val="560"/>
          <w:jc w:val="center"/>
        </w:trPr>
        <w:tc>
          <w:tcPr>
            <w:tcW w:w="1437" w:type="dxa"/>
            <w:tcBorders>
              <w:left w:val="nil"/>
              <w:bottom w:val="nil"/>
            </w:tcBorders>
            <w:vAlign w:val="center"/>
          </w:tcPr>
          <w:p w:rsidR="002F6DF9" w:rsidRPr="00932521" w:rsidRDefault="002F6DF9" w:rsidP="008832D9">
            <w:pPr>
              <w:rPr>
                <w:rFonts w:ascii="Public Sans" w:hAnsi="Public Sans" w:cstheme="minorHAnsi"/>
                <w:sz w:val="18"/>
                <w:szCs w:val="18"/>
              </w:rPr>
            </w:pPr>
          </w:p>
        </w:tc>
        <w:tc>
          <w:tcPr>
            <w:tcW w:w="2681" w:type="dxa"/>
            <w:vAlign w:val="center"/>
          </w:tcPr>
          <w:p w:rsidR="002F6DF9" w:rsidRPr="00932521" w:rsidRDefault="002F6DF9" w:rsidP="008832D9">
            <w:pPr>
              <w:jc w:val="right"/>
              <w:rPr>
                <w:rFonts w:ascii="Public Sans" w:hAnsi="Public Sans" w:cstheme="minorHAnsi"/>
                <w:b/>
                <w:sz w:val="18"/>
                <w:szCs w:val="18"/>
              </w:rPr>
            </w:pPr>
            <w:r w:rsidRPr="00932521">
              <w:rPr>
                <w:rFonts w:ascii="Public Sans" w:hAnsi="Public Sans" w:cstheme="minorHAnsi"/>
                <w:b/>
                <w:sz w:val="18"/>
                <w:szCs w:val="18"/>
              </w:rPr>
              <w:t>TOTAL=</w:t>
            </w:r>
          </w:p>
        </w:tc>
        <w:tc>
          <w:tcPr>
            <w:tcW w:w="1480" w:type="dxa"/>
            <w:vAlign w:val="center"/>
          </w:tcPr>
          <w:p w:rsidR="002F6DF9" w:rsidRPr="00932521" w:rsidRDefault="002F6DF9" w:rsidP="008832D9">
            <w:pPr>
              <w:rPr>
                <w:rFonts w:ascii="Public Sans" w:hAnsi="Public Sans" w:cstheme="minorHAnsi"/>
                <w:b/>
                <w:color w:val="000000"/>
                <w:sz w:val="18"/>
                <w:szCs w:val="18"/>
              </w:rPr>
            </w:pPr>
          </w:p>
          <w:p w:rsidR="002F6DF9" w:rsidRPr="00932521" w:rsidRDefault="002F6DF9" w:rsidP="008832D9">
            <w:pPr>
              <w:rPr>
                <w:rFonts w:ascii="Public Sans" w:hAnsi="Public Sans" w:cstheme="minorHAnsi"/>
                <w:b/>
                <w:color w:val="000000"/>
                <w:sz w:val="18"/>
                <w:szCs w:val="18"/>
              </w:rPr>
            </w:pPr>
          </w:p>
          <w:p w:rsidR="002F6DF9" w:rsidRPr="00932521" w:rsidRDefault="002F6DF9" w:rsidP="008832D9">
            <w:pPr>
              <w:jc w:val="center"/>
              <w:rPr>
                <w:rFonts w:ascii="Public Sans" w:hAnsi="Public Sans" w:cstheme="minorHAnsi"/>
                <w:b/>
                <w:sz w:val="18"/>
                <w:szCs w:val="18"/>
              </w:rPr>
            </w:pPr>
          </w:p>
        </w:tc>
        <w:tc>
          <w:tcPr>
            <w:tcW w:w="1701" w:type="dxa"/>
            <w:vAlign w:val="center"/>
          </w:tcPr>
          <w:p w:rsidR="002F6DF9" w:rsidRPr="00932521" w:rsidRDefault="002F6DF9" w:rsidP="008832D9">
            <w:pPr>
              <w:jc w:val="center"/>
              <w:rPr>
                <w:rFonts w:ascii="Public Sans" w:hAnsi="Public Sans" w:cstheme="minorHAnsi"/>
                <w:b/>
                <w:sz w:val="18"/>
                <w:szCs w:val="18"/>
              </w:rPr>
            </w:pPr>
          </w:p>
        </w:tc>
        <w:tc>
          <w:tcPr>
            <w:tcW w:w="1701" w:type="dxa"/>
          </w:tcPr>
          <w:p w:rsidR="002F6DF9" w:rsidRPr="00932521" w:rsidRDefault="002F6DF9" w:rsidP="008832D9">
            <w:pPr>
              <w:jc w:val="center"/>
              <w:rPr>
                <w:rFonts w:ascii="Public Sans" w:hAnsi="Public Sans" w:cstheme="minorHAnsi"/>
                <w:b/>
                <w:color w:val="000000"/>
                <w:sz w:val="18"/>
                <w:szCs w:val="18"/>
              </w:rPr>
            </w:pPr>
          </w:p>
        </w:tc>
      </w:tr>
    </w:tbl>
    <w:p w:rsidR="002F6DF9" w:rsidRPr="00932521" w:rsidRDefault="002F6DF9" w:rsidP="002F6DF9">
      <w:pPr>
        <w:spacing w:line="360" w:lineRule="auto"/>
        <w:jc w:val="both"/>
        <w:rPr>
          <w:rFonts w:ascii="Public Sans" w:hAnsi="Public Sans" w:cstheme="minorHAnsi"/>
        </w:rPr>
      </w:pPr>
    </w:p>
    <w:p w:rsidR="002F6DF9" w:rsidRPr="00932521" w:rsidRDefault="002F6DF9" w:rsidP="002F6DF9">
      <w:pPr>
        <w:spacing w:line="360" w:lineRule="auto"/>
        <w:jc w:val="both"/>
        <w:rPr>
          <w:rFonts w:ascii="Public Sans" w:hAnsi="Public Sans" w:cstheme="minorHAnsi"/>
        </w:rPr>
      </w:pPr>
      <w:r w:rsidRPr="00932521">
        <w:rPr>
          <w:rFonts w:ascii="Public Sans" w:hAnsi="Public Sans" w:cstheme="minorHAnsi"/>
        </w:rPr>
        <w:t>Sin otro particular por el momento, quedo atento a las observaciones correspondientes.</w:t>
      </w:r>
    </w:p>
    <w:p w:rsidR="002F6DF9" w:rsidRPr="00932521" w:rsidRDefault="002F6DF9" w:rsidP="002F6DF9">
      <w:pPr>
        <w:jc w:val="center"/>
        <w:rPr>
          <w:rFonts w:ascii="Public Sans" w:hAnsi="Public Sans" w:cstheme="minorHAnsi"/>
          <w:b/>
        </w:rPr>
      </w:pPr>
      <w:r w:rsidRPr="00932521">
        <w:rPr>
          <w:rFonts w:ascii="Public Sans" w:hAnsi="Public Sans" w:cstheme="minorHAnsi"/>
          <w:b/>
        </w:rPr>
        <w:t>A T E N T A M E N T E:</w:t>
      </w:r>
    </w:p>
    <w:p w:rsidR="002F6DF9" w:rsidRPr="00932521" w:rsidRDefault="002F6DF9" w:rsidP="002F6DF9">
      <w:pPr>
        <w:jc w:val="center"/>
        <w:rPr>
          <w:rFonts w:ascii="Public Sans" w:hAnsi="Public Sans" w:cstheme="minorHAnsi"/>
        </w:rPr>
      </w:pPr>
      <w:r w:rsidRPr="00932521">
        <w:rPr>
          <w:rFonts w:ascii="Public Sans" w:hAnsi="Public Sans" w:cstheme="minorHAnsi"/>
        </w:rPr>
        <w:br/>
        <w:t>_____________________________</w:t>
      </w:r>
    </w:p>
    <w:p w:rsidR="002F6DF9" w:rsidRDefault="002F6DF9" w:rsidP="002F6DF9">
      <w:pPr>
        <w:jc w:val="center"/>
        <w:rPr>
          <w:rFonts w:ascii="Public Sans" w:hAnsi="Public Sans"/>
          <w:b/>
        </w:rPr>
      </w:pPr>
    </w:p>
    <w:p w:rsidR="002F6DF9" w:rsidRDefault="002F6DF9" w:rsidP="002F6DF9">
      <w:pPr>
        <w:jc w:val="center"/>
        <w:rPr>
          <w:rFonts w:ascii="Public Sans" w:hAnsi="Public Sans"/>
          <w:b/>
        </w:rPr>
      </w:pPr>
    </w:p>
    <w:p w:rsidR="002F6DF9" w:rsidRDefault="002F6DF9" w:rsidP="002F6DF9">
      <w:pPr>
        <w:jc w:val="center"/>
        <w:rPr>
          <w:rFonts w:ascii="Public Sans" w:hAnsi="Public Sans"/>
          <w:b/>
        </w:rPr>
      </w:pPr>
    </w:p>
    <w:p w:rsidR="002F6DF9" w:rsidRDefault="002F6DF9" w:rsidP="002F6DF9">
      <w:pPr>
        <w:rPr>
          <w:rFonts w:ascii="Public Sans" w:hAnsi="Public Sans"/>
          <w:b/>
        </w:rPr>
      </w:pPr>
      <w:r>
        <w:rPr>
          <w:rFonts w:ascii="Public Sans" w:hAnsi="Public Sans"/>
          <w:b/>
        </w:rPr>
        <w:br w:type="page"/>
      </w:r>
    </w:p>
    <w:p w:rsidR="002F6DF9" w:rsidRPr="00932521" w:rsidRDefault="002F6DF9" w:rsidP="002F6DF9">
      <w:pPr>
        <w:jc w:val="center"/>
        <w:rPr>
          <w:rFonts w:ascii="Public Sans" w:hAnsi="Public Sans"/>
          <w:b/>
        </w:rPr>
      </w:pPr>
      <w:r w:rsidRPr="00932521">
        <w:rPr>
          <w:rFonts w:ascii="Public Sans" w:hAnsi="Public Sans"/>
          <w:b/>
        </w:rPr>
        <w:lastRenderedPageBreak/>
        <w:t>ANEXO 5</w:t>
      </w:r>
      <w:r>
        <w:rPr>
          <w:rFonts w:ascii="Public Sans" w:hAnsi="Public Sans"/>
          <w:b/>
        </w:rPr>
        <w:t>. INSTRUMENTO JURÍDICO PARA OSC</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 xml:space="preserve">CONVENIO DE COLABORACIÓN QUE CELEBRAN POR UNA PARTE LA COMISION ESTATAL DE VIVIENDA, SUELO E INFRAESTRUCTURA DEL ESTADO DE CHIHUAHUA, REPRESENTADO POR SU APODERADO LEGAL Y DIRECTOR DE ASUNTOS JURIDICOS, EL _______________________, A QUIEN EN LO SUCESIVO SE LE DENOMINARA </w:t>
      </w:r>
      <w:r w:rsidRPr="00932521">
        <w:rPr>
          <w:rFonts w:ascii="Public Sans" w:hAnsi="Public Sans"/>
          <w:b/>
        </w:rPr>
        <w:t>“LA COMISIÓN”</w:t>
      </w:r>
      <w:r w:rsidRPr="00932521">
        <w:rPr>
          <w:rFonts w:ascii="Public Sans" w:hAnsi="Public Sans"/>
        </w:rPr>
        <w:t xml:space="preserve"> Y POR LA OTRA PARTE LA ORGANIZACIÓN</w:t>
      </w:r>
      <w:r>
        <w:rPr>
          <w:rFonts w:ascii="Public Sans" w:hAnsi="Public Sans"/>
        </w:rPr>
        <w:t>/ASOCIACIÓN</w:t>
      </w:r>
      <w:r w:rsidRPr="00932521">
        <w:rPr>
          <w:rFonts w:ascii="Public Sans" w:hAnsi="Public Sans"/>
        </w:rPr>
        <w:t xml:space="preserve"> DENOMINADA </w:t>
      </w:r>
      <w:r>
        <w:rPr>
          <w:rFonts w:ascii="Public Sans" w:hAnsi="Public Sans"/>
        </w:rPr>
        <w:t>_____________________________________</w:t>
      </w:r>
      <w:r w:rsidRPr="00932521">
        <w:rPr>
          <w:rFonts w:ascii="Public Sans" w:hAnsi="Public Sans"/>
        </w:rPr>
        <w:t xml:space="preserve">, REPRESENTADO EN ESTE ACTO POR SU </w:t>
      </w:r>
      <w:r>
        <w:rPr>
          <w:rFonts w:ascii="Public Sans" w:hAnsi="Public Sans"/>
        </w:rPr>
        <w:t>_______________________________</w:t>
      </w:r>
      <w:r w:rsidRPr="00932521">
        <w:rPr>
          <w:rFonts w:ascii="Public Sans" w:hAnsi="Public Sans"/>
        </w:rPr>
        <w:t xml:space="preserve">, A QUIEN EN LO SUCESIVO SE LE DENOMINARA </w:t>
      </w:r>
      <w:r w:rsidRPr="00932521">
        <w:rPr>
          <w:rFonts w:ascii="Public Sans" w:hAnsi="Public Sans"/>
          <w:b/>
        </w:rPr>
        <w:t xml:space="preserve">“LA </w:t>
      </w:r>
      <w:r>
        <w:rPr>
          <w:rFonts w:ascii="Public Sans" w:hAnsi="Public Sans"/>
          <w:b/>
        </w:rPr>
        <w:t>OSC”</w:t>
      </w:r>
      <w:r w:rsidRPr="00932521">
        <w:rPr>
          <w:rFonts w:ascii="Public Sans" w:hAnsi="Public Sans"/>
        </w:rPr>
        <w:t xml:space="preserve"> SUJETÁNDOSE A LAS PARTES AL TENOR DE LAS SIGUIENTES DECLARACIONES Y CLAÚSULAS.    </w:t>
      </w:r>
    </w:p>
    <w:p w:rsidR="002F6DF9" w:rsidRPr="00932521" w:rsidRDefault="002F6DF9" w:rsidP="002F6DF9">
      <w:pPr>
        <w:jc w:val="both"/>
        <w:rPr>
          <w:rFonts w:ascii="Public Sans" w:hAnsi="Public Sans"/>
        </w:rPr>
      </w:pPr>
    </w:p>
    <w:p w:rsidR="002F6DF9" w:rsidRPr="00932521" w:rsidRDefault="002F6DF9" w:rsidP="002F6DF9">
      <w:pPr>
        <w:jc w:val="center"/>
        <w:rPr>
          <w:rFonts w:ascii="Public Sans" w:hAnsi="Public Sans"/>
        </w:rPr>
      </w:pPr>
      <w:r w:rsidRPr="00932521">
        <w:rPr>
          <w:rFonts w:ascii="Public Sans" w:hAnsi="Public Sans"/>
        </w:rPr>
        <w:t>DECLARACIONES</w:t>
      </w:r>
    </w:p>
    <w:p w:rsidR="002F6DF9" w:rsidRPr="00932521" w:rsidRDefault="002F6DF9" w:rsidP="002F6DF9">
      <w:pPr>
        <w:jc w:val="both"/>
        <w:rPr>
          <w:rFonts w:ascii="Public Sans" w:hAnsi="Public Sans"/>
        </w:rPr>
      </w:pPr>
      <w:r w:rsidRPr="00932521">
        <w:rPr>
          <w:rFonts w:ascii="Public Sans" w:hAnsi="Public Sans"/>
        </w:rPr>
        <w:t>1.-</w:t>
      </w:r>
      <w:r w:rsidRPr="00932521">
        <w:rPr>
          <w:rFonts w:ascii="Public Sans" w:hAnsi="Public Sans"/>
        </w:rPr>
        <w:tab/>
        <w:t>Declara “LA COMISIÓN”:</w:t>
      </w:r>
    </w:p>
    <w:p w:rsidR="002F6DF9" w:rsidRPr="00932521" w:rsidRDefault="002F6DF9" w:rsidP="002F6DF9">
      <w:pPr>
        <w:jc w:val="both"/>
        <w:rPr>
          <w:rFonts w:ascii="Public Sans" w:hAnsi="Public Sans"/>
        </w:rPr>
      </w:pPr>
    </w:p>
    <w:p w:rsidR="002F6DF9" w:rsidRPr="00932521" w:rsidRDefault="002F6DF9" w:rsidP="002F6DF9">
      <w:pPr>
        <w:pStyle w:val="Prrafodelista"/>
        <w:numPr>
          <w:ilvl w:val="0"/>
          <w:numId w:val="30"/>
        </w:numPr>
        <w:spacing w:after="0" w:line="240" w:lineRule="auto"/>
        <w:ind w:firstLine="0"/>
        <w:jc w:val="both"/>
        <w:rPr>
          <w:rFonts w:ascii="Public Sans" w:hAnsi="Public Sans"/>
        </w:rPr>
      </w:pPr>
      <w:r w:rsidRPr="00932521">
        <w:rPr>
          <w:rFonts w:ascii="Public Sans" w:hAnsi="Public Sans"/>
        </w:rPr>
        <w:t xml:space="preserve"> Que por Decreto número 760/2012 II P.O Publicado en el Periódico Oficial listado número 42 de fecha 26 de mayo de 2012, se aprobó la Ley de Vivienda del Estado la cual crea la Comisión Estatal de Vivienda, Suelo e Infraestructura de Chihuahua, como Organismo Público Descentralizado, con personalidad Jurídica y patrimonio propios, cuyo objeto entre otros, es la celebración de toda clase de Actos Jurídicos para el desarrollo, ejecución y financiamiento de programas de suelo y vivienda, así como sus elementos complementarios de infraestructura urbana.</w:t>
      </w:r>
    </w:p>
    <w:p w:rsidR="002F6DF9" w:rsidRPr="00932521" w:rsidRDefault="002F6DF9" w:rsidP="002F6DF9">
      <w:pPr>
        <w:jc w:val="both"/>
        <w:rPr>
          <w:rFonts w:ascii="Public Sans" w:hAnsi="Public Sans"/>
        </w:rPr>
      </w:pPr>
    </w:p>
    <w:p w:rsidR="002F6DF9" w:rsidRPr="00932521" w:rsidRDefault="002F6DF9" w:rsidP="002F6DF9">
      <w:pPr>
        <w:pStyle w:val="Prrafodelista"/>
        <w:numPr>
          <w:ilvl w:val="0"/>
          <w:numId w:val="30"/>
        </w:numPr>
        <w:spacing w:after="0" w:line="240" w:lineRule="auto"/>
        <w:ind w:firstLine="0"/>
        <w:jc w:val="both"/>
        <w:rPr>
          <w:rFonts w:ascii="Public Sans" w:hAnsi="Public Sans"/>
        </w:rPr>
      </w:pPr>
      <w:r w:rsidRPr="00932521">
        <w:rPr>
          <w:rFonts w:ascii="Public Sans" w:hAnsi="Public Sans"/>
        </w:rPr>
        <w:t>Que el Poder General para Pleitos y Cobranzas, Actos de Administración y Dominio con el que comparece el _________________</w:t>
      </w:r>
      <w:r>
        <w:rPr>
          <w:rFonts w:ascii="Public Sans" w:hAnsi="Public Sans"/>
        </w:rPr>
        <w:t>_____________________________________</w:t>
      </w:r>
      <w:r w:rsidRPr="00932521">
        <w:rPr>
          <w:rFonts w:ascii="Public Sans" w:hAnsi="Public Sans"/>
        </w:rPr>
        <w:t>, le fue conferido por el _______________</w:t>
      </w:r>
      <w:r>
        <w:rPr>
          <w:rFonts w:ascii="Public Sans" w:hAnsi="Public Sans"/>
        </w:rPr>
        <w:t>______________________________________</w:t>
      </w:r>
      <w:r w:rsidRPr="00932521">
        <w:rPr>
          <w:rFonts w:ascii="Public Sans" w:hAnsi="Public Sans"/>
        </w:rPr>
        <w:t>Director General de la Comisión Estatal de Vivienda, Suelo e Infraestructura de Chihuahua, otorgado el ____________,</w:t>
      </w:r>
      <w:r>
        <w:rPr>
          <w:rFonts w:ascii="Public Sans" w:hAnsi="Public Sans"/>
        </w:rPr>
        <w:t xml:space="preserve"> </w:t>
      </w:r>
      <w:r w:rsidRPr="00932521">
        <w:rPr>
          <w:rFonts w:ascii="Public Sans" w:hAnsi="Public Sans"/>
        </w:rPr>
        <w:t>mediante Escritura Pública _____ Volumen  expedido en la Ciudad de Chihuahua a los días del mes de ____ del 20__, ante la fe del Lic. ______________, Notario Público No. __ en ejercicio para el Distrito Judicial ______, con datos de registro ___________del Registro de nombramientos de Servidores Públicos de la Secretaría de Hacienda de Gobierno del Estado, mismo que a la firma del presente contrato no le ha sido limitado, modificado o revocado.</w:t>
      </w:r>
    </w:p>
    <w:p w:rsidR="002F6DF9" w:rsidRPr="00932521" w:rsidRDefault="002F6DF9" w:rsidP="002F6DF9">
      <w:pPr>
        <w:pStyle w:val="Prrafodelista"/>
        <w:rPr>
          <w:rFonts w:ascii="Public Sans" w:hAnsi="Public Sans"/>
        </w:rPr>
      </w:pPr>
    </w:p>
    <w:p w:rsidR="002F6DF9" w:rsidRPr="00932521" w:rsidRDefault="002F6DF9" w:rsidP="002F6DF9">
      <w:pPr>
        <w:pStyle w:val="Prrafodelista"/>
        <w:numPr>
          <w:ilvl w:val="0"/>
          <w:numId w:val="30"/>
        </w:numPr>
        <w:spacing w:after="0" w:line="240" w:lineRule="auto"/>
        <w:ind w:firstLine="0"/>
        <w:jc w:val="both"/>
        <w:rPr>
          <w:rFonts w:ascii="Public Sans" w:hAnsi="Public Sans"/>
        </w:rPr>
      </w:pPr>
      <w:r w:rsidRPr="00932521">
        <w:rPr>
          <w:rFonts w:ascii="Public Sans" w:hAnsi="Public Sans"/>
        </w:rPr>
        <w:t xml:space="preserve">Que, dentro de sus objetivos y políticas, se establece la necesidad de implementar programas de mejoramiento de vivienda dirigidos a los sectores de la población de escasos recursos, con la finalidad de elevar la calidad de vida de los mismos. </w:t>
      </w:r>
    </w:p>
    <w:p w:rsidR="002F6DF9" w:rsidRPr="00932521" w:rsidRDefault="002F6DF9" w:rsidP="002F6DF9">
      <w:pPr>
        <w:pStyle w:val="Prrafodelista"/>
        <w:rPr>
          <w:rFonts w:ascii="Public Sans" w:hAnsi="Public Sans"/>
        </w:rPr>
      </w:pPr>
    </w:p>
    <w:p w:rsidR="002F6DF9" w:rsidRPr="00932521" w:rsidRDefault="002F6DF9" w:rsidP="002F6DF9">
      <w:pPr>
        <w:pStyle w:val="Prrafodelista"/>
        <w:numPr>
          <w:ilvl w:val="0"/>
          <w:numId w:val="30"/>
        </w:numPr>
        <w:spacing w:after="0" w:line="240" w:lineRule="auto"/>
        <w:ind w:firstLine="0"/>
        <w:jc w:val="both"/>
        <w:rPr>
          <w:rFonts w:ascii="Public Sans" w:hAnsi="Public Sans"/>
        </w:rPr>
      </w:pPr>
      <w:r w:rsidRPr="00932521">
        <w:rPr>
          <w:rFonts w:ascii="Public Sans" w:hAnsi="Public Sans"/>
        </w:rPr>
        <w:t xml:space="preserve">Que señala como domicilio para los efectos del presente instrumento el ubicado en la Calle Victoria No. 310 Col. Centro en la Ciudad de Chihuahua, Chih. </w:t>
      </w:r>
    </w:p>
    <w:p w:rsidR="002F6DF9" w:rsidRPr="00932521" w:rsidRDefault="002F6DF9" w:rsidP="002F6DF9">
      <w:pPr>
        <w:pStyle w:val="Prrafodelista"/>
        <w:rPr>
          <w:rFonts w:ascii="Public Sans" w:hAnsi="Public Sans"/>
        </w:rPr>
      </w:pPr>
    </w:p>
    <w:p w:rsidR="002F6DF9" w:rsidRPr="00932521" w:rsidRDefault="002F6DF9" w:rsidP="002F6DF9">
      <w:pPr>
        <w:pStyle w:val="Prrafodelista"/>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 xml:space="preserve">II.- Declara “LA </w:t>
      </w:r>
      <w:r>
        <w:rPr>
          <w:rFonts w:ascii="Public Sans" w:hAnsi="Public Sans"/>
        </w:rPr>
        <w:t>OSC</w:t>
      </w:r>
      <w:r w:rsidRPr="00932521">
        <w:rPr>
          <w:rFonts w:ascii="Public Sans" w:hAnsi="Public Sans"/>
        </w:rPr>
        <w:t>”:</w:t>
      </w:r>
    </w:p>
    <w:p w:rsidR="002F6DF9" w:rsidRPr="00932521" w:rsidRDefault="002F6DF9" w:rsidP="002F6DF9">
      <w:pPr>
        <w:pStyle w:val="Prrafodelista"/>
        <w:numPr>
          <w:ilvl w:val="0"/>
          <w:numId w:val="31"/>
        </w:numPr>
        <w:spacing w:after="0" w:line="240" w:lineRule="auto"/>
        <w:ind w:firstLine="0"/>
        <w:jc w:val="both"/>
        <w:rPr>
          <w:rFonts w:ascii="Public Sans" w:hAnsi="Public Sans"/>
        </w:rPr>
      </w:pPr>
      <w:r w:rsidRPr="00932521">
        <w:rPr>
          <w:rFonts w:ascii="Public Sans" w:hAnsi="Public Sans"/>
        </w:rPr>
        <w:t>Que es una Asociación Civil, constituida de conformidad con las Leyes Mexicanas, según consta en la Escritura Pública número *****otorgada ante la fe de la Lic. *******Notario Público Número **** de la Ciudad de Chihuahua, Chih, de fecha ** del mes de **** del año ****, la cual se encuentra debidamente inscrita y registrada.</w:t>
      </w:r>
    </w:p>
    <w:p w:rsidR="002F6DF9" w:rsidRPr="00932521" w:rsidRDefault="002F6DF9" w:rsidP="002F6DF9">
      <w:pPr>
        <w:ind w:left="360"/>
        <w:jc w:val="both"/>
        <w:rPr>
          <w:rFonts w:ascii="Public Sans" w:hAnsi="Public Sans"/>
        </w:rPr>
      </w:pPr>
    </w:p>
    <w:p w:rsidR="002F6DF9" w:rsidRPr="00932521" w:rsidRDefault="002F6DF9" w:rsidP="002F6DF9">
      <w:pPr>
        <w:pStyle w:val="Prrafodelista"/>
        <w:numPr>
          <w:ilvl w:val="0"/>
          <w:numId w:val="31"/>
        </w:numPr>
        <w:spacing w:after="0" w:line="240" w:lineRule="auto"/>
        <w:ind w:firstLine="0"/>
        <w:jc w:val="both"/>
        <w:rPr>
          <w:rFonts w:ascii="Public Sans" w:hAnsi="Public Sans"/>
        </w:rPr>
      </w:pPr>
      <w:r w:rsidRPr="00932521">
        <w:rPr>
          <w:rFonts w:ascii="Public Sans" w:hAnsi="Public Sans"/>
        </w:rPr>
        <w:t>Que el ********, se constituye como su Representante Legal, personalidad que acredita con la exhibición de la Escritura Pública número *** otorgada ante la fe del Lic.****, Notario Público Número ** del Distrito Judicial Morelos, documental publica de fecha ***del mes de *** .</w:t>
      </w:r>
    </w:p>
    <w:p w:rsidR="002F6DF9" w:rsidRPr="00932521" w:rsidRDefault="002F6DF9" w:rsidP="002F6DF9">
      <w:pPr>
        <w:pStyle w:val="Prrafodelista"/>
        <w:rPr>
          <w:rFonts w:ascii="Public Sans" w:hAnsi="Public Sans"/>
        </w:rPr>
      </w:pPr>
    </w:p>
    <w:p w:rsidR="002F6DF9" w:rsidRPr="00932521" w:rsidRDefault="002F6DF9" w:rsidP="002F6DF9">
      <w:pPr>
        <w:pStyle w:val="Prrafodelista"/>
        <w:numPr>
          <w:ilvl w:val="0"/>
          <w:numId w:val="31"/>
        </w:numPr>
        <w:spacing w:after="0" w:line="240" w:lineRule="auto"/>
        <w:ind w:firstLine="0"/>
        <w:jc w:val="both"/>
        <w:rPr>
          <w:rFonts w:ascii="Public Sans" w:hAnsi="Public Sans"/>
        </w:rPr>
      </w:pPr>
      <w:r w:rsidRPr="00932521">
        <w:rPr>
          <w:rFonts w:ascii="Public Sans" w:hAnsi="Public Sans"/>
        </w:rPr>
        <w:t xml:space="preserve">Que se encuentra registrado ante las autoridades correspondientes y en el supuesto de una baja o cambio de sus registros durante la vigencia de este convenio. Lo notificará de inmediato a “LA COMISIÓN”. </w:t>
      </w:r>
    </w:p>
    <w:p w:rsidR="002F6DF9" w:rsidRPr="00932521" w:rsidRDefault="002F6DF9" w:rsidP="002F6DF9">
      <w:pPr>
        <w:pStyle w:val="Prrafodelista"/>
        <w:rPr>
          <w:rFonts w:ascii="Public Sans" w:hAnsi="Public Sans"/>
        </w:rPr>
      </w:pPr>
    </w:p>
    <w:p w:rsidR="002F6DF9" w:rsidRPr="00932521" w:rsidRDefault="002F6DF9" w:rsidP="002F6DF9">
      <w:pPr>
        <w:pStyle w:val="Prrafodelista"/>
        <w:numPr>
          <w:ilvl w:val="0"/>
          <w:numId w:val="31"/>
        </w:numPr>
        <w:spacing w:after="0" w:line="240" w:lineRule="auto"/>
        <w:ind w:firstLine="0"/>
        <w:jc w:val="both"/>
        <w:rPr>
          <w:rFonts w:ascii="Public Sans" w:hAnsi="Public Sans"/>
        </w:rPr>
      </w:pPr>
      <w:r w:rsidRPr="00932521">
        <w:rPr>
          <w:rFonts w:ascii="Public Sans" w:hAnsi="Public Sans"/>
        </w:rPr>
        <w:t>Que señala como domicilio el ubicado en la calle ******de la Colonia ***en esta Ciudad de Chihuahua, mismo que señala para todos los fines y efectos legales de este Contrato.</w:t>
      </w:r>
    </w:p>
    <w:p w:rsidR="002F6DF9" w:rsidRPr="00932521" w:rsidRDefault="002F6DF9" w:rsidP="002F6DF9">
      <w:pPr>
        <w:ind w:left="360"/>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III.- DECLARAN LAS PARTES:</w:t>
      </w:r>
    </w:p>
    <w:p w:rsidR="002F6DF9" w:rsidRPr="00932521" w:rsidRDefault="002F6DF9" w:rsidP="002F6DF9">
      <w:pPr>
        <w:jc w:val="both"/>
        <w:rPr>
          <w:rFonts w:ascii="Public Sans" w:hAnsi="Public Sans"/>
        </w:rPr>
      </w:pPr>
    </w:p>
    <w:p w:rsidR="002F6DF9" w:rsidRPr="00932521" w:rsidRDefault="002F6DF9" w:rsidP="002F6DF9">
      <w:pPr>
        <w:pStyle w:val="Prrafodelista"/>
        <w:numPr>
          <w:ilvl w:val="0"/>
          <w:numId w:val="32"/>
        </w:numPr>
        <w:spacing w:after="0" w:line="240" w:lineRule="auto"/>
        <w:ind w:firstLine="0"/>
        <w:jc w:val="both"/>
        <w:rPr>
          <w:rFonts w:ascii="Public Sans" w:hAnsi="Public Sans"/>
        </w:rPr>
      </w:pPr>
      <w:r w:rsidRPr="00932521">
        <w:rPr>
          <w:rFonts w:ascii="Public Sans" w:hAnsi="Public Sans"/>
        </w:rPr>
        <w:t xml:space="preserve">“LA COMISIÓN” y “LA </w:t>
      </w:r>
      <w:r>
        <w:rPr>
          <w:rFonts w:ascii="Public Sans" w:hAnsi="Public Sans"/>
        </w:rPr>
        <w:t>OSC</w:t>
      </w:r>
      <w:r w:rsidRPr="00932521">
        <w:rPr>
          <w:rFonts w:ascii="Public Sans" w:hAnsi="Public Sans"/>
        </w:rPr>
        <w:t xml:space="preserve">”, manifiestan que el monto total del Programa será de </w:t>
      </w:r>
      <w:r>
        <w:rPr>
          <w:rFonts w:ascii="Public Sans" w:hAnsi="Public Sans"/>
        </w:rPr>
        <w:t>_____________________________</w:t>
      </w:r>
      <w:r w:rsidRPr="00932521">
        <w:rPr>
          <w:rFonts w:ascii="Public Sans" w:hAnsi="Public Sans"/>
        </w:rPr>
        <w:t xml:space="preserve">, el cual se realizará de la siguiente manera:  aportación por la cantidad de </w:t>
      </w:r>
      <w:r>
        <w:rPr>
          <w:rFonts w:ascii="Public Sans" w:hAnsi="Public Sans"/>
        </w:rPr>
        <w:t xml:space="preserve">_______________ </w:t>
      </w:r>
      <w:r w:rsidRPr="00932521">
        <w:rPr>
          <w:rFonts w:ascii="Public Sans" w:hAnsi="Public Sans"/>
        </w:rPr>
        <w:t xml:space="preserve">por parte de Gobierno del Estado, represento en este acto por “LA COMISIÓN” y la cantidad de ******* como fondo recabado por parte de los beneficiarios integrantes de “LA </w:t>
      </w:r>
      <w:r>
        <w:rPr>
          <w:rFonts w:ascii="Public Sans" w:hAnsi="Public Sans"/>
        </w:rPr>
        <w:t>OSC</w:t>
      </w:r>
      <w:r w:rsidRPr="00932521">
        <w:rPr>
          <w:rFonts w:ascii="Public Sans" w:hAnsi="Public Sans"/>
        </w:rPr>
        <w:t>”.</w:t>
      </w:r>
    </w:p>
    <w:p w:rsidR="002F6DF9" w:rsidRPr="00932521" w:rsidRDefault="002F6DF9" w:rsidP="002F6DF9">
      <w:pPr>
        <w:jc w:val="both"/>
        <w:rPr>
          <w:rFonts w:ascii="Public Sans" w:hAnsi="Public Sans"/>
        </w:rPr>
      </w:pPr>
    </w:p>
    <w:p w:rsidR="002F6DF9" w:rsidRPr="00932521" w:rsidRDefault="002F6DF9" w:rsidP="002F6DF9">
      <w:pPr>
        <w:pStyle w:val="Prrafodelista"/>
        <w:numPr>
          <w:ilvl w:val="0"/>
          <w:numId w:val="32"/>
        </w:numPr>
        <w:spacing w:after="0" w:line="240" w:lineRule="auto"/>
        <w:ind w:firstLine="0"/>
        <w:jc w:val="both"/>
        <w:rPr>
          <w:rFonts w:ascii="Public Sans" w:hAnsi="Public Sans"/>
        </w:rPr>
      </w:pPr>
      <w:r w:rsidRPr="00932521">
        <w:rPr>
          <w:rFonts w:ascii="Public Sans" w:hAnsi="Public Sans"/>
        </w:rPr>
        <w:t>Que se reconocen recíprocamente la personalidad con que ostentan en este acto para suscribir el presente instrumento, manifestado que la emisión de su voluntad no media error, dolo o cualquier vico del consentimiento. Razón por la cual se sujetan a las siguientes:</w:t>
      </w:r>
    </w:p>
    <w:p w:rsidR="002F6DF9" w:rsidRPr="00932521" w:rsidRDefault="002F6DF9" w:rsidP="002F6DF9">
      <w:pPr>
        <w:pStyle w:val="Prrafodelista"/>
        <w:rPr>
          <w:rFonts w:ascii="Public Sans" w:hAnsi="Public Sans"/>
        </w:rPr>
      </w:pPr>
    </w:p>
    <w:p w:rsidR="002F6DF9" w:rsidRPr="00932521" w:rsidRDefault="002F6DF9" w:rsidP="002F6DF9">
      <w:pPr>
        <w:pStyle w:val="Prrafodelista"/>
        <w:jc w:val="both"/>
        <w:rPr>
          <w:rFonts w:ascii="Public Sans" w:hAnsi="Public Sans"/>
        </w:rPr>
      </w:pPr>
    </w:p>
    <w:p w:rsidR="002F6DF9" w:rsidRPr="00932521" w:rsidRDefault="002F6DF9" w:rsidP="002F6DF9">
      <w:pPr>
        <w:pStyle w:val="Prrafodelista"/>
        <w:jc w:val="center"/>
        <w:rPr>
          <w:rFonts w:ascii="Public Sans" w:hAnsi="Public Sans"/>
          <w:b/>
        </w:rPr>
      </w:pPr>
      <w:r w:rsidRPr="00932521">
        <w:rPr>
          <w:rFonts w:ascii="Public Sans" w:hAnsi="Public Sans"/>
          <w:b/>
        </w:rPr>
        <w:t>CLAUSULAS</w:t>
      </w:r>
    </w:p>
    <w:p w:rsidR="002F6DF9" w:rsidRPr="00932521" w:rsidRDefault="002F6DF9" w:rsidP="002F6DF9">
      <w:pPr>
        <w:pStyle w:val="Prrafodelista"/>
        <w:jc w:val="center"/>
        <w:rPr>
          <w:rFonts w:ascii="Public Sans" w:hAnsi="Public Sans"/>
          <w:b/>
        </w:rPr>
      </w:pPr>
    </w:p>
    <w:p w:rsidR="002F6DF9" w:rsidRPr="00932521" w:rsidRDefault="002F6DF9" w:rsidP="002F6DF9">
      <w:pPr>
        <w:jc w:val="both"/>
        <w:rPr>
          <w:rFonts w:ascii="Public Sans" w:hAnsi="Public Sans"/>
        </w:rPr>
      </w:pPr>
      <w:r w:rsidRPr="00932521">
        <w:rPr>
          <w:rFonts w:ascii="Public Sans" w:hAnsi="Public Sans"/>
          <w:b/>
        </w:rPr>
        <w:t xml:space="preserve">PRIMERA. - </w:t>
      </w:r>
      <w:r w:rsidRPr="00932521">
        <w:rPr>
          <w:rFonts w:ascii="Public Sans" w:hAnsi="Public Sans"/>
        </w:rPr>
        <w:t>El objeto del presente Convenio, será el otorgamiento de apoyos a través de paquetes con material de construcción para el mejoramiento de viviendas de los miembros de la OSC__________________, radicados diversos Municipio del Estado de Chihuahua, mismos que se encuentran dentro de población de escasos recursos, estableciendo las partes compromisos y obligaciones entre si tendientes al cumplimiento del mismo, y que en la cláusula sucesiva de individualizaran.</w:t>
      </w:r>
    </w:p>
    <w:p w:rsidR="002F6DF9" w:rsidRPr="00932521" w:rsidRDefault="002F6DF9" w:rsidP="002F6DF9">
      <w:pPr>
        <w:jc w:val="both"/>
        <w:rPr>
          <w:rFonts w:ascii="Public Sans" w:hAnsi="Public Sans"/>
        </w:rPr>
      </w:pPr>
      <w:r w:rsidRPr="00932521">
        <w:rPr>
          <w:rFonts w:ascii="Public Sans" w:hAnsi="Public Sans"/>
          <w:b/>
        </w:rPr>
        <w:lastRenderedPageBreak/>
        <w:t>SEGUNDA. -</w:t>
      </w:r>
      <w:r w:rsidRPr="00932521">
        <w:rPr>
          <w:rFonts w:ascii="Public Sans" w:hAnsi="Public Sans"/>
        </w:rPr>
        <w:t xml:space="preserve"> Se realizará la entrega de  paquetes de material de construcción.</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El material de construcción que se verá afecto a este Convenio es en las siguientes cantidades:</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Paquete con: ************************</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El valor promedio del pa</w:t>
      </w:r>
      <w:r>
        <w:rPr>
          <w:rFonts w:ascii="Public Sans" w:hAnsi="Public Sans"/>
        </w:rPr>
        <w:t>quete</w:t>
      </w:r>
      <w:r w:rsidRPr="00932521">
        <w:rPr>
          <w:rFonts w:ascii="Public Sans" w:hAnsi="Public Sans"/>
        </w:rPr>
        <w:t xml:space="preserve"> será por la cantidad de $******</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b/>
        </w:rPr>
        <w:t>TERCERA. -</w:t>
      </w:r>
      <w:r w:rsidRPr="00932521">
        <w:rPr>
          <w:rFonts w:ascii="Public Sans" w:hAnsi="Public Sans"/>
        </w:rPr>
        <w:t>Los paquetes señalados en la cláusula segunda serán aportados en su totalidad por “LA COMISIÓN” y será adquirido de conformidad con las disposiciones de la Ley de Adquisiciones, Arrendamientos Y Contratación de Servicios del Estado de Chihuahua y su Reglamento.</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b/>
        </w:rPr>
        <w:t>CUARTA. -</w:t>
      </w:r>
      <w:r w:rsidRPr="00932521">
        <w:rPr>
          <w:rFonts w:ascii="Public Sans" w:hAnsi="Public Sans"/>
        </w:rPr>
        <w:t xml:space="preserve"> Una vez verificada la adjudicación de la adquisición del material, “LA COMISIÓN”, de acuerdo a los requerimientos que </w:t>
      </w:r>
      <w:r w:rsidRPr="00932521">
        <w:rPr>
          <w:rFonts w:ascii="Public Sans" w:hAnsi="Public Sans"/>
          <w:b/>
        </w:rPr>
        <w:t>“LA O</w:t>
      </w:r>
      <w:r>
        <w:rPr>
          <w:rFonts w:ascii="Public Sans" w:hAnsi="Public Sans"/>
          <w:b/>
        </w:rPr>
        <w:t>SC</w:t>
      </w:r>
      <w:r w:rsidRPr="00932521">
        <w:rPr>
          <w:rFonts w:ascii="Public Sans" w:hAnsi="Public Sans"/>
          <w:b/>
        </w:rPr>
        <w:t>”</w:t>
      </w:r>
      <w:r w:rsidRPr="00932521">
        <w:rPr>
          <w:rFonts w:ascii="Public Sans" w:hAnsi="Public Sans"/>
        </w:rPr>
        <w:t xml:space="preserve"> le formule, entregará el número de paquetes solicitados a los beneficiarios, quienes deberán firmar en el momento de la entrega el vale de recepción.</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 xml:space="preserve">Todos los gastos que se generen por concepto de flete y maniobra, deberán ser cubiertos por cuenta y costo de </w:t>
      </w:r>
      <w:r w:rsidRPr="00932521">
        <w:rPr>
          <w:rFonts w:ascii="Public Sans" w:hAnsi="Public Sans"/>
          <w:b/>
        </w:rPr>
        <w:t xml:space="preserve">“LA </w:t>
      </w:r>
      <w:r>
        <w:rPr>
          <w:rFonts w:ascii="Public Sans" w:hAnsi="Public Sans"/>
          <w:b/>
        </w:rPr>
        <w:t>OSC</w:t>
      </w:r>
      <w:r w:rsidRPr="00932521">
        <w:rPr>
          <w:rFonts w:ascii="Public Sans" w:hAnsi="Public Sans"/>
          <w:b/>
        </w:rPr>
        <w:t>”.</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b/>
        </w:rPr>
        <w:t>QUINTA. -</w:t>
      </w:r>
      <w:r w:rsidRPr="00932521">
        <w:rPr>
          <w:rFonts w:ascii="Public Sans" w:hAnsi="Public Sans"/>
        </w:rPr>
        <w:t xml:space="preserve"> </w:t>
      </w:r>
      <w:r w:rsidRPr="00932521">
        <w:rPr>
          <w:rFonts w:ascii="Public Sans" w:hAnsi="Public Sans"/>
          <w:b/>
        </w:rPr>
        <w:t xml:space="preserve">“LA </w:t>
      </w:r>
      <w:r>
        <w:rPr>
          <w:rFonts w:ascii="Public Sans" w:hAnsi="Public Sans"/>
          <w:b/>
        </w:rPr>
        <w:t>OSC</w:t>
      </w:r>
      <w:r w:rsidRPr="00932521">
        <w:rPr>
          <w:rFonts w:ascii="Public Sans" w:hAnsi="Public Sans"/>
          <w:b/>
        </w:rPr>
        <w:t>”</w:t>
      </w:r>
      <w:r w:rsidRPr="00932521">
        <w:rPr>
          <w:rFonts w:ascii="Public Sans" w:hAnsi="Public Sans"/>
        </w:rPr>
        <w:t xml:space="preserve"> entregará a </w:t>
      </w:r>
      <w:r w:rsidRPr="00932521">
        <w:rPr>
          <w:rFonts w:ascii="Public Sans" w:hAnsi="Public Sans"/>
          <w:b/>
        </w:rPr>
        <w:t>“LA COMISIÓN”</w:t>
      </w:r>
      <w:r w:rsidRPr="00932521">
        <w:rPr>
          <w:rFonts w:ascii="Public Sans" w:hAnsi="Public Sans"/>
        </w:rPr>
        <w:t xml:space="preserve">, el listado de personas a las que les serán entregados los paquetes con material de construcción, junto con la documentación que respalde la necesidad de estos paquetes por los beneficiarios y la documentación que indique a los miembros de “LA </w:t>
      </w:r>
      <w:r>
        <w:rPr>
          <w:rFonts w:ascii="Public Sans" w:hAnsi="Public Sans"/>
        </w:rPr>
        <w:t>OSC</w:t>
      </w:r>
      <w:r w:rsidRPr="00932521">
        <w:rPr>
          <w:rFonts w:ascii="Public Sans" w:hAnsi="Public Sans"/>
        </w:rPr>
        <w:t>” favorecidos con los mismos.</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 xml:space="preserve">SEXTA. - “LA </w:t>
      </w:r>
      <w:r>
        <w:rPr>
          <w:rFonts w:ascii="Public Sans" w:hAnsi="Public Sans"/>
        </w:rPr>
        <w:t>OSC</w:t>
      </w:r>
      <w:r w:rsidRPr="00932521">
        <w:rPr>
          <w:rFonts w:ascii="Public Sans" w:hAnsi="Public Sans"/>
        </w:rPr>
        <w:t>” hará llegar los destinatarios finales los paquetes objeto de este convenio, firmado al momento de su recepción el vale de entrega correspondiente, así como exhibiendo copia de la identificación, para que “LA COMISIÓN” garantice la legalidad de la entrega al beneficiario.</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SÉPTIMA. - “LA COMISIÓN” vigilará la adecuada aplicación de los recursos, teniendo la facultad en todo momento de realizar las auditorias que considere necesarias a los expedientes de los acreditados, a los saldos, cuentas, libros o documentos de registro que correspondan a las asignaciones, entregas, recuperaciones o cobros de los créditos.</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lastRenderedPageBreak/>
        <w:t>Además “LA COMISIÓN” tendrá la facultad para verificar que el material efectivamente se aplique en el lugar para el que fue solicitado, así como la utilización del apoyo en un periodo de 3 meses a partir de la fecha de entrega y recepción del mismo.</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b/>
        </w:rPr>
        <w:t>OCTAVA. -</w:t>
      </w:r>
      <w:r w:rsidRPr="00932521">
        <w:rPr>
          <w:rFonts w:ascii="Public Sans" w:hAnsi="Public Sans"/>
        </w:rPr>
        <w:t xml:space="preserve"> El presente convenio podrá darse por terminado anticipadamente por voluntad de las partes.</w:t>
      </w:r>
    </w:p>
    <w:p w:rsidR="002F6DF9" w:rsidRPr="00932521" w:rsidRDefault="002F6DF9" w:rsidP="002F6DF9">
      <w:pPr>
        <w:jc w:val="both"/>
        <w:rPr>
          <w:rFonts w:ascii="Public Sans" w:hAnsi="Public Sans"/>
        </w:rPr>
      </w:pPr>
      <w:r w:rsidRPr="00932521">
        <w:rPr>
          <w:rFonts w:ascii="Public Sans" w:hAnsi="Public Sans"/>
        </w:rPr>
        <w:t xml:space="preserve">Así mismo, podrá ser rescindido de manera unilateral y sin que medie declaración judicial alguna, a criterio de </w:t>
      </w:r>
      <w:r w:rsidRPr="00932521">
        <w:rPr>
          <w:rFonts w:ascii="Public Sans" w:hAnsi="Public Sans"/>
          <w:b/>
        </w:rPr>
        <w:t>“LA COMISION”,</w:t>
      </w:r>
      <w:r w:rsidRPr="00932521">
        <w:rPr>
          <w:rFonts w:ascii="Public Sans" w:hAnsi="Public Sans"/>
        </w:rPr>
        <w:t xml:space="preserve"> cuando se actualicen cualquiera de los siguientes supuestos.</w:t>
      </w:r>
    </w:p>
    <w:p w:rsidR="002F6DF9" w:rsidRPr="00932521" w:rsidRDefault="002F6DF9" w:rsidP="002F6DF9">
      <w:pPr>
        <w:jc w:val="both"/>
        <w:rPr>
          <w:rFonts w:ascii="Public Sans" w:hAnsi="Public Sans"/>
        </w:rPr>
      </w:pPr>
    </w:p>
    <w:p w:rsidR="002F6DF9" w:rsidRPr="00932521" w:rsidRDefault="002F6DF9" w:rsidP="002F6DF9">
      <w:pPr>
        <w:pStyle w:val="Prrafodelista"/>
        <w:numPr>
          <w:ilvl w:val="0"/>
          <w:numId w:val="33"/>
        </w:numPr>
        <w:spacing w:after="0" w:line="240" w:lineRule="auto"/>
        <w:ind w:firstLine="0"/>
        <w:jc w:val="both"/>
        <w:rPr>
          <w:rFonts w:ascii="Public Sans" w:hAnsi="Public Sans"/>
        </w:rPr>
      </w:pPr>
      <w:r w:rsidRPr="00932521">
        <w:rPr>
          <w:rFonts w:ascii="Public Sans" w:hAnsi="Public Sans"/>
        </w:rPr>
        <w:t xml:space="preserve">Cuándo </w:t>
      </w:r>
      <w:r w:rsidRPr="00932521">
        <w:rPr>
          <w:rFonts w:ascii="Public Sans" w:hAnsi="Public Sans"/>
          <w:b/>
        </w:rPr>
        <w:t xml:space="preserve">“LA </w:t>
      </w:r>
      <w:r>
        <w:rPr>
          <w:rFonts w:ascii="Public Sans" w:hAnsi="Public Sans"/>
          <w:b/>
        </w:rPr>
        <w:t>OSC</w:t>
      </w:r>
      <w:r w:rsidRPr="00932521">
        <w:rPr>
          <w:rFonts w:ascii="Public Sans" w:hAnsi="Public Sans"/>
          <w:b/>
        </w:rPr>
        <w:t xml:space="preserve">” </w:t>
      </w:r>
      <w:r w:rsidRPr="00932521">
        <w:rPr>
          <w:rFonts w:ascii="Public Sans" w:hAnsi="Public Sans"/>
        </w:rPr>
        <w:t>e integrantes de la misma. Destinen el material de construcción para fines distintos a los señalados en el Objeto de este Instrumento.</w:t>
      </w:r>
    </w:p>
    <w:p w:rsidR="002F6DF9" w:rsidRPr="00932521" w:rsidRDefault="002F6DF9" w:rsidP="002F6DF9">
      <w:pPr>
        <w:pStyle w:val="Prrafodelista"/>
        <w:numPr>
          <w:ilvl w:val="0"/>
          <w:numId w:val="33"/>
        </w:numPr>
        <w:spacing w:after="0" w:line="240" w:lineRule="auto"/>
        <w:ind w:firstLine="0"/>
        <w:jc w:val="both"/>
        <w:rPr>
          <w:rFonts w:ascii="Public Sans" w:hAnsi="Public Sans"/>
        </w:rPr>
      </w:pPr>
      <w:r w:rsidRPr="00932521">
        <w:rPr>
          <w:rFonts w:ascii="Public Sans" w:hAnsi="Public Sans"/>
        </w:rPr>
        <w:t>Cuando haya transcurrido el tiempo para utilizar el material y no se haya realizado ningún avance ni mejora.</w:t>
      </w:r>
    </w:p>
    <w:p w:rsidR="002F6DF9" w:rsidRPr="00932521" w:rsidRDefault="002F6DF9" w:rsidP="002F6DF9">
      <w:pPr>
        <w:pStyle w:val="Prrafodelista"/>
        <w:numPr>
          <w:ilvl w:val="0"/>
          <w:numId w:val="33"/>
        </w:numPr>
        <w:spacing w:after="0" w:line="240" w:lineRule="auto"/>
        <w:ind w:firstLine="0"/>
        <w:jc w:val="both"/>
        <w:rPr>
          <w:rFonts w:ascii="Public Sans" w:hAnsi="Public Sans"/>
        </w:rPr>
      </w:pPr>
      <w:r w:rsidRPr="00932521">
        <w:rPr>
          <w:rFonts w:ascii="Public Sans" w:hAnsi="Public Sans"/>
        </w:rPr>
        <w:t>Cuando los créditos sean asignados a personas que se encuentren en estado de atraso o mora respecto del pago de créditos que anteriormente hubiesen adquirido de “LA COMISIÓN”, sin que exista autorización expresa de éste.</w:t>
      </w:r>
    </w:p>
    <w:p w:rsidR="002F6DF9" w:rsidRPr="00932521" w:rsidRDefault="002F6DF9" w:rsidP="002F6DF9">
      <w:pPr>
        <w:pStyle w:val="Prrafodelista"/>
        <w:numPr>
          <w:ilvl w:val="0"/>
          <w:numId w:val="33"/>
        </w:numPr>
        <w:spacing w:after="0" w:line="240" w:lineRule="auto"/>
        <w:ind w:firstLine="0"/>
        <w:jc w:val="both"/>
        <w:rPr>
          <w:rFonts w:ascii="Public Sans" w:hAnsi="Public Sans"/>
        </w:rPr>
      </w:pPr>
      <w:r w:rsidRPr="00932521">
        <w:rPr>
          <w:rFonts w:ascii="Public Sans" w:hAnsi="Public Sans"/>
        </w:rPr>
        <w:t xml:space="preserve">Cuando se incumpla cualquier obligación de las consignadas en este Convenio, sin que medie causa justificada, a cargo de </w:t>
      </w:r>
      <w:r w:rsidRPr="00932521">
        <w:rPr>
          <w:rFonts w:ascii="Public Sans" w:hAnsi="Public Sans"/>
          <w:b/>
        </w:rPr>
        <w:t xml:space="preserve">“LA </w:t>
      </w:r>
      <w:r>
        <w:rPr>
          <w:rFonts w:ascii="Public Sans" w:hAnsi="Public Sans"/>
          <w:b/>
        </w:rPr>
        <w:t>OSC</w:t>
      </w:r>
      <w:r w:rsidRPr="00932521">
        <w:rPr>
          <w:rFonts w:ascii="Public Sans" w:hAnsi="Public Sans"/>
          <w:b/>
        </w:rPr>
        <w:t>”.</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b/>
        </w:rPr>
        <w:t>NOVENA. -</w:t>
      </w:r>
      <w:r w:rsidRPr="00932521">
        <w:rPr>
          <w:rFonts w:ascii="Public Sans" w:hAnsi="Public Sans"/>
        </w:rPr>
        <w:t xml:space="preserve"> Que el cumplimiento del presente convenio está sujeto a la disponibilidad de los recursos aportados por ambas partes en su totalidad, en caso de lo contrario se podrán ajustar las cantidades de materiales acordadas al recurso disponible en acuerdo por ambas partes.</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b/>
        </w:rPr>
        <w:t>DECIMA. -</w:t>
      </w:r>
      <w:r w:rsidRPr="00932521">
        <w:rPr>
          <w:rFonts w:ascii="Public Sans" w:hAnsi="Public Sans"/>
        </w:rPr>
        <w:t xml:space="preserve"> Cualquier controversia que se derive del cumplimiento e interpretación de este Convenio, las partes la resolverán de común acuerdo.</w:t>
      </w:r>
    </w:p>
    <w:p w:rsidR="002F6DF9" w:rsidRPr="00932521" w:rsidRDefault="002F6DF9" w:rsidP="002F6DF9">
      <w:pPr>
        <w:jc w:val="both"/>
        <w:rPr>
          <w:rFonts w:ascii="Public Sans" w:hAnsi="Public Sans"/>
        </w:rPr>
      </w:pPr>
    </w:p>
    <w:p w:rsidR="002F6DF9" w:rsidRPr="00932521" w:rsidRDefault="002F6DF9" w:rsidP="002F6DF9">
      <w:pPr>
        <w:jc w:val="both"/>
        <w:rPr>
          <w:rFonts w:ascii="Public Sans" w:hAnsi="Public Sans"/>
        </w:rPr>
      </w:pPr>
      <w:r w:rsidRPr="00932521">
        <w:rPr>
          <w:rFonts w:ascii="Public Sans" w:hAnsi="Public Sans"/>
        </w:rPr>
        <w:t>Leído que fue el presente contrato lo firmas las partes el día *** del mes *** del año, en la Ciudad de Chihuahua, Chih.</w:t>
      </w:r>
    </w:p>
    <w:p w:rsidR="002F6DF9" w:rsidRPr="00932521" w:rsidRDefault="002F6DF9" w:rsidP="002F6DF9">
      <w:pPr>
        <w:jc w:val="both"/>
        <w:rPr>
          <w:rFonts w:ascii="Public Sans" w:hAnsi="Public Sans"/>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p>
    <w:p w:rsidR="002F6DF9" w:rsidRDefault="002F6DF9" w:rsidP="002F6DF9">
      <w:pPr>
        <w:spacing w:after="0" w:line="240" w:lineRule="auto"/>
        <w:jc w:val="center"/>
        <w:rPr>
          <w:rFonts w:ascii="Public Sans" w:hAnsi="Public Sans" w:cs="Arial"/>
          <w:b/>
        </w:rPr>
      </w:pPr>
      <w:r>
        <w:rPr>
          <w:rFonts w:ascii="Public Sans" w:hAnsi="Public Sans" w:cs="Arial"/>
          <w:b/>
        </w:rPr>
        <w:t xml:space="preserve">ANEXO </w:t>
      </w:r>
      <w:r w:rsidRPr="00932521">
        <w:rPr>
          <w:rFonts w:ascii="Public Sans" w:hAnsi="Public Sans" w:cs="Arial"/>
          <w:b/>
        </w:rPr>
        <w:t>6</w:t>
      </w:r>
      <w:r>
        <w:rPr>
          <w:rFonts w:ascii="Public Sans" w:hAnsi="Public Sans" w:cs="Arial"/>
          <w:b/>
        </w:rPr>
        <w:t xml:space="preserve">. CONTRATO DE COMODATO </w:t>
      </w:r>
    </w:p>
    <w:p w:rsidR="002F6DF9" w:rsidRPr="00932521" w:rsidRDefault="002F6DF9" w:rsidP="002F6DF9">
      <w:pPr>
        <w:spacing w:after="0" w:line="240" w:lineRule="auto"/>
        <w:jc w:val="center"/>
        <w:rPr>
          <w:rFonts w:ascii="Public Sans" w:hAnsi="Public Sans" w:cs="Arial"/>
          <w:b/>
        </w:rPr>
      </w:pPr>
    </w:p>
    <w:p w:rsidR="002F6DF9" w:rsidRPr="00932521" w:rsidRDefault="002F6DF9" w:rsidP="002F6DF9">
      <w:pPr>
        <w:spacing w:after="0"/>
        <w:jc w:val="both"/>
        <w:rPr>
          <w:rFonts w:ascii="Public Sans" w:hAnsi="Public Sans" w:cs="Arial"/>
          <w:bCs/>
          <w:lang w:val="es-ES" w:eastAsia="es-ES"/>
        </w:rPr>
      </w:pPr>
      <w:r w:rsidRPr="00932521">
        <w:rPr>
          <w:rFonts w:ascii="Public Sans" w:hAnsi="Public Sans" w:cs="Arial"/>
        </w:rPr>
        <w:t>CONTRATO DE COMODATO POR TIEMPO DETERMINADO NÚ</w:t>
      </w:r>
      <w:r>
        <w:rPr>
          <w:rFonts w:ascii="Public Sans" w:hAnsi="Public Sans" w:cs="Arial"/>
        </w:rPr>
        <w:t>MERO COESVI-DAJ-COMODATO/__/2024</w:t>
      </w:r>
      <w:r w:rsidRPr="00932521">
        <w:rPr>
          <w:rFonts w:ascii="Public Sans" w:hAnsi="Public Sans" w:cs="Arial"/>
        </w:rPr>
        <w:t xml:space="preserve"> </w:t>
      </w:r>
      <w:r w:rsidRPr="00932521">
        <w:rPr>
          <w:rFonts w:ascii="Public Sans" w:hAnsi="Public Sans" w:cs="Arial"/>
          <w:bCs/>
        </w:rPr>
        <w:t xml:space="preserve">QUE CELEBRAN POR UNA PARTE EN SU CALIDAD DE “COMODANTE” LA </w:t>
      </w:r>
      <w:r w:rsidRPr="00932521">
        <w:rPr>
          <w:rFonts w:ascii="Public Sans" w:hAnsi="Public Sans" w:cs="Arial"/>
        </w:rPr>
        <w:t>COMISIÓN ESTATAL DE VIVIENDA, SUELO E INFRAESTRUCTURA DEL ESTADO DE CHIHUAHUA</w:t>
      </w:r>
      <w:r w:rsidRPr="00932521">
        <w:rPr>
          <w:rFonts w:ascii="Public Sans" w:hAnsi="Public Sans" w:cs="Arial"/>
          <w:bCs/>
        </w:rPr>
        <w:t xml:space="preserve">, REPRESENTADA EN ESTA ACTO, ASISTIDO POR EL </w:t>
      </w:r>
      <w:r w:rsidRPr="00932521">
        <w:rPr>
          <w:rFonts w:ascii="Public Sans" w:hAnsi="Public Sans" w:cs="Arial"/>
        </w:rPr>
        <w:t xml:space="preserve">C.P. </w:t>
      </w:r>
      <w:r w:rsidRPr="00932521">
        <w:rPr>
          <w:rFonts w:ascii="Public Sans" w:hAnsi="Public Sans" w:cs="Arial"/>
          <w:bCs/>
        </w:rPr>
        <w:t xml:space="preserve">DIRECTOR DE ADMINISTRACIÓN Y FINANZAS, ASÍ COMO POR DIRECTOR </w:t>
      </w:r>
      <w:r>
        <w:rPr>
          <w:rFonts w:ascii="Public Sans" w:hAnsi="Public Sans" w:cs="Arial"/>
          <w:bCs/>
        </w:rPr>
        <w:t>DE PLANEACIÓN. CRÉDITOS Y SUBSIDIOS</w:t>
      </w:r>
      <w:r w:rsidRPr="00932521">
        <w:rPr>
          <w:rFonts w:ascii="Public Sans" w:hAnsi="Public Sans" w:cs="Arial"/>
          <w:bCs/>
        </w:rPr>
        <w:t xml:space="preserve">, A QUIENES EN LO SUCESIVO SE LES DENOMINARÁ </w:t>
      </w:r>
      <w:r w:rsidRPr="00932521">
        <w:rPr>
          <w:rFonts w:ascii="Public Sans" w:hAnsi="Public Sans" w:cs="Arial"/>
        </w:rPr>
        <w:t>“LA COMISIÓN”</w:t>
      </w:r>
      <w:r w:rsidRPr="00932521">
        <w:rPr>
          <w:rFonts w:ascii="Public Sans" w:hAnsi="Public Sans" w:cs="Arial"/>
          <w:bCs/>
        </w:rPr>
        <w:t xml:space="preserve"> Y POR OTRA PARTE, </w:t>
      </w:r>
      <w:r w:rsidRPr="00932521">
        <w:rPr>
          <w:rFonts w:ascii="Public Sans" w:hAnsi="Public Sans" w:cs="Arial"/>
        </w:rPr>
        <w:t>EN SU CALIDAD DE “COMODATARIO”,</w:t>
      </w:r>
      <w:r w:rsidRPr="00932521">
        <w:rPr>
          <w:rFonts w:ascii="Public Sans" w:hAnsi="Public Sans" w:cs="Arial"/>
          <w:bCs/>
        </w:rPr>
        <w:t xml:space="preserve"> EL MUNICIPIO DE</w:t>
      </w:r>
      <w:r w:rsidRPr="00932521">
        <w:rPr>
          <w:rFonts w:ascii="Public Sans" w:hAnsi="Public Sans" w:cs="Arial"/>
        </w:rPr>
        <w:t xml:space="preserve"> </w:t>
      </w:r>
      <w:r w:rsidRPr="00932521">
        <w:rPr>
          <w:rFonts w:ascii="Public Sans" w:hAnsi="Public Sans" w:cs="Arial"/>
          <w:bCs/>
          <w:lang w:val="es-ES" w:eastAsia="es-ES"/>
        </w:rPr>
        <w:t xml:space="preserve">REPRESENTADO POR C. PRESIDENTE MUNICIPAL, ___________________ SECRETARIA DEL H. AYUNTAMIENTO, _____________________TESORERA MUNICIPAL, ASÍ COMO _______________ REGIDORA DE </w:t>
      </w:r>
      <w:r>
        <w:rPr>
          <w:rFonts w:ascii="Public Sans" w:hAnsi="Public Sans" w:cs="Arial"/>
          <w:bCs/>
          <w:lang w:val="es-ES" w:eastAsia="es-ES"/>
        </w:rPr>
        <w:t xml:space="preserve">LA COMISIÓN DE </w:t>
      </w:r>
      <w:r w:rsidRPr="00932521">
        <w:rPr>
          <w:rFonts w:ascii="Public Sans" w:hAnsi="Public Sans" w:cs="Arial"/>
          <w:bCs/>
          <w:lang w:val="es-ES" w:eastAsia="es-ES"/>
        </w:rPr>
        <w:t xml:space="preserve">HACIENDA, A QUIENES EN LO SUCESIVO SE LES DENOMINARA </w:t>
      </w:r>
      <w:r w:rsidRPr="00932521">
        <w:rPr>
          <w:rFonts w:ascii="Public Sans" w:hAnsi="Public Sans" w:cs="Arial"/>
        </w:rPr>
        <w:t xml:space="preserve">“EL MUNICIPIO”, Y EN FORMA CONJUNTA SE LES IDENTIFICARÁ COMO </w:t>
      </w:r>
      <w:r w:rsidRPr="00932521">
        <w:rPr>
          <w:rFonts w:ascii="Public Sans" w:hAnsi="Public Sans" w:cs="Arial"/>
          <w:bCs/>
        </w:rPr>
        <w:t xml:space="preserve">“LAS PARTES” </w:t>
      </w:r>
      <w:r w:rsidRPr="00932521">
        <w:rPr>
          <w:rFonts w:ascii="Public Sans" w:hAnsi="Public Sans" w:cs="Arial"/>
        </w:rPr>
        <w:t xml:space="preserve">SUJETANDO SUS VOLUNTADES AL TENOR DE LOS SIGUIENTES ANTECEDENTES, DECLARACIONES Y CLÁUSULAS: </w:t>
      </w:r>
      <w:r w:rsidRPr="00932521">
        <w:rPr>
          <w:rFonts w:ascii="Public Sans" w:hAnsi="Public Sans" w:cs="Arial"/>
          <w:bCs/>
        </w:rPr>
        <w:t xml:space="preserve"> </w:t>
      </w:r>
    </w:p>
    <w:p w:rsidR="002F6DF9" w:rsidRPr="00932521" w:rsidRDefault="002F6DF9" w:rsidP="002F6DF9">
      <w:pPr>
        <w:spacing w:after="0"/>
        <w:rPr>
          <w:rFonts w:ascii="Public Sans" w:hAnsi="Public Sans" w:cs="Arial"/>
          <w:b/>
          <w:lang w:val="es-ES"/>
        </w:rPr>
      </w:pPr>
    </w:p>
    <w:p w:rsidR="002F6DF9" w:rsidRPr="00932521" w:rsidRDefault="002F6DF9" w:rsidP="002F6DF9">
      <w:pPr>
        <w:spacing w:after="0"/>
        <w:rPr>
          <w:rFonts w:ascii="Public Sans" w:hAnsi="Public Sans" w:cs="Arial"/>
          <w:b/>
        </w:rPr>
      </w:pPr>
    </w:p>
    <w:p w:rsidR="002F6DF9" w:rsidRPr="00932521" w:rsidRDefault="002F6DF9" w:rsidP="002F6DF9">
      <w:pPr>
        <w:spacing w:after="0"/>
        <w:jc w:val="center"/>
        <w:rPr>
          <w:rFonts w:ascii="Public Sans" w:hAnsi="Public Sans" w:cs="Arial"/>
          <w:b/>
        </w:rPr>
      </w:pPr>
      <w:r w:rsidRPr="00932521">
        <w:rPr>
          <w:rFonts w:ascii="Public Sans" w:hAnsi="Public Sans" w:cs="Arial"/>
          <w:b/>
        </w:rPr>
        <w:t>A N T E C E D E N T E S:</w:t>
      </w:r>
    </w:p>
    <w:p w:rsidR="002F6DF9" w:rsidRPr="00932521" w:rsidRDefault="002F6DF9" w:rsidP="002F6DF9">
      <w:pPr>
        <w:spacing w:after="0"/>
        <w:rPr>
          <w:rFonts w:ascii="Public Sans" w:hAnsi="Public Sans" w:cs="Arial"/>
          <w:b/>
        </w:rPr>
      </w:pPr>
    </w:p>
    <w:p w:rsidR="002F6DF9" w:rsidRPr="00932521" w:rsidRDefault="002F6DF9" w:rsidP="002F6DF9">
      <w:pPr>
        <w:pStyle w:val="Textoindependiente"/>
        <w:numPr>
          <w:ilvl w:val="0"/>
          <w:numId w:val="27"/>
        </w:numPr>
        <w:ind w:left="284" w:firstLine="0"/>
        <w:jc w:val="both"/>
        <w:rPr>
          <w:rFonts w:ascii="Public Sans" w:hAnsi="Public Sans"/>
          <w:sz w:val="22"/>
          <w:szCs w:val="22"/>
        </w:rPr>
      </w:pPr>
      <w:r w:rsidRPr="00932521">
        <w:rPr>
          <w:rFonts w:ascii="Public Sans" w:hAnsi="Public Sans"/>
          <w:sz w:val="22"/>
          <w:szCs w:val="22"/>
        </w:rPr>
        <w:t>Entre los objetivos estratégicos planteados en el Plan Estatal de Desarrollo Chihuahua 2022-2027, se encuentra el mejorar la calidad de vida en todas nuestras regiones, teniendo como resultado esperado el incremento en el acceso a la vivienda y el fortalecimiento de la misma, señalando como uno de sus ejes para su cumplimiento el ordenamiento territorial moderno y sustentable a través de programas de vivienda digna y de calidad.</w:t>
      </w:r>
    </w:p>
    <w:p w:rsidR="002F6DF9" w:rsidRPr="00932521" w:rsidRDefault="002F6DF9" w:rsidP="002F6DF9">
      <w:pPr>
        <w:pStyle w:val="Textoindependiente"/>
        <w:tabs>
          <w:tab w:val="left" w:pos="7088"/>
          <w:tab w:val="left" w:pos="9072"/>
        </w:tabs>
        <w:jc w:val="both"/>
        <w:rPr>
          <w:rFonts w:ascii="Public Sans" w:hAnsi="Public Sans"/>
          <w:sz w:val="22"/>
          <w:szCs w:val="22"/>
          <w:highlight w:val="yellow"/>
        </w:rPr>
      </w:pPr>
    </w:p>
    <w:p w:rsidR="002F6DF9" w:rsidRPr="00932521" w:rsidRDefault="002F6DF9" w:rsidP="002F6DF9">
      <w:pPr>
        <w:pStyle w:val="Textoindependiente"/>
        <w:numPr>
          <w:ilvl w:val="0"/>
          <w:numId w:val="27"/>
        </w:numPr>
        <w:ind w:left="284" w:firstLine="0"/>
        <w:jc w:val="both"/>
        <w:rPr>
          <w:rFonts w:ascii="Public Sans" w:hAnsi="Public Sans"/>
          <w:sz w:val="22"/>
          <w:szCs w:val="22"/>
        </w:rPr>
      </w:pPr>
      <w:r w:rsidRPr="00932521">
        <w:rPr>
          <w:rFonts w:ascii="Public Sans" w:hAnsi="Public Sans"/>
          <w:sz w:val="22"/>
          <w:szCs w:val="22"/>
        </w:rPr>
        <w:t xml:space="preserve">Por su parte y de acuerdo a lo señalado en el Artículo 12 fracción I de la Ley de Vivienda del Estado de Chihuahua, el Programa Estatal de Vivienda elaborado por la Comisión Estatal de Vivienda, Suelo e Infraestructura del Estado de Chihuahua junto con el Ejecutivo del Estado, atiende al objetivo número 11 relativo a la Agenda 2030 para el Desarrollo Sostenible adoptado dentro del marco de la Asamblea General de Naciones Unidas, el cual busca lograr que las ciudades y comunidades sean más inclusivas, seguras, resiliente y sostenible, basándose además en los siete elementos de una vivienda adecuada definidos por la Organización de las Naciones Unidas, los cuales en su conjunto determinan lo que una vivienda requiere para ser considerada como tal, aunado a ello el programa en comento </w:t>
      </w:r>
    </w:p>
    <w:p w:rsidR="002F6DF9" w:rsidRPr="00932521" w:rsidRDefault="002F6DF9" w:rsidP="002F6DF9">
      <w:pPr>
        <w:pStyle w:val="Textoindependiente"/>
        <w:tabs>
          <w:tab w:val="left" w:pos="7088"/>
          <w:tab w:val="left" w:pos="9072"/>
        </w:tabs>
        <w:ind w:left="284"/>
        <w:jc w:val="both"/>
        <w:rPr>
          <w:rFonts w:ascii="Public Sans" w:hAnsi="Public Sans"/>
          <w:sz w:val="22"/>
          <w:szCs w:val="22"/>
        </w:rPr>
      </w:pPr>
      <w:r w:rsidRPr="00932521">
        <w:rPr>
          <w:rFonts w:ascii="Public Sans" w:hAnsi="Public Sans"/>
          <w:sz w:val="22"/>
          <w:szCs w:val="22"/>
        </w:rPr>
        <w:t>se estructuró con objetivos específicos para enfrentar los retos que en la materia continúan presentes para miles de familias chihuahuenses, buscando garantizar el acceso a este derecho universal.</w:t>
      </w:r>
    </w:p>
    <w:p w:rsidR="002F6DF9" w:rsidRPr="00932521" w:rsidRDefault="002F6DF9" w:rsidP="002F6DF9">
      <w:pPr>
        <w:pStyle w:val="Textoindependiente"/>
        <w:tabs>
          <w:tab w:val="left" w:pos="7088"/>
          <w:tab w:val="left" w:pos="9072"/>
        </w:tabs>
        <w:jc w:val="both"/>
        <w:rPr>
          <w:rFonts w:ascii="Public Sans" w:hAnsi="Public Sans"/>
          <w:sz w:val="22"/>
          <w:szCs w:val="22"/>
        </w:rPr>
      </w:pPr>
    </w:p>
    <w:p w:rsidR="002F6DF9" w:rsidRPr="00932521" w:rsidRDefault="002F6DF9" w:rsidP="002F6DF9">
      <w:pPr>
        <w:pStyle w:val="Textoindependiente"/>
        <w:numPr>
          <w:ilvl w:val="0"/>
          <w:numId w:val="27"/>
        </w:numPr>
        <w:ind w:left="284" w:firstLine="0"/>
        <w:jc w:val="both"/>
        <w:rPr>
          <w:rFonts w:ascii="Public Sans" w:hAnsi="Public Sans"/>
          <w:sz w:val="22"/>
          <w:szCs w:val="22"/>
        </w:rPr>
      </w:pPr>
      <w:r w:rsidRPr="00932521">
        <w:rPr>
          <w:rFonts w:ascii="Public Sans" w:hAnsi="Public Sans"/>
          <w:b/>
          <w:bCs/>
          <w:sz w:val="22"/>
          <w:szCs w:val="22"/>
          <w:lang w:val="es-MX"/>
        </w:rPr>
        <w:t>“LAS PARTES”</w:t>
      </w:r>
      <w:r w:rsidRPr="00932521">
        <w:rPr>
          <w:rFonts w:ascii="Public Sans" w:hAnsi="Public Sans"/>
          <w:sz w:val="22"/>
          <w:szCs w:val="22"/>
          <w:lang w:val="es-MX"/>
        </w:rPr>
        <w:t xml:space="preserve"> suscribieron un</w:t>
      </w:r>
      <w:r w:rsidRPr="00932521">
        <w:rPr>
          <w:rFonts w:ascii="Public Sans" w:hAnsi="Public Sans"/>
          <w:sz w:val="22"/>
          <w:szCs w:val="22"/>
        </w:rPr>
        <w:t xml:space="preserve"> Convenio General de Colaboración; con el objeto de establecer las bases de colaboración, coordinación, mecanismos, alianzas, estrategias y conjuntar la suma de esfuerzos y aportaciones de recursos cuando así sea requerido y realizar acciones en materia de vivienda, suelo e infraestructura, con apego en lo establecido en la normatividad aplicable, encaminadas a garantizar el derecho a una vivienda digna y decorosa de las familias Chihuahuenses, preferentemente aquellas en situación de pobreza, riesgo o vulnerabilidad o que no tengan acceso a esquemas de financiamientos convencionales. </w:t>
      </w:r>
    </w:p>
    <w:p w:rsidR="002F6DF9" w:rsidRPr="00932521" w:rsidRDefault="002F6DF9" w:rsidP="002F6DF9">
      <w:pPr>
        <w:spacing w:after="0" w:line="240" w:lineRule="auto"/>
        <w:jc w:val="center"/>
        <w:rPr>
          <w:rFonts w:ascii="Public Sans" w:hAnsi="Public Sans" w:cs="Arial"/>
          <w:b/>
        </w:rPr>
      </w:pPr>
    </w:p>
    <w:p w:rsidR="002F6DF9" w:rsidRPr="00932521" w:rsidRDefault="002F6DF9" w:rsidP="002F6DF9">
      <w:pPr>
        <w:spacing w:after="0"/>
        <w:jc w:val="center"/>
        <w:rPr>
          <w:rFonts w:ascii="Public Sans" w:hAnsi="Public Sans" w:cs="Arial"/>
          <w:b/>
        </w:rPr>
      </w:pPr>
      <w:r w:rsidRPr="00932521">
        <w:rPr>
          <w:rFonts w:ascii="Public Sans" w:hAnsi="Public Sans" w:cs="Arial"/>
          <w:b/>
        </w:rPr>
        <w:lastRenderedPageBreak/>
        <w:t>D E C L A R A C I O N E S:</w:t>
      </w:r>
    </w:p>
    <w:p w:rsidR="002F6DF9" w:rsidRPr="00932521" w:rsidRDefault="002F6DF9" w:rsidP="002F6DF9">
      <w:pPr>
        <w:spacing w:after="0"/>
        <w:rPr>
          <w:rFonts w:ascii="Public Sans" w:hAnsi="Public Sans" w:cs="Arial"/>
          <w:b/>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 xml:space="preserve">I.- DECLARA “LA COMISIÓN”: </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t>I.1.</w:t>
      </w:r>
      <w:r w:rsidRPr="00932521">
        <w:rPr>
          <w:rFonts w:ascii="Public Sans" w:hAnsi="Public Sans" w:cs="Arial"/>
        </w:rPr>
        <w:t xml:space="preserve"> Que por Decreto número 760/2012 II P.O. publicado en el periódico oficial del Estado número  42, de fecha 26 de mayo de 2012, se aprobó la Ley de Vivienda del Estado, la cual de acuerdo con base a los artículos cuarto, quinto y sexto transitorios subrogo los bienes muebles e inmuebles, derechos, recursos financieros y demás activos con los que operaba el Instituto de la Vivienda del Estado, así como sus funciones y facultades los cuales fueron transmitidos a la Comisión Estatal de Vivienda, Suelo e Infraestructura del Estado de Chihuahua, Organismo Público Descentralizado, sectorizado a la Secretaría de Desarrollo Urbano y Ecología de Gobierno del Estado, con personalidad jurídica y patrimonio propio, misma que tiene dentro de sus objetivos </w:t>
      </w:r>
      <w:r w:rsidRPr="00932521">
        <w:rPr>
          <w:rFonts w:ascii="Public Sans" w:hAnsi="Public Sans" w:cs="Arial"/>
          <w:bCs/>
        </w:rPr>
        <w:t>coordinar y ejecutar por sí mismo o por terceros: programas de autoconstrucción, mejoramiento, rehabilitación y ampliación de vivienda; mejoramiento urbano y de barrios.</w:t>
      </w:r>
    </w:p>
    <w:p w:rsidR="002F6DF9" w:rsidRPr="00932521" w:rsidRDefault="002F6DF9" w:rsidP="002F6DF9">
      <w:pPr>
        <w:spacing w:after="0"/>
        <w:jc w:val="both"/>
        <w:rPr>
          <w:rFonts w:ascii="Public Sans" w:hAnsi="Public Sans" w:cs="Arial"/>
          <w:bCs/>
        </w:rPr>
      </w:pPr>
    </w:p>
    <w:p w:rsidR="002F6DF9" w:rsidRPr="00932521" w:rsidRDefault="002F6DF9" w:rsidP="002F6DF9">
      <w:pPr>
        <w:pStyle w:val="Textoindependiente"/>
        <w:tabs>
          <w:tab w:val="left" w:pos="7088"/>
          <w:tab w:val="left" w:pos="9072"/>
        </w:tabs>
        <w:spacing w:line="276" w:lineRule="auto"/>
        <w:jc w:val="both"/>
        <w:rPr>
          <w:rFonts w:ascii="Public Sans" w:hAnsi="Public Sans"/>
          <w:sz w:val="22"/>
          <w:szCs w:val="22"/>
          <w:lang w:eastAsia="es-ES"/>
        </w:rPr>
      </w:pPr>
      <w:r w:rsidRPr="00932521">
        <w:rPr>
          <w:rFonts w:ascii="Public Sans" w:hAnsi="Public Sans"/>
          <w:b/>
          <w:bCs/>
          <w:sz w:val="22"/>
          <w:szCs w:val="22"/>
        </w:rPr>
        <w:t>I.2.</w:t>
      </w:r>
      <w:r w:rsidRPr="00932521">
        <w:rPr>
          <w:rFonts w:ascii="Public Sans" w:hAnsi="Public Sans"/>
          <w:bCs/>
          <w:sz w:val="22"/>
          <w:szCs w:val="22"/>
        </w:rPr>
        <w:t xml:space="preserve"> </w:t>
      </w:r>
      <w:r w:rsidRPr="00932521">
        <w:rPr>
          <w:rFonts w:ascii="Public Sans" w:hAnsi="Public Sans"/>
          <w:sz w:val="22"/>
          <w:szCs w:val="22"/>
          <w:lang w:eastAsia="es-ES"/>
        </w:rPr>
        <w:t xml:space="preserve">El </w:t>
      </w:r>
      <w:r w:rsidRPr="00932521">
        <w:rPr>
          <w:rFonts w:ascii="Public Sans" w:hAnsi="Public Sans"/>
          <w:b/>
          <w:bCs/>
          <w:sz w:val="22"/>
          <w:szCs w:val="22"/>
          <w:lang w:eastAsia="es-ES"/>
        </w:rPr>
        <w:t>________________________</w:t>
      </w:r>
      <w:r w:rsidRPr="00932521">
        <w:rPr>
          <w:rFonts w:ascii="Public Sans" w:hAnsi="Public Sans"/>
          <w:sz w:val="22"/>
          <w:szCs w:val="22"/>
          <w:lang w:eastAsia="es-ES"/>
        </w:rPr>
        <w:t xml:space="preserve">comparece en su carácter de Director General de </w:t>
      </w:r>
      <w:r w:rsidRPr="00932521">
        <w:rPr>
          <w:rFonts w:ascii="Public Sans" w:hAnsi="Public Sans"/>
          <w:b/>
          <w:bCs/>
          <w:sz w:val="22"/>
          <w:szCs w:val="22"/>
          <w:lang w:eastAsia="es-ES"/>
        </w:rPr>
        <w:t>“LA COMISIÓN”</w:t>
      </w:r>
      <w:r w:rsidRPr="00932521">
        <w:rPr>
          <w:rFonts w:ascii="Public Sans" w:hAnsi="Public Sans"/>
          <w:sz w:val="22"/>
          <w:szCs w:val="22"/>
          <w:lang w:eastAsia="es-ES"/>
        </w:rPr>
        <w:t xml:space="preserve"> y acredita su personalidad con el nombramiento otorgado a su favor el </w:t>
      </w:r>
      <w:r>
        <w:rPr>
          <w:rFonts w:ascii="Public Sans" w:hAnsi="Public Sans"/>
          <w:sz w:val="22"/>
          <w:szCs w:val="22"/>
          <w:lang w:eastAsia="es-ES"/>
        </w:rPr>
        <w:t>______________</w:t>
      </w:r>
      <w:r w:rsidRPr="00932521">
        <w:rPr>
          <w:rFonts w:ascii="Public Sans" w:hAnsi="Public Sans"/>
          <w:sz w:val="22"/>
          <w:szCs w:val="22"/>
          <w:lang w:eastAsia="es-ES"/>
        </w:rPr>
        <w:t xml:space="preserve"> por la Maestra María Eugenia Campos Galván, Gobernadora Constitucional del Estado de Chihuahua. </w:t>
      </w:r>
    </w:p>
    <w:p w:rsidR="002F6DF9" w:rsidRPr="00932521" w:rsidRDefault="002F6DF9" w:rsidP="002F6DF9">
      <w:pPr>
        <w:spacing w:after="0"/>
        <w:jc w:val="both"/>
        <w:rPr>
          <w:rFonts w:ascii="Public Sans" w:hAnsi="Public Sans" w:cs="Arial"/>
          <w:bCs/>
          <w:kern w:val="28"/>
          <w:lang w:val="es-ES"/>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t>I.3.</w:t>
      </w:r>
      <w:r w:rsidRPr="00932521">
        <w:rPr>
          <w:rFonts w:ascii="Public Sans" w:hAnsi="Public Sans" w:cs="Arial"/>
          <w:bCs/>
        </w:rPr>
        <w:t xml:space="preserve"> </w:t>
      </w:r>
      <w:r w:rsidRPr="00932521">
        <w:rPr>
          <w:rFonts w:ascii="Public Sans" w:hAnsi="Public Sans" w:cs="Arial"/>
          <w:bCs/>
          <w:kern w:val="28"/>
        </w:rPr>
        <w:t xml:space="preserve">El </w:t>
      </w:r>
      <w:r w:rsidRPr="00932521">
        <w:rPr>
          <w:rFonts w:ascii="Public Sans" w:hAnsi="Public Sans" w:cs="Arial"/>
          <w:b/>
          <w:kern w:val="28"/>
        </w:rPr>
        <w:t>____________________________</w:t>
      </w:r>
      <w:r w:rsidRPr="00932521">
        <w:rPr>
          <w:rFonts w:ascii="Public Sans" w:hAnsi="Public Sans" w:cs="Arial"/>
          <w:bCs/>
          <w:kern w:val="28"/>
        </w:rPr>
        <w:t xml:space="preserve">comparece en su carácter de Director de Administración y Finanzas </w:t>
      </w:r>
      <w:r w:rsidRPr="00932521">
        <w:rPr>
          <w:rFonts w:ascii="Public Sans" w:hAnsi="Public Sans" w:cs="Arial"/>
          <w:bCs/>
        </w:rPr>
        <w:t>de la Comisión Estatal de Vivienda Suelo e Infraestructura del Estado de Chihuahua, personalidad que</w:t>
      </w:r>
      <w:r w:rsidRPr="00932521">
        <w:rPr>
          <w:rFonts w:ascii="Public Sans" w:hAnsi="Public Sans" w:cs="Arial"/>
          <w:bCs/>
          <w:kern w:val="28"/>
        </w:rPr>
        <w:t xml:space="preserve"> acredita con nombramiento otorgado a su favor el día </w:t>
      </w:r>
      <w:r>
        <w:rPr>
          <w:rFonts w:ascii="Public Sans" w:hAnsi="Public Sans" w:cs="Arial"/>
          <w:bCs/>
          <w:kern w:val="28"/>
        </w:rPr>
        <w:t>_____________________</w:t>
      </w:r>
      <w:r w:rsidRPr="00932521">
        <w:rPr>
          <w:rFonts w:ascii="Public Sans" w:hAnsi="Public Sans" w:cs="Arial"/>
          <w:bCs/>
          <w:kern w:val="28"/>
        </w:rPr>
        <w:t xml:space="preserve">, por el Director General de la Comisión Estatal, </w:t>
      </w:r>
      <w:r>
        <w:rPr>
          <w:rFonts w:ascii="Public Sans" w:hAnsi="Public Sans" w:cs="Arial"/>
          <w:bCs/>
          <w:kern w:val="28"/>
        </w:rPr>
        <w:t>_____________________________</w:t>
      </w:r>
      <w:r w:rsidRPr="00932521">
        <w:rPr>
          <w:rFonts w:ascii="Public Sans" w:hAnsi="Public Sans" w:cs="Arial"/>
          <w:bCs/>
          <w:kern w:val="28"/>
        </w:rPr>
        <w:t xml:space="preserve">, </w:t>
      </w:r>
      <w:r w:rsidRPr="00932521">
        <w:rPr>
          <w:rFonts w:ascii="Public Sans" w:hAnsi="Public Sans" w:cs="Arial"/>
          <w:bCs/>
        </w:rPr>
        <w:t>mismo que a la fecha no le ha sido revocado ni modificado.</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t>I.4.</w:t>
      </w:r>
      <w:r w:rsidRPr="00932521">
        <w:rPr>
          <w:rFonts w:ascii="Public Sans" w:hAnsi="Public Sans" w:cs="Arial"/>
          <w:bCs/>
        </w:rPr>
        <w:t xml:space="preserve"> El </w:t>
      </w:r>
      <w:r w:rsidRPr="00932521">
        <w:rPr>
          <w:rFonts w:ascii="Public Sans" w:hAnsi="Public Sans" w:cs="Arial"/>
          <w:b/>
        </w:rPr>
        <w:t>______________________________</w:t>
      </w:r>
      <w:r w:rsidRPr="00932521">
        <w:rPr>
          <w:rFonts w:ascii="Public Sans" w:hAnsi="Public Sans" w:cs="Arial"/>
          <w:bCs/>
        </w:rPr>
        <w:t xml:space="preserve">comparece en su carácter de Director </w:t>
      </w:r>
      <w:r>
        <w:rPr>
          <w:rFonts w:ascii="Public Sans" w:hAnsi="Public Sans" w:cs="Arial"/>
          <w:bCs/>
        </w:rPr>
        <w:t xml:space="preserve">de Planeación, Créditos y subsidios </w:t>
      </w:r>
      <w:r w:rsidRPr="00932521">
        <w:rPr>
          <w:rFonts w:ascii="Public Sans" w:hAnsi="Public Sans" w:cs="Arial"/>
          <w:bCs/>
        </w:rPr>
        <w:t>de la Comisión Estatal de Vivienda Suelo e Infraestructura del Estado de Chihuahua, personalidad que</w:t>
      </w:r>
      <w:r w:rsidRPr="00932521">
        <w:rPr>
          <w:rFonts w:ascii="Public Sans" w:hAnsi="Public Sans" w:cs="Arial"/>
          <w:bCs/>
          <w:kern w:val="28"/>
        </w:rPr>
        <w:t xml:space="preserve"> acredita con nombramiento otorgado a su favor el día 04 de noviembre del 2021, por el </w:t>
      </w:r>
      <w:r>
        <w:rPr>
          <w:rFonts w:ascii="Public Sans" w:hAnsi="Public Sans" w:cs="Arial"/>
          <w:bCs/>
          <w:kern w:val="28"/>
        </w:rPr>
        <w:t xml:space="preserve">entonces </w:t>
      </w:r>
      <w:r w:rsidRPr="00932521">
        <w:rPr>
          <w:rFonts w:ascii="Public Sans" w:hAnsi="Public Sans" w:cs="Arial"/>
          <w:bCs/>
          <w:kern w:val="28"/>
        </w:rPr>
        <w:t xml:space="preserve">Director General de la Comisión Estatal, Licenciado Fernando Álvarez Monje, </w:t>
      </w:r>
      <w:r w:rsidRPr="00932521">
        <w:rPr>
          <w:rFonts w:ascii="Public Sans" w:hAnsi="Public Sans" w:cs="Arial"/>
          <w:bCs/>
        </w:rPr>
        <w:t>mismo que a la fecha no le ha sido revocado ni modificado.</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b/>
        </w:rPr>
      </w:pPr>
      <w:r w:rsidRPr="00932521">
        <w:rPr>
          <w:rFonts w:ascii="Public Sans" w:hAnsi="Public Sans" w:cs="Arial"/>
          <w:b/>
          <w:bCs/>
        </w:rPr>
        <w:t>I.5.</w:t>
      </w:r>
      <w:r w:rsidRPr="00932521">
        <w:rPr>
          <w:rFonts w:ascii="Public Sans" w:hAnsi="Public Sans" w:cs="Arial"/>
          <w:bCs/>
        </w:rPr>
        <w:t xml:space="preserve"> Que es propietaria de una máquina adobera misma que se utiliza para la elaboración de block térmico comprimido (BTC), con capacidad para seis adobes, la cual se compone de una prensa con número de serie </w:t>
      </w:r>
      <w:r w:rsidRPr="00932521">
        <w:rPr>
          <w:rFonts w:ascii="Public Sans" w:hAnsi="Public Sans" w:cs="Arial"/>
          <w:b/>
        </w:rPr>
        <w:t xml:space="preserve">_____________ </w:t>
      </w:r>
      <w:r w:rsidRPr="00932521">
        <w:rPr>
          <w:rFonts w:ascii="Public Sans" w:hAnsi="Public Sans" w:cs="Arial"/>
          <w:bCs/>
        </w:rPr>
        <w:t xml:space="preserve">así como de una máquina homogeneizadora de material, motor a gasolina, con sistema de dosificación de agua, número de serie </w:t>
      </w:r>
      <w:r w:rsidRPr="00932521">
        <w:rPr>
          <w:rFonts w:ascii="Public Sans" w:hAnsi="Public Sans" w:cs="Arial"/>
          <w:b/>
          <w:lang w:val="es-ES" w:eastAsia="es-ES"/>
        </w:rPr>
        <w:t>____________</w:t>
      </w:r>
      <w:r w:rsidRPr="00932521">
        <w:rPr>
          <w:rFonts w:ascii="Public Sans" w:hAnsi="Public Sans" w:cs="Arial"/>
          <w:b/>
        </w:rPr>
        <w:t>.</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rPr>
      </w:pPr>
      <w:r w:rsidRPr="00932521">
        <w:rPr>
          <w:rFonts w:ascii="Public Sans" w:hAnsi="Public Sans" w:cs="Arial"/>
          <w:b/>
          <w:bCs/>
        </w:rPr>
        <w:t>I.6.</w:t>
      </w:r>
      <w:r w:rsidRPr="00932521">
        <w:rPr>
          <w:rFonts w:ascii="Public Sans" w:hAnsi="Public Sans" w:cs="Arial"/>
          <w:bCs/>
        </w:rPr>
        <w:t xml:space="preserve"> Que el </w:t>
      </w:r>
      <w:r>
        <w:rPr>
          <w:rFonts w:ascii="Public Sans" w:hAnsi="Public Sans" w:cs="Arial"/>
          <w:bCs/>
        </w:rPr>
        <w:t>_______________</w:t>
      </w:r>
      <w:r w:rsidRPr="00932521">
        <w:rPr>
          <w:rFonts w:ascii="Public Sans" w:hAnsi="Public Sans" w:cs="Arial"/>
          <w:bCs/>
        </w:rPr>
        <w:t xml:space="preserve"> se llevó a cabo la primera reunión ordinaria del </w:t>
      </w:r>
      <w:r w:rsidRPr="00A73DCA">
        <w:rPr>
          <w:rFonts w:ascii="Public Sans" w:eastAsia="Arial" w:hAnsi="Public Sans" w:cs="Arial"/>
        </w:rPr>
        <w:t>Comité de Enajenaciones, Depuración y Comodatos</w:t>
      </w:r>
      <w:r w:rsidRPr="00A73DCA">
        <w:rPr>
          <w:rFonts w:ascii="Public Sans" w:hAnsi="Public Sans" w:cs="Arial"/>
          <w:bCs/>
        </w:rPr>
        <w:t xml:space="preserve"> </w:t>
      </w:r>
      <w:r w:rsidRPr="00932521">
        <w:rPr>
          <w:rFonts w:ascii="Public Sans" w:hAnsi="Public Sans" w:cs="Arial"/>
          <w:bCs/>
        </w:rPr>
        <w:t xml:space="preserve">de </w:t>
      </w:r>
      <w:r w:rsidRPr="00932521">
        <w:rPr>
          <w:rFonts w:ascii="Public Sans" w:hAnsi="Public Sans" w:cs="Arial"/>
          <w:b/>
          <w:bCs/>
        </w:rPr>
        <w:t>“LA COMISIÓN”</w:t>
      </w:r>
      <w:r w:rsidRPr="00932521">
        <w:rPr>
          <w:rFonts w:ascii="Public Sans" w:hAnsi="Public Sans" w:cs="Arial"/>
          <w:bCs/>
        </w:rPr>
        <w:t xml:space="preserve">, de la cual mediante acta </w:t>
      </w:r>
      <w:r>
        <w:rPr>
          <w:rFonts w:ascii="Public Sans" w:hAnsi="Public Sans" w:cs="Arial"/>
          <w:b/>
          <w:bCs/>
        </w:rPr>
        <w:t>__</w:t>
      </w:r>
      <w:r w:rsidRPr="00932521">
        <w:rPr>
          <w:rFonts w:ascii="Public Sans" w:hAnsi="Public Sans" w:cs="Arial"/>
          <w:b/>
          <w:bCs/>
        </w:rPr>
        <w:t>____________</w:t>
      </w:r>
      <w:r w:rsidRPr="00932521">
        <w:rPr>
          <w:rFonts w:ascii="Public Sans" w:hAnsi="Public Sans" w:cs="Arial"/>
        </w:rPr>
        <w:t xml:space="preserve"> se emitió dictamen que aprueba se otorgue en Comodato al municipio de _____________ los bienes muebles establecidos en la declaración marcada con el número I.5.</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lastRenderedPageBreak/>
        <w:t>I.7.</w:t>
      </w:r>
      <w:r w:rsidRPr="00932521">
        <w:rPr>
          <w:rFonts w:ascii="Public Sans" w:hAnsi="Public Sans" w:cs="Arial"/>
          <w:bCs/>
        </w:rPr>
        <w:t xml:space="preserve"> De acuerdo con las disposiciones previstas en la Ley de Protección de Datos personales del Estado de Chihuahua, la Comisión Estatal está comprometida con la protección de los datos personales al ser responsable de su uso, manejo y confidencialidad de estos, anexándose el aviso de privacidad que formará parte integrante de este instrumento jurídico.</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t>I.8.</w:t>
      </w:r>
      <w:r w:rsidRPr="00932521">
        <w:rPr>
          <w:rFonts w:ascii="Public Sans" w:hAnsi="Public Sans" w:cs="Arial"/>
          <w:bCs/>
        </w:rPr>
        <w:t xml:space="preserve"> Que para los efectos de este contrato señala como domicilio para oír y recibir todo tipo de notificaciones y documentos el ubicado en la calle Victoria número 310 de la Colonia Centro de la Ciudad de Chihuahua, Chihuahua.</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II. Declara “EL MUNICIPIO”:</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eastAsia="Century Gothic" w:hAnsi="Public Sans" w:cs="Arial"/>
          <w:color w:val="000000" w:themeColor="text1"/>
        </w:rPr>
      </w:pPr>
      <w:r w:rsidRPr="00932521">
        <w:rPr>
          <w:rFonts w:ascii="Public Sans" w:hAnsi="Public Sans" w:cs="Arial"/>
          <w:b/>
          <w:bCs/>
        </w:rPr>
        <w:t>II.1.</w:t>
      </w:r>
      <w:r w:rsidRPr="00932521">
        <w:rPr>
          <w:rFonts w:ascii="Public Sans" w:eastAsia="Century Gothic" w:hAnsi="Public Sans" w:cs="Arial"/>
          <w:color w:val="000000" w:themeColor="text1"/>
        </w:rPr>
        <w:t xml:space="preserve"> Que de conformidad con los artículos 115 fracción II de la Constitución Política de los Estados Unidos Mexicanos, 125 numeral _, 126 y 131 de la Constitución Política del Estado de Chihuahua, así como los artículos 8 y 11 del Código Municipal para el Estado de Chihuahua, cuentan con personalidad jurídica y patrimonio propio, los cuales son la base de su organización territorial, política y administrativa.</w:t>
      </w:r>
    </w:p>
    <w:p w:rsidR="002F6DF9" w:rsidRPr="00932521" w:rsidRDefault="002F6DF9" w:rsidP="002F6DF9">
      <w:pPr>
        <w:spacing w:after="0"/>
        <w:jc w:val="both"/>
        <w:rPr>
          <w:rFonts w:ascii="Public Sans" w:eastAsia="Century Gothic" w:hAnsi="Public Sans" w:cs="Arial"/>
          <w:color w:val="000000" w:themeColor="text1"/>
        </w:rPr>
      </w:pPr>
    </w:p>
    <w:p w:rsidR="002F6DF9" w:rsidRPr="00932521" w:rsidRDefault="002F6DF9" w:rsidP="002F6DF9">
      <w:pPr>
        <w:spacing w:after="0"/>
        <w:jc w:val="both"/>
        <w:rPr>
          <w:rFonts w:ascii="Public Sans" w:eastAsia="Century Gothic" w:hAnsi="Public Sans" w:cs="Arial"/>
          <w:color w:val="000000" w:themeColor="text1"/>
        </w:rPr>
      </w:pPr>
      <w:r w:rsidRPr="00932521">
        <w:rPr>
          <w:rFonts w:ascii="Public Sans" w:eastAsia="Century Gothic" w:hAnsi="Public Sans" w:cs="Arial"/>
          <w:b/>
          <w:color w:val="000000" w:themeColor="text1"/>
        </w:rPr>
        <w:t>II.2.</w:t>
      </w:r>
      <w:r w:rsidRPr="00932521">
        <w:rPr>
          <w:rFonts w:ascii="Public Sans" w:eastAsia="Century Gothic" w:hAnsi="Public Sans" w:cs="Arial"/>
          <w:color w:val="000000" w:themeColor="text1"/>
        </w:rPr>
        <w:t xml:space="preserve"> Que sus representantes gozan de las facultades para suscribir y obligarse mediante el presente contrato de conformidad con lo dispuesto por los artículos 29 fracción XII, 35 fracción II, 63 fracción XV y 64 fracciones XI y XIII y demás que resulten aplicables del Código Municipal para el Estado de Chihuahua, así como los artículos 4, 5 fracciones I y II, 29 fracción XVIII y 36 fracción XI del Reglamento Interior del Municipio de Chihuahua.</w:t>
      </w:r>
    </w:p>
    <w:p w:rsidR="002F6DF9" w:rsidRPr="00932521" w:rsidRDefault="002F6DF9" w:rsidP="002F6DF9">
      <w:pPr>
        <w:spacing w:after="0"/>
        <w:jc w:val="both"/>
        <w:rPr>
          <w:rFonts w:ascii="Public Sans" w:eastAsia="Century Gothic" w:hAnsi="Public Sans" w:cs="Arial"/>
          <w:color w:val="000000" w:themeColor="text1"/>
        </w:rPr>
      </w:pPr>
    </w:p>
    <w:p w:rsidR="002F6DF9" w:rsidRPr="00932521" w:rsidRDefault="002F6DF9" w:rsidP="002F6DF9">
      <w:pPr>
        <w:spacing w:after="0"/>
        <w:jc w:val="both"/>
        <w:rPr>
          <w:rFonts w:ascii="Public Sans" w:hAnsi="Public Sans" w:cs="Arial"/>
          <w:bCs/>
          <w:lang w:val="es-ES" w:eastAsia="es-ES"/>
        </w:rPr>
      </w:pPr>
      <w:r w:rsidRPr="00932521">
        <w:rPr>
          <w:rFonts w:ascii="Public Sans" w:hAnsi="Public Sans" w:cs="Arial"/>
          <w:b/>
          <w:bCs/>
        </w:rPr>
        <w:t>II.3.</w:t>
      </w:r>
      <w:r w:rsidRPr="00932521">
        <w:rPr>
          <w:rFonts w:ascii="Public Sans" w:hAnsi="Public Sans" w:cs="Arial"/>
          <w:bCs/>
        </w:rPr>
        <w:t xml:space="preserve"> </w:t>
      </w:r>
      <w:r w:rsidRPr="00932521">
        <w:rPr>
          <w:rFonts w:ascii="Public Sans" w:hAnsi="Public Sans" w:cs="Arial"/>
          <w:b/>
        </w:rPr>
        <w:t>_____________</w:t>
      </w:r>
      <w:r w:rsidRPr="00932521">
        <w:rPr>
          <w:rFonts w:ascii="Public Sans" w:hAnsi="Public Sans" w:cs="Arial"/>
        </w:rPr>
        <w:t>, comparece en su carácter de Presidente Municipal de ____________, lo cual acredita con constancia de mayoría y validez de la elección del H. Ayuntamiento expedida a su favor por el Instituto Estatal Electoral en fecha ________________, contando con las facultades suficientes para suscribir el presente acuerdo de voluntades.</w:t>
      </w:r>
      <w:r w:rsidRPr="00932521">
        <w:rPr>
          <w:rFonts w:ascii="Public Sans" w:hAnsi="Public Sans" w:cs="Arial"/>
          <w:b/>
          <w:lang w:val="es-ES" w:eastAsia="es-ES"/>
        </w:rPr>
        <w:t xml:space="preserve"> </w:t>
      </w:r>
      <w:r w:rsidRPr="00932521">
        <w:rPr>
          <w:rFonts w:ascii="Public Sans" w:hAnsi="Public Sans" w:cs="Arial"/>
          <w:bCs/>
          <w:lang w:val="es-ES" w:eastAsia="es-ES"/>
        </w:rPr>
        <w:t xml:space="preserve"> </w:t>
      </w:r>
    </w:p>
    <w:p w:rsidR="002F6DF9" w:rsidRPr="00932521" w:rsidRDefault="002F6DF9" w:rsidP="002F6DF9">
      <w:pPr>
        <w:spacing w:after="0"/>
        <w:jc w:val="both"/>
        <w:rPr>
          <w:rFonts w:ascii="Public Sans" w:hAnsi="Public Sans" w:cs="Arial"/>
          <w:bCs/>
          <w:lang w:val="es-ES" w:eastAsia="es-ES"/>
        </w:rPr>
      </w:pPr>
    </w:p>
    <w:p w:rsidR="002F6DF9" w:rsidRPr="00932521" w:rsidRDefault="002F6DF9" w:rsidP="002F6DF9">
      <w:pPr>
        <w:spacing w:after="0"/>
        <w:jc w:val="both"/>
        <w:rPr>
          <w:rFonts w:ascii="Public Sans" w:hAnsi="Public Sans" w:cs="Arial"/>
          <w:b/>
        </w:rPr>
      </w:pPr>
      <w:r w:rsidRPr="00932521">
        <w:rPr>
          <w:rFonts w:ascii="Public Sans" w:hAnsi="Public Sans" w:cs="Arial"/>
          <w:b/>
          <w:bCs/>
        </w:rPr>
        <w:t>II.4.</w:t>
      </w:r>
      <w:r w:rsidRPr="00932521">
        <w:rPr>
          <w:rFonts w:ascii="Public Sans" w:hAnsi="Public Sans" w:cs="Arial"/>
          <w:bCs/>
        </w:rPr>
        <w:t xml:space="preserve"> _________________,</w:t>
      </w:r>
      <w:r w:rsidRPr="00932521">
        <w:rPr>
          <w:rFonts w:ascii="Public Sans" w:hAnsi="Public Sans" w:cs="Arial"/>
          <w:b/>
        </w:rPr>
        <w:t xml:space="preserve"> </w:t>
      </w:r>
      <w:r w:rsidRPr="00932521">
        <w:rPr>
          <w:rFonts w:ascii="Public Sans" w:hAnsi="Public Sans" w:cs="Arial"/>
          <w:bCs/>
        </w:rPr>
        <w:t xml:space="preserve">comparece en su carácter de _____________del Municipio de </w:t>
      </w:r>
      <w:r w:rsidRPr="00932521">
        <w:rPr>
          <w:rFonts w:ascii="Public Sans" w:hAnsi="Public Sans" w:cs="Arial"/>
        </w:rPr>
        <w:t>___________</w:t>
      </w:r>
      <w:r w:rsidRPr="00932521">
        <w:rPr>
          <w:rFonts w:ascii="Public Sans" w:hAnsi="Public Sans" w:cs="Arial"/>
          <w:bCs/>
        </w:rPr>
        <w:t xml:space="preserve">, lo cual acredita con nombramiento expedido a su favor por el Presidente Municipal </w:t>
      </w:r>
      <w:r w:rsidRPr="00932521">
        <w:rPr>
          <w:rFonts w:ascii="Public Sans" w:hAnsi="Public Sans" w:cs="Arial"/>
        </w:rPr>
        <w:t xml:space="preserve">el ________________ </w:t>
      </w:r>
      <w:r w:rsidRPr="00932521">
        <w:rPr>
          <w:rFonts w:ascii="Public Sans" w:hAnsi="Public Sans" w:cs="Arial"/>
          <w:bCs/>
        </w:rPr>
        <w:t>en fecha _____________</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t>II.5.</w:t>
      </w:r>
      <w:r w:rsidRPr="00932521">
        <w:rPr>
          <w:rFonts w:ascii="Public Sans" w:hAnsi="Public Sans" w:cs="Arial"/>
          <w:bCs/>
        </w:rPr>
        <w:t xml:space="preserve"> ____________________ comparece en su carácter de ______________de </w:t>
      </w:r>
      <w:r w:rsidRPr="00932521">
        <w:rPr>
          <w:rFonts w:ascii="Public Sans" w:hAnsi="Public Sans" w:cs="Arial"/>
        </w:rPr>
        <w:t>______</w:t>
      </w:r>
      <w:r w:rsidRPr="00932521">
        <w:rPr>
          <w:rFonts w:ascii="Public Sans" w:hAnsi="Public Sans" w:cs="Arial"/>
          <w:bCs/>
        </w:rPr>
        <w:t xml:space="preserve">, personalidad que acredita con nombramiento expedido a su favor el Presidente Municipal </w:t>
      </w:r>
      <w:r w:rsidRPr="00932521">
        <w:rPr>
          <w:rFonts w:ascii="Public Sans" w:hAnsi="Public Sans" w:cs="Arial"/>
        </w:rPr>
        <w:t xml:space="preserve">el _ </w:t>
      </w:r>
      <w:r w:rsidRPr="00932521">
        <w:rPr>
          <w:rFonts w:ascii="Public Sans" w:hAnsi="Public Sans" w:cs="Arial"/>
          <w:bCs/>
        </w:rPr>
        <w:t>____________________.</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Cs/>
        </w:rPr>
      </w:pPr>
      <w:r w:rsidRPr="00932521">
        <w:rPr>
          <w:rFonts w:ascii="Public Sans" w:hAnsi="Public Sans" w:cs="Arial"/>
          <w:b/>
          <w:bCs/>
        </w:rPr>
        <w:t>II.6.</w:t>
      </w:r>
      <w:r w:rsidRPr="00932521">
        <w:rPr>
          <w:rFonts w:ascii="Public Sans" w:hAnsi="Public Sans" w:cs="Arial"/>
        </w:rPr>
        <w:t xml:space="preserve"> ______________</w:t>
      </w:r>
      <w:r w:rsidRPr="00932521">
        <w:rPr>
          <w:rFonts w:ascii="Public Sans" w:hAnsi="Public Sans" w:cs="Arial"/>
          <w:bCs/>
        </w:rPr>
        <w:t xml:space="preserve"> comparece en su carácter de ______________, lo cual acredita con la constancia de mayoría y elección del H. Ayuntamiento de fecha ___________</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line="240" w:lineRule="auto"/>
        <w:ind w:right="-376"/>
        <w:jc w:val="both"/>
        <w:rPr>
          <w:rFonts w:ascii="Public Sans" w:eastAsia="Century Gothic" w:hAnsi="Public Sans" w:cs="Arial"/>
          <w:color w:val="000000" w:themeColor="text1"/>
        </w:rPr>
      </w:pPr>
      <w:r w:rsidRPr="00932521">
        <w:rPr>
          <w:rFonts w:ascii="Public Sans" w:hAnsi="Public Sans" w:cs="Arial"/>
          <w:b/>
          <w:bCs/>
        </w:rPr>
        <w:t>II.7.</w:t>
      </w:r>
      <w:r w:rsidRPr="00932521">
        <w:rPr>
          <w:rFonts w:ascii="Public Sans" w:hAnsi="Public Sans" w:cs="Arial"/>
          <w:bCs/>
        </w:rPr>
        <w:t xml:space="preserve"> </w:t>
      </w:r>
      <w:bookmarkStart w:id="1" w:name="_Hlk105656327"/>
      <w:r w:rsidRPr="00932521">
        <w:rPr>
          <w:rFonts w:ascii="Public Sans" w:eastAsia="Century Gothic" w:hAnsi="Public Sans" w:cs="Arial"/>
          <w:color w:val="000000" w:themeColor="text1"/>
        </w:rPr>
        <w:t xml:space="preserve">Que su domicilio se encuentra ubicado en </w:t>
      </w:r>
      <w:bookmarkEnd w:id="1"/>
      <w:r w:rsidRPr="00932521">
        <w:rPr>
          <w:rFonts w:ascii="Public Sans" w:eastAsia="Century Gothic" w:hAnsi="Public Sans" w:cs="Arial"/>
          <w:color w:val="000000" w:themeColor="text1"/>
        </w:rPr>
        <w:t>____________________________________.</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outlineLvl w:val="0"/>
        <w:rPr>
          <w:rFonts w:ascii="Public Sans" w:hAnsi="Public Sans" w:cs="Arial"/>
          <w:b/>
          <w:color w:val="000000" w:themeColor="text1"/>
        </w:rPr>
      </w:pPr>
      <w:r w:rsidRPr="00932521">
        <w:rPr>
          <w:rFonts w:ascii="Public Sans" w:hAnsi="Public Sans" w:cs="Arial"/>
          <w:b/>
          <w:color w:val="000000" w:themeColor="text1"/>
        </w:rPr>
        <w:t>III.- DECLARAN “LAS PARTES”:</w:t>
      </w:r>
    </w:p>
    <w:p w:rsidR="002F6DF9" w:rsidRPr="00932521" w:rsidRDefault="002F6DF9" w:rsidP="002F6DF9">
      <w:pPr>
        <w:spacing w:after="0"/>
        <w:jc w:val="both"/>
        <w:outlineLvl w:val="0"/>
        <w:rPr>
          <w:rFonts w:ascii="Public Sans" w:hAnsi="Public Sans" w:cs="Arial"/>
          <w:b/>
          <w:color w:val="000000" w:themeColor="text1"/>
        </w:rPr>
      </w:pPr>
    </w:p>
    <w:p w:rsidR="002F6DF9" w:rsidRDefault="002F6DF9" w:rsidP="002F6DF9">
      <w:pPr>
        <w:spacing w:after="0"/>
        <w:jc w:val="both"/>
        <w:rPr>
          <w:rFonts w:ascii="Public Sans" w:hAnsi="Public Sans" w:cs="Arial"/>
          <w:color w:val="000000" w:themeColor="text1"/>
        </w:rPr>
      </w:pPr>
      <w:r w:rsidRPr="00932521">
        <w:rPr>
          <w:rFonts w:ascii="Public Sans" w:hAnsi="Public Sans" w:cs="Arial"/>
          <w:b/>
          <w:bCs/>
          <w:color w:val="000000" w:themeColor="text1"/>
        </w:rPr>
        <w:lastRenderedPageBreak/>
        <w:t>III.1.</w:t>
      </w:r>
      <w:r w:rsidRPr="00932521">
        <w:rPr>
          <w:rFonts w:ascii="Public Sans" w:hAnsi="Public Sans" w:cs="Arial"/>
          <w:color w:val="000000" w:themeColor="text1"/>
        </w:rPr>
        <w:t xml:space="preserve"> Que expuesto lo anterior se reconocen la personalidad jurídica que ostentan y con la cual comparecen a celebrar y suscribir el presente instrumento legal, manifestando que en la emisión de su voluntad no medía error, dolo, mala fe o vicio alguno del consentimiento, motivo por el cual expresan su intención de sujetar su voluntad y deseo al tenor de las siguientes:</w:t>
      </w:r>
    </w:p>
    <w:p w:rsidR="002F6DF9" w:rsidRPr="00932521" w:rsidRDefault="002F6DF9" w:rsidP="002F6DF9">
      <w:pPr>
        <w:spacing w:after="0"/>
        <w:jc w:val="both"/>
        <w:rPr>
          <w:rFonts w:ascii="Public Sans" w:hAnsi="Public Sans" w:cs="Arial"/>
          <w:color w:val="000000" w:themeColor="text1"/>
        </w:rPr>
      </w:pPr>
    </w:p>
    <w:p w:rsidR="002F6DF9" w:rsidRPr="00932521" w:rsidRDefault="002F6DF9" w:rsidP="002F6DF9">
      <w:pPr>
        <w:spacing w:after="0"/>
        <w:jc w:val="center"/>
        <w:rPr>
          <w:rFonts w:ascii="Public Sans" w:hAnsi="Public Sans" w:cs="Arial"/>
          <w:b/>
        </w:rPr>
      </w:pPr>
      <w:r w:rsidRPr="00932521">
        <w:rPr>
          <w:rFonts w:ascii="Public Sans" w:hAnsi="Public Sans" w:cs="Arial"/>
          <w:b/>
        </w:rPr>
        <w:t>C L Á U S U L A S:</w:t>
      </w:r>
    </w:p>
    <w:p w:rsidR="002F6DF9" w:rsidRPr="00932521" w:rsidRDefault="002F6DF9" w:rsidP="002F6DF9">
      <w:pPr>
        <w:spacing w:after="0"/>
        <w:jc w:val="center"/>
        <w:rPr>
          <w:rFonts w:ascii="Public Sans" w:hAnsi="Public Sans" w:cs="Arial"/>
          <w:b/>
        </w:rPr>
      </w:pPr>
    </w:p>
    <w:p w:rsidR="002F6DF9" w:rsidRPr="00932521" w:rsidRDefault="002F6DF9" w:rsidP="002F6DF9">
      <w:pPr>
        <w:spacing w:after="0"/>
        <w:jc w:val="both"/>
        <w:rPr>
          <w:rFonts w:ascii="Public Sans" w:hAnsi="Public Sans" w:cs="Arial"/>
          <w:b/>
        </w:rPr>
      </w:pPr>
    </w:p>
    <w:p w:rsidR="002F6DF9" w:rsidRDefault="002F6DF9" w:rsidP="002F6DF9">
      <w:pPr>
        <w:spacing w:after="0"/>
        <w:jc w:val="both"/>
        <w:rPr>
          <w:rFonts w:ascii="Public Sans" w:hAnsi="Public Sans" w:cs="Arial"/>
          <w:bCs/>
        </w:rPr>
      </w:pPr>
      <w:r w:rsidRPr="00932521">
        <w:rPr>
          <w:rFonts w:ascii="Public Sans" w:hAnsi="Public Sans" w:cs="Arial"/>
          <w:b/>
        </w:rPr>
        <w:t>PRIMERA.</w:t>
      </w:r>
      <w:r w:rsidRPr="00932521">
        <w:rPr>
          <w:rFonts w:ascii="Public Sans" w:hAnsi="Public Sans" w:cs="Arial"/>
          <w:bCs/>
        </w:rPr>
        <w:t xml:space="preserve"> </w:t>
      </w:r>
      <w:r w:rsidRPr="00932521">
        <w:rPr>
          <w:rFonts w:ascii="Public Sans" w:hAnsi="Public Sans" w:cs="Arial"/>
          <w:b/>
        </w:rPr>
        <w:t>OBJETO:  “LA COMISIÓN”</w:t>
      </w:r>
      <w:r w:rsidRPr="00932521">
        <w:rPr>
          <w:rFonts w:ascii="Public Sans" w:hAnsi="Public Sans" w:cs="Arial"/>
          <w:bCs/>
        </w:rPr>
        <w:t xml:space="preserve"> otorga en comodato a favor de </w:t>
      </w:r>
      <w:r w:rsidRPr="00932521">
        <w:rPr>
          <w:rFonts w:ascii="Public Sans" w:hAnsi="Public Sans" w:cs="Arial"/>
          <w:b/>
        </w:rPr>
        <w:t>“EL MUNICIPIO”</w:t>
      </w:r>
      <w:r w:rsidRPr="00932521">
        <w:rPr>
          <w:rFonts w:ascii="Public Sans" w:hAnsi="Public Sans" w:cs="Arial"/>
          <w:bCs/>
        </w:rPr>
        <w:t xml:space="preserve"> una máquina adobera, la cual se compone de una prensa para fabricar block térmico comprimido, así como una máquina homogeneizadora de material de motor a gasolina, mismas a que se ha hecho referencia en la declaración I.5 relativas a la </w:t>
      </w:r>
      <w:r w:rsidRPr="00932521">
        <w:rPr>
          <w:rFonts w:ascii="Public Sans" w:hAnsi="Public Sans" w:cs="Arial"/>
          <w:b/>
        </w:rPr>
        <w:t>“LA COMISIÓN”</w:t>
      </w:r>
      <w:r w:rsidRPr="00932521">
        <w:rPr>
          <w:rFonts w:ascii="Public Sans" w:hAnsi="Public Sans" w:cs="Arial"/>
          <w:bCs/>
        </w:rPr>
        <w:t xml:space="preserve"> y que cuentan con las siguientes características</w:t>
      </w:r>
      <w:r>
        <w:rPr>
          <w:rFonts w:ascii="Public Sans" w:hAnsi="Public Sans" w:cs="Arial"/>
          <w:bCs/>
        </w:rPr>
        <w:t xml:space="preserve">: </w:t>
      </w:r>
    </w:p>
    <w:p w:rsidR="002F6DF9" w:rsidRDefault="002F6DF9" w:rsidP="002F6DF9">
      <w:pPr>
        <w:spacing w:after="0"/>
        <w:jc w:val="both"/>
        <w:rPr>
          <w:rFonts w:ascii="Public Sans" w:hAnsi="Public Sans" w:cs="Arial"/>
          <w:bCs/>
        </w:rPr>
      </w:pPr>
      <w:r>
        <w:rPr>
          <w:rFonts w:ascii="Public Sans" w:hAnsi="Public Sans" w:cs="Arial"/>
          <w:bCs/>
        </w:rPr>
        <w:t xml:space="preserve">MOTOR: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CONTROL: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DIMENSIÓN DE ADOBE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MONTAJE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PRESIÓN DEL SISTEMA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NO. DE SERIE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NO. ECONOMICO </w:t>
      </w:r>
    </w:p>
    <w:p w:rsidR="002F6DF9" w:rsidRDefault="002F6DF9" w:rsidP="002F6DF9">
      <w:pPr>
        <w:widowControl w:val="0"/>
        <w:suppressAutoHyphens/>
        <w:spacing w:after="0"/>
        <w:jc w:val="both"/>
        <w:rPr>
          <w:rFonts w:ascii="Public Sans" w:hAnsi="Public Sans" w:cs="Arial"/>
          <w:bCs/>
        </w:rPr>
      </w:pPr>
      <w:r>
        <w:rPr>
          <w:rFonts w:ascii="Public Sans" w:hAnsi="Public Sans" w:cs="Arial"/>
          <w:bCs/>
        </w:rPr>
        <w:t xml:space="preserve">No. DE PLACAS </w:t>
      </w:r>
    </w:p>
    <w:p w:rsidR="002F6DF9" w:rsidRDefault="002F6DF9" w:rsidP="002F6DF9">
      <w:pPr>
        <w:widowControl w:val="0"/>
        <w:suppressAutoHyphens/>
        <w:spacing w:after="0"/>
        <w:jc w:val="both"/>
        <w:rPr>
          <w:rFonts w:ascii="Public Sans" w:hAnsi="Public Sans" w:cs="Arial"/>
          <w:bCs/>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SEGUNDA. OBLIGACIONES DE “LA COMISIÓN”.</w:t>
      </w:r>
    </w:p>
    <w:p w:rsidR="002F6DF9" w:rsidRPr="00932521" w:rsidRDefault="002F6DF9" w:rsidP="002F6DF9">
      <w:pPr>
        <w:spacing w:after="0"/>
        <w:jc w:val="both"/>
        <w:rPr>
          <w:rFonts w:ascii="Public Sans" w:hAnsi="Public Sans" w:cs="Arial"/>
          <w:b/>
        </w:rPr>
      </w:pPr>
    </w:p>
    <w:p w:rsidR="002F6DF9" w:rsidRPr="00932521" w:rsidRDefault="002F6DF9" w:rsidP="002F6DF9">
      <w:pPr>
        <w:pStyle w:val="Prrafodelista"/>
        <w:numPr>
          <w:ilvl w:val="0"/>
          <w:numId w:val="25"/>
        </w:numPr>
        <w:spacing w:after="0" w:line="276" w:lineRule="auto"/>
        <w:ind w:left="0" w:firstLine="0"/>
        <w:jc w:val="both"/>
        <w:rPr>
          <w:rFonts w:ascii="Public Sans" w:hAnsi="Public Sans" w:cs="Arial"/>
          <w:bCs/>
        </w:rPr>
      </w:pPr>
      <w:r w:rsidRPr="00932521">
        <w:rPr>
          <w:rFonts w:ascii="Public Sans" w:hAnsi="Public Sans" w:cs="Arial"/>
          <w:bCs/>
        </w:rPr>
        <w:t>Entregar las maquinas descritas en la cláusula primera</w:t>
      </w:r>
      <w:r w:rsidRPr="00932521">
        <w:rPr>
          <w:rFonts w:ascii="Public Sans" w:hAnsi="Public Sans" w:cs="Arial"/>
          <w:b/>
        </w:rPr>
        <w:t xml:space="preserve"> </w:t>
      </w:r>
      <w:r w:rsidRPr="00932521">
        <w:rPr>
          <w:rFonts w:ascii="Public Sans" w:hAnsi="Public Sans" w:cs="Arial"/>
          <w:bCs/>
        </w:rPr>
        <w:t>en buen estado, libres de defectos materiales y en condiciones para su uso inmediato;</w:t>
      </w:r>
    </w:p>
    <w:p w:rsidR="002F6DF9" w:rsidRPr="00932521" w:rsidRDefault="002F6DF9" w:rsidP="002F6DF9">
      <w:pPr>
        <w:pStyle w:val="Prrafodelista"/>
        <w:spacing w:after="0"/>
        <w:ind w:left="0"/>
        <w:jc w:val="both"/>
        <w:rPr>
          <w:rFonts w:ascii="Public Sans" w:hAnsi="Public Sans" w:cs="Arial"/>
          <w:bCs/>
        </w:rPr>
      </w:pPr>
    </w:p>
    <w:p w:rsidR="002F6DF9" w:rsidRPr="00932521" w:rsidRDefault="002F6DF9" w:rsidP="002F6DF9">
      <w:pPr>
        <w:pStyle w:val="Prrafodelista"/>
        <w:numPr>
          <w:ilvl w:val="0"/>
          <w:numId w:val="25"/>
        </w:numPr>
        <w:spacing w:after="0" w:line="276" w:lineRule="auto"/>
        <w:ind w:left="0" w:firstLine="0"/>
        <w:jc w:val="both"/>
        <w:rPr>
          <w:rFonts w:ascii="Public Sans" w:hAnsi="Public Sans" w:cs="Arial"/>
          <w:bCs/>
        </w:rPr>
      </w:pPr>
      <w:r w:rsidRPr="00932521">
        <w:rPr>
          <w:rFonts w:ascii="Public Sans" w:hAnsi="Public Sans" w:cs="Arial"/>
          <w:bCs/>
        </w:rPr>
        <w:t xml:space="preserve">Dar capacitación al personal que </w:t>
      </w:r>
      <w:r w:rsidRPr="00932521">
        <w:rPr>
          <w:rFonts w:ascii="Public Sans" w:hAnsi="Public Sans" w:cs="Arial"/>
          <w:b/>
        </w:rPr>
        <w:t xml:space="preserve">“EL MUNICIPIO” </w:t>
      </w:r>
      <w:r w:rsidRPr="00932521">
        <w:rPr>
          <w:rFonts w:ascii="Public Sans" w:hAnsi="Public Sans" w:cs="Arial"/>
          <w:bCs/>
        </w:rPr>
        <w:t>designe, la cual incluirá instrucción para operar el equipo, detección de fallas y agenda de mantenimiento. La fecha y hora para tal efecto se acordará por las partes;</w:t>
      </w:r>
    </w:p>
    <w:p w:rsidR="002F6DF9" w:rsidRPr="00932521" w:rsidRDefault="002F6DF9" w:rsidP="002F6DF9">
      <w:pPr>
        <w:pStyle w:val="Prrafodelista"/>
        <w:spacing w:after="0"/>
        <w:ind w:left="0"/>
        <w:jc w:val="both"/>
        <w:rPr>
          <w:rFonts w:ascii="Public Sans" w:hAnsi="Public Sans" w:cs="Arial"/>
          <w:bCs/>
        </w:rPr>
      </w:pPr>
    </w:p>
    <w:p w:rsidR="002F6DF9" w:rsidRPr="00932521" w:rsidRDefault="002F6DF9" w:rsidP="002F6DF9">
      <w:pPr>
        <w:pStyle w:val="Prrafodelista"/>
        <w:numPr>
          <w:ilvl w:val="0"/>
          <w:numId w:val="25"/>
        </w:numPr>
        <w:spacing w:after="0" w:line="276" w:lineRule="auto"/>
        <w:ind w:left="0" w:firstLine="0"/>
        <w:jc w:val="both"/>
        <w:rPr>
          <w:rFonts w:ascii="Public Sans" w:hAnsi="Public Sans" w:cs="Arial"/>
          <w:bCs/>
        </w:rPr>
      </w:pPr>
      <w:r w:rsidRPr="00932521">
        <w:rPr>
          <w:rFonts w:ascii="Public Sans" w:hAnsi="Public Sans" w:cs="Arial"/>
          <w:bCs/>
        </w:rPr>
        <w:t xml:space="preserve">Brindar asesoría técnica a </w:t>
      </w:r>
      <w:r w:rsidRPr="00932521">
        <w:rPr>
          <w:rFonts w:ascii="Public Sans" w:hAnsi="Public Sans" w:cs="Arial"/>
          <w:b/>
        </w:rPr>
        <w:t xml:space="preserve">“EL MUNICIPIO” </w:t>
      </w:r>
      <w:r w:rsidRPr="00932521">
        <w:rPr>
          <w:rFonts w:ascii="Public Sans" w:hAnsi="Public Sans" w:cs="Arial"/>
          <w:bCs/>
        </w:rPr>
        <w:t>en la integración y elaboración de estudios y proyectos de vivienda y sus elementos de infraestructura y servicios complementarios:</w:t>
      </w:r>
    </w:p>
    <w:p w:rsidR="002F6DF9" w:rsidRPr="00932521" w:rsidRDefault="002F6DF9" w:rsidP="002F6DF9">
      <w:pPr>
        <w:pStyle w:val="Prrafodelista"/>
        <w:spacing w:after="0"/>
        <w:ind w:left="0"/>
        <w:jc w:val="both"/>
        <w:rPr>
          <w:rFonts w:ascii="Public Sans" w:hAnsi="Public Sans" w:cs="Arial"/>
          <w:bCs/>
        </w:rPr>
      </w:pPr>
    </w:p>
    <w:p w:rsidR="002F6DF9" w:rsidRPr="00932521" w:rsidRDefault="002F6DF9" w:rsidP="002F6DF9">
      <w:pPr>
        <w:pStyle w:val="Prrafodelista"/>
        <w:numPr>
          <w:ilvl w:val="0"/>
          <w:numId w:val="25"/>
        </w:numPr>
        <w:spacing w:after="0" w:line="276" w:lineRule="auto"/>
        <w:ind w:left="0" w:firstLine="0"/>
        <w:jc w:val="both"/>
        <w:rPr>
          <w:rFonts w:ascii="Public Sans" w:hAnsi="Public Sans" w:cs="Arial"/>
          <w:bCs/>
        </w:rPr>
      </w:pPr>
      <w:r w:rsidRPr="00932521">
        <w:rPr>
          <w:rFonts w:ascii="Public Sans" w:hAnsi="Public Sans" w:cs="Arial"/>
          <w:bCs/>
        </w:rPr>
        <w:t>Vigilar, en el ámbito de su competencia, el cumplimiento de la Ley de Vivienda del Estado de Chihuahua y de los programas de vivienda.</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TERCERA. OBLIGACIONES DE “EL MUNICIPIO”.</w:t>
      </w:r>
    </w:p>
    <w:p w:rsidR="002F6DF9" w:rsidRPr="00932521" w:rsidRDefault="002F6DF9" w:rsidP="002F6DF9">
      <w:pPr>
        <w:spacing w:after="0"/>
        <w:jc w:val="both"/>
        <w:rPr>
          <w:rFonts w:ascii="Public Sans" w:hAnsi="Public Sans" w:cs="Arial"/>
          <w:b/>
        </w:rPr>
      </w:pPr>
    </w:p>
    <w:p w:rsidR="002F6DF9" w:rsidRPr="00932521" w:rsidRDefault="002F6DF9" w:rsidP="002F6DF9">
      <w:pPr>
        <w:pStyle w:val="Prrafodelista"/>
        <w:numPr>
          <w:ilvl w:val="0"/>
          <w:numId w:val="26"/>
        </w:numPr>
        <w:shd w:val="clear" w:color="auto" w:fill="FFFFFF"/>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bCs/>
        </w:rPr>
        <w:t>Destinar los bienes muebles objeto del presente contrato exclusivamente para uso de elaboración de block de tierra comprimido;</w:t>
      </w:r>
    </w:p>
    <w:p w:rsidR="002F6DF9" w:rsidRPr="00932521" w:rsidRDefault="002F6DF9" w:rsidP="002F6DF9">
      <w:pPr>
        <w:pStyle w:val="Prrafodelista"/>
        <w:shd w:val="clear" w:color="auto" w:fill="FFFFFF"/>
        <w:tabs>
          <w:tab w:val="left" w:pos="142"/>
          <w:tab w:val="left" w:pos="284"/>
        </w:tabs>
        <w:spacing w:after="0"/>
        <w:ind w:left="284"/>
        <w:jc w:val="both"/>
        <w:rPr>
          <w:rFonts w:ascii="Public Sans" w:hAnsi="Public Sans" w:cs="Arial"/>
          <w:b/>
        </w:rPr>
      </w:pPr>
    </w:p>
    <w:p w:rsidR="002F6DF9" w:rsidRPr="00932521" w:rsidRDefault="002F6DF9" w:rsidP="002F6DF9">
      <w:pPr>
        <w:pStyle w:val="Prrafodelista"/>
        <w:numPr>
          <w:ilvl w:val="0"/>
          <w:numId w:val="26"/>
        </w:numPr>
        <w:shd w:val="clear" w:color="auto" w:fill="FFFFFF"/>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bCs/>
        </w:rPr>
        <w:t xml:space="preserve">Otorgar las facilidades a </w:t>
      </w:r>
      <w:r w:rsidRPr="00932521">
        <w:rPr>
          <w:rFonts w:ascii="Public Sans" w:hAnsi="Public Sans" w:cs="Arial"/>
          <w:b/>
        </w:rPr>
        <w:t>“LA COMISIÓN”</w:t>
      </w:r>
      <w:r w:rsidRPr="00932521">
        <w:rPr>
          <w:rFonts w:ascii="Public Sans" w:hAnsi="Public Sans" w:cs="Arial"/>
          <w:bCs/>
        </w:rPr>
        <w:t xml:space="preserve"> a fin de realizar supervisiones en el momento que lo desee, sin previo aviso, para verificar el estado físico y mecánico de las máquinas, así como </w:t>
      </w:r>
      <w:r w:rsidRPr="00932521">
        <w:rPr>
          <w:rFonts w:ascii="Public Sans" w:hAnsi="Public Sans" w:cs="Arial"/>
          <w:bCs/>
        </w:rPr>
        <w:lastRenderedPageBreak/>
        <w:t>para corroborar que se cumpla con el propósito del programa por el cual le fue otorgado el comodato a que se refiere el presente instrumento;</w:t>
      </w:r>
    </w:p>
    <w:p w:rsidR="002F6DF9" w:rsidRPr="00932521" w:rsidRDefault="002F6DF9" w:rsidP="002F6DF9">
      <w:pPr>
        <w:tabs>
          <w:tab w:val="left" w:pos="142"/>
          <w:tab w:val="left" w:pos="284"/>
        </w:tabs>
        <w:spacing w:after="0"/>
        <w:jc w:val="both"/>
        <w:rPr>
          <w:rFonts w:ascii="Public Sans" w:hAnsi="Public Sans" w:cs="Arial"/>
          <w:b/>
        </w:rPr>
      </w:pPr>
    </w:p>
    <w:p w:rsidR="002F6DF9" w:rsidRPr="00932521" w:rsidRDefault="002F6DF9" w:rsidP="002F6DF9">
      <w:pPr>
        <w:pStyle w:val="Prrafodelista"/>
        <w:numPr>
          <w:ilvl w:val="0"/>
          <w:numId w:val="26"/>
        </w:numPr>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bCs/>
        </w:rPr>
        <w:t>Llevar a cabo la</w:t>
      </w:r>
      <w:r w:rsidRPr="00932521">
        <w:rPr>
          <w:rFonts w:ascii="Public Sans" w:hAnsi="Public Sans" w:cs="Arial"/>
          <w:b/>
        </w:rPr>
        <w:t xml:space="preserve"> </w:t>
      </w:r>
      <w:r w:rsidRPr="00932521">
        <w:rPr>
          <w:rFonts w:ascii="Public Sans" w:hAnsi="Public Sans" w:cs="Arial"/>
        </w:rPr>
        <w:t xml:space="preserve">elaboración e integración de cada uno de los expedientes de los beneficiarios; </w:t>
      </w:r>
    </w:p>
    <w:p w:rsidR="002F6DF9" w:rsidRPr="00932521" w:rsidRDefault="002F6DF9" w:rsidP="002F6DF9">
      <w:pPr>
        <w:tabs>
          <w:tab w:val="left" w:pos="142"/>
          <w:tab w:val="left" w:pos="284"/>
        </w:tabs>
        <w:spacing w:after="0"/>
        <w:jc w:val="both"/>
        <w:rPr>
          <w:rFonts w:ascii="Public Sans" w:hAnsi="Public Sans" w:cs="Arial"/>
          <w:b/>
        </w:rPr>
      </w:pPr>
    </w:p>
    <w:p w:rsidR="002F6DF9" w:rsidRPr="00932521" w:rsidRDefault="002F6DF9" w:rsidP="002F6DF9">
      <w:pPr>
        <w:pStyle w:val="Prrafodelista"/>
        <w:numPr>
          <w:ilvl w:val="0"/>
          <w:numId w:val="26"/>
        </w:numPr>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bCs/>
        </w:rPr>
        <w:t>Deberá entregar de manera mensual, el reporte detallado (</w:t>
      </w:r>
      <w:r w:rsidRPr="00932521">
        <w:rPr>
          <w:rFonts w:ascii="Public Sans" w:hAnsi="Public Sans" w:cs="Arial"/>
          <w:b/>
        </w:rPr>
        <w:t xml:space="preserve">anexo </w:t>
      </w:r>
      <w:r>
        <w:rPr>
          <w:rFonts w:ascii="Public Sans" w:hAnsi="Public Sans" w:cs="Arial"/>
          <w:b/>
        </w:rPr>
        <w:t>6-1)</w:t>
      </w:r>
      <w:r w:rsidRPr="00932521">
        <w:rPr>
          <w:rFonts w:ascii="Public Sans" w:hAnsi="Public Sans" w:cs="Arial"/>
          <w:bCs/>
        </w:rPr>
        <w:t xml:space="preserve"> correspondientes de los blocks térmicos comprimidos elaborados y padrón de beneficiarios (</w:t>
      </w:r>
      <w:r w:rsidRPr="00932521">
        <w:rPr>
          <w:rFonts w:ascii="Public Sans" w:hAnsi="Public Sans" w:cs="Arial"/>
          <w:b/>
        </w:rPr>
        <w:t xml:space="preserve">anexo </w:t>
      </w:r>
      <w:r>
        <w:rPr>
          <w:rFonts w:ascii="Public Sans" w:hAnsi="Public Sans" w:cs="Arial"/>
          <w:b/>
        </w:rPr>
        <w:t>6-2</w:t>
      </w:r>
      <w:r w:rsidRPr="00932521">
        <w:rPr>
          <w:rFonts w:ascii="Public Sans" w:hAnsi="Public Sans" w:cs="Arial"/>
          <w:bCs/>
        </w:rPr>
        <w:t xml:space="preserve">) a los que fueran entregados de conformidad con el proyecto presentado y autorizado por </w:t>
      </w:r>
      <w:r w:rsidRPr="00932521">
        <w:rPr>
          <w:rFonts w:ascii="Public Sans" w:hAnsi="Public Sans" w:cs="Arial"/>
          <w:b/>
        </w:rPr>
        <w:t>“LA COMISIÓN”</w:t>
      </w:r>
      <w:r w:rsidRPr="00932521">
        <w:rPr>
          <w:rFonts w:ascii="Public Sans" w:hAnsi="Public Sans" w:cs="Arial"/>
        </w:rPr>
        <w:t>;</w:t>
      </w:r>
    </w:p>
    <w:p w:rsidR="002F6DF9" w:rsidRPr="00932521" w:rsidRDefault="002F6DF9" w:rsidP="002F6DF9">
      <w:pPr>
        <w:pStyle w:val="Prrafodelista"/>
        <w:rPr>
          <w:rFonts w:ascii="Public Sans" w:hAnsi="Public Sans" w:cs="Arial"/>
        </w:rPr>
      </w:pPr>
    </w:p>
    <w:p w:rsidR="002F6DF9" w:rsidRPr="00932521" w:rsidRDefault="002F6DF9" w:rsidP="002F6DF9">
      <w:pPr>
        <w:pStyle w:val="Prrafodelista"/>
        <w:numPr>
          <w:ilvl w:val="0"/>
          <w:numId w:val="26"/>
        </w:numPr>
        <w:shd w:val="clear" w:color="auto" w:fill="FFFFFF"/>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rPr>
        <w:t xml:space="preserve">Asimismo, presentar reporte documental detallado de manera trimestral, en el cual consten las verificaciones realizadas a fin de corroborar el cumplimiento del programa a desarrollar; </w:t>
      </w:r>
    </w:p>
    <w:p w:rsidR="002F6DF9" w:rsidRPr="00932521" w:rsidRDefault="002F6DF9" w:rsidP="002F6DF9">
      <w:pPr>
        <w:shd w:val="clear" w:color="auto" w:fill="FFFFFF"/>
        <w:tabs>
          <w:tab w:val="left" w:pos="142"/>
          <w:tab w:val="left" w:pos="284"/>
        </w:tabs>
        <w:spacing w:after="0"/>
        <w:jc w:val="both"/>
        <w:rPr>
          <w:rFonts w:ascii="Public Sans" w:hAnsi="Public Sans" w:cs="Arial"/>
          <w:b/>
        </w:rPr>
      </w:pPr>
    </w:p>
    <w:p w:rsidR="002F6DF9" w:rsidRPr="00932521" w:rsidRDefault="002F6DF9" w:rsidP="002F6DF9">
      <w:pPr>
        <w:pStyle w:val="Prrafodelista"/>
        <w:numPr>
          <w:ilvl w:val="0"/>
          <w:numId w:val="26"/>
        </w:numPr>
        <w:shd w:val="clear" w:color="auto" w:fill="FFFFFF"/>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bCs/>
        </w:rPr>
        <w:t xml:space="preserve">Al término del presente contrato, deberá entregar a </w:t>
      </w:r>
      <w:r w:rsidRPr="00932521">
        <w:rPr>
          <w:rFonts w:ascii="Public Sans" w:hAnsi="Public Sans" w:cs="Arial"/>
          <w:b/>
        </w:rPr>
        <w:t xml:space="preserve">“LA COMISIÓN” </w:t>
      </w:r>
      <w:r w:rsidRPr="00932521">
        <w:rPr>
          <w:rFonts w:ascii="Public Sans" w:hAnsi="Public Sans" w:cs="Arial"/>
          <w:bCs/>
        </w:rPr>
        <w:t>las maquinas descritas en la cláusula primera en la forma y condición en que fueron recibidas, salvo el desgate que por su propio uso se genere, en el entendido que el mantenimiento de las máquinas o cualquier desperfecto ocasionado, serán reparadas por su cuenta, teniendo que notificar a</w:t>
      </w:r>
    </w:p>
    <w:p w:rsidR="002F6DF9" w:rsidRPr="00932521" w:rsidRDefault="002F6DF9" w:rsidP="002F6DF9">
      <w:pPr>
        <w:pStyle w:val="Prrafodelista"/>
        <w:shd w:val="clear" w:color="auto" w:fill="FFFFFF"/>
        <w:tabs>
          <w:tab w:val="left" w:pos="142"/>
          <w:tab w:val="left" w:pos="284"/>
        </w:tabs>
        <w:spacing w:after="0"/>
        <w:ind w:left="284"/>
        <w:jc w:val="both"/>
        <w:rPr>
          <w:rFonts w:ascii="Public Sans" w:hAnsi="Public Sans" w:cs="Arial"/>
          <w:b/>
        </w:rPr>
      </w:pPr>
      <w:r w:rsidRPr="00932521">
        <w:rPr>
          <w:rFonts w:ascii="Public Sans" w:hAnsi="Public Sans" w:cs="Arial"/>
          <w:bCs/>
        </w:rPr>
        <w:t xml:space="preserve"> </w:t>
      </w:r>
      <w:r w:rsidRPr="00932521">
        <w:rPr>
          <w:rFonts w:ascii="Public Sans" w:hAnsi="Public Sans" w:cs="Arial"/>
          <w:b/>
        </w:rPr>
        <w:t>“LA COMISIÓN”</w:t>
      </w:r>
      <w:r w:rsidRPr="00932521">
        <w:rPr>
          <w:rFonts w:ascii="Public Sans" w:hAnsi="Public Sans" w:cs="Arial"/>
          <w:bCs/>
        </w:rPr>
        <w:t xml:space="preserve"> en caso de ser necesaria su reparación para que, a su vez, avise al fabricante;</w:t>
      </w:r>
    </w:p>
    <w:p w:rsidR="002F6DF9" w:rsidRPr="00932521" w:rsidRDefault="002F6DF9" w:rsidP="002F6DF9">
      <w:pPr>
        <w:shd w:val="clear" w:color="auto" w:fill="FFFFFF"/>
        <w:tabs>
          <w:tab w:val="left" w:pos="142"/>
          <w:tab w:val="left" w:pos="284"/>
        </w:tabs>
        <w:spacing w:after="0"/>
        <w:jc w:val="both"/>
        <w:rPr>
          <w:rFonts w:ascii="Public Sans" w:hAnsi="Public Sans" w:cs="Arial"/>
          <w:b/>
        </w:rPr>
      </w:pPr>
    </w:p>
    <w:p w:rsidR="002F6DF9" w:rsidRPr="00932521" w:rsidRDefault="002F6DF9" w:rsidP="002F6DF9">
      <w:pPr>
        <w:pStyle w:val="Prrafodelista"/>
        <w:numPr>
          <w:ilvl w:val="0"/>
          <w:numId w:val="26"/>
        </w:numPr>
        <w:shd w:val="clear" w:color="auto" w:fill="FFFFFF"/>
        <w:tabs>
          <w:tab w:val="left" w:pos="142"/>
          <w:tab w:val="left" w:pos="284"/>
        </w:tabs>
        <w:spacing w:after="0" w:line="276" w:lineRule="auto"/>
        <w:ind w:left="284" w:firstLine="0"/>
        <w:jc w:val="both"/>
        <w:rPr>
          <w:rFonts w:ascii="Public Sans" w:hAnsi="Public Sans" w:cs="Arial"/>
          <w:b/>
        </w:rPr>
      </w:pPr>
      <w:r w:rsidRPr="00932521">
        <w:rPr>
          <w:rFonts w:ascii="Public Sans" w:hAnsi="Public Sans" w:cs="Arial"/>
        </w:rPr>
        <w:t xml:space="preserve">Será la encargada de velar y protegerán los datos personales en estricto cumplimiento en el ejercicio a las normas de transparencia y acceso a la información pública, que reciba de las personas beneficiadas del </w:t>
      </w:r>
      <w:r w:rsidRPr="00932521">
        <w:rPr>
          <w:rFonts w:ascii="Public Sans" w:hAnsi="Public Sans" w:cs="Arial"/>
          <w:bCs/>
        </w:rPr>
        <w:t xml:space="preserve">proyecto presentado y autorizado por </w:t>
      </w:r>
      <w:r w:rsidRPr="00932521">
        <w:rPr>
          <w:rFonts w:ascii="Public Sans" w:hAnsi="Public Sans" w:cs="Arial"/>
          <w:b/>
        </w:rPr>
        <w:t>“LA COMISIÓN”:</w:t>
      </w:r>
    </w:p>
    <w:p w:rsidR="002F6DF9" w:rsidRPr="00932521" w:rsidRDefault="002F6DF9" w:rsidP="002F6DF9">
      <w:pPr>
        <w:shd w:val="clear" w:color="auto" w:fill="FFFFFF"/>
        <w:tabs>
          <w:tab w:val="left" w:pos="142"/>
          <w:tab w:val="left" w:pos="284"/>
        </w:tabs>
        <w:spacing w:after="0"/>
        <w:jc w:val="both"/>
        <w:rPr>
          <w:rFonts w:ascii="Public Sans" w:hAnsi="Public Sans" w:cs="Arial"/>
          <w:b/>
        </w:rPr>
      </w:pPr>
    </w:p>
    <w:p w:rsidR="002F6DF9" w:rsidRPr="00932521" w:rsidRDefault="002F6DF9" w:rsidP="002F6DF9">
      <w:pPr>
        <w:pStyle w:val="Prrafodelista"/>
        <w:numPr>
          <w:ilvl w:val="0"/>
          <w:numId w:val="26"/>
        </w:numPr>
        <w:spacing w:after="0" w:line="276" w:lineRule="auto"/>
        <w:ind w:left="284" w:firstLine="0"/>
        <w:jc w:val="both"/>
        <w:rPr>
          <w:rFonts w:ascii="Public Sans" w:hAnsi="Public Sans" w:cs="Arial"/>
          <w:bCs/>
        </w:rPr>
      </w:pPr>
      <w:r w:rsidRPr="00932521">
        <w:rPr>
          <w:rFonts w:ascii="Public Sans" w:hAnsi="Public Sans" w:cs="Arial"/>
          <w:bCs/>
        </w:rPr>
        <w:t>Realizará por su cuenta el transporte de las referidas máquinas, desde su lugar de origen hasta el sitio</w:t>
      </w:r>
      <w:r w:rsidRPr="00932521">
        <w:rPr>
          <w:rFonts w:ascii="Public Sans" w:hAnsi="Public Sans" w:cs="Arial"/>
          <w:b/>
        </w:rPr>
        <w:t xml:space="preserve"> </w:t>
      </w:r>
      <w:r w:rsidRPr="00932521">
        <w:rPr>
          <w:rFonts w:ascii="Public Sans" w:hAnsi="Public Sans" w:cs="Arial"/>
          <w:bCs/>
        </w:rPr>
        <w:t xml:space="preserve">en que van a instalarse, así como su traslado correspondiente al momento del término del contrato de referencia. </w:t>
      </w:r>
    </w:p>
    <w:p w:rsidR="002F6DF9" w:rsidRPr="00932521" w:rsidRDefault="002F6DF9" w:rsidP="002F6DF9">
      <w:pPr>
        <w:pStyle w:val="Prrafodelista"/>
        <w:shd w:val="clear" w:color="auto" w:fill="FFFFFF"/>
        <w:tabs>
          <w:tab w:val="left" w:pos="142"/>
          <w:tab w:val="left" w:pos="284"/>
        </w:tabs>
        <w:spacing w:after="0"/>
        <w:jc w:val="both"/>
        <w:rPr>
          <w:rFonts w:ascii="Public Sans" w:hAnsi="Public Sans" w:cs="Arial"/>
          <w:b/>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 xml:space="preserve">CUARTA. ENLACES: </w:t>
      </w:r>
      <w:r w:rsidRPr="00932521">
        <w:rPr>
          <w:rFonts w:ascii="Public Sans" w:hAnsi="Public Sans" w:cs="Arial"/>
          <w:b/>
          <w:bCs/>
        </w:rPr>
        <w:t xml:space="preserve">“LAS PARTES” </w:t>
      </w:r>
      <w:r w:rsidRPr="00932521">
        <w:rPr>
          <w:rFonts w:ascii="Public Sans" w:hAnsi="Public Sans" w:cs="Arial"/>
        </w:rPr>
        <w:t>designaran a más tardar dentro de los 15 días hábiles siguientes a la firma del presente a la persona que fungirá como enlace con su respectivo suplente, para todo lo relativo al cumplimiento y ejecución del objeto de este acuerdo de voluntades, debiendo señalar nombre completo, cargo y datos de contacto.</w:t>
      </w:r>
    </w:p>
    <w:p w:rsidR="002F6DF9" w:rsidRPr="00932521" w:rsidRDefault="002F6DF9" w:rsidP="002F6DF9">
      <w:pPr>
        <w:spacing w:after="0"/>
        <w:jc w:val="both"/>
        <w:rPr>
          <w:rFonts w:ascii="Public Sans" w:hAnsi="Public Sans" w:cs="Arial"/>
          <w:bCs/>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QUINTA. RELACIÓN LABORAL: “EL MUNICIPIO”</w:t>
      </w:r>
      <w:r w:rsidRPr="00932521">
        <w:rPr>
          <w:rFonts w:ascii="Public Sans" w:hAnsi="Public Sans" w:cs="Arial"/>
          <w:bCs/>
        </w:rPr>
        <w:t xml:space="preserve"> como patrón del personal contratado para el cumplimiento de las funciones de las máquinas objeto de este contrato, se constituye como único responsable de todas y cada una de las prestaciones de cualquier naturaleza que pudiera corresponder a dicha personas, sin que </w:t>
      </w:r>
      <w:r w:rsidRPr="00932521">
        <w:rPr>
          <w:rFonts w:ascii="Public Sans" w:hAnsi="Public Sans" w:cs="Arial"/>
          <w:b/>
        </w:rPr>
        <w:t>“LA COMISIÓN”</w:t>
      </w:r>
      <w:r w:rsidRPr="00932521">
        <w:rPr>
          <w:rFonts w:ascii="Public Sans" w:hAnsi="Public Sans" w:cs="Arial"/>
          <w:bCs/>
        </w:rPr>
        <w:t xml:space="preserve"> asuma ninguna responsabilidad u obligación con los mismos. Por tal motivo, </w:t>
      </w:r>
      <w:r w:rsidRPr="00932521">
        <w:rPr>
          <w:rFonts w:ascii="Public Sans" w:hAnsi="Public Sans" w:cs="Arial"/>
          <w:b/>
        </w:rPr>
        <w:t>“EL MUNICIPIO”</w:t>
      </w:r>
      <w:r w:rsidRPr="00932521">
        <w:rPr>
          <w:rFonts w:ascii="Public Sans" w:hAnsi="Public Sans" w:cs="Arial"/>
          <w:bCs/>
        </w:rPr>
        <w:t xml:space="preserve"> se obliga a sacar a salvo a </w:t>
      </w:r>
      <w:r w:rsidRPr="00932521">
        <w:rPr>
          <w:rFonts w:ascii="Public Sans" w:hAnsi="Public Sans" w:cs="Arial"/>
          <w:b/>
          <w:bCs/>
        </w:rPr>
        <w:t>“LA COMISIÓN”</w:t>
      </w:r>
      <w:r w:rsidRPr="00932521">
        <w:rPr>
          <w:rFonts w:ascii="Public Sans" w:hAnsi="Public Sans" w:cs="Arial"/>
          <w:bCs/>
        </w:rPr>
        <w:t xml:space="preserve"> y responder de cualquier acción o reclamación de naturaleza penal, civil, laboral o administrativa, intentada por las personas que sean contratadas para la ejecución del objeto del presente contrato.</w:t>
      </w:r>
    </w:p>
    <w:p w:rsidR="002F6DF9" w:rsidRPr="00932521" w:rsidRDefault="002F6DF9" w:rsidP="002F6DF9">
      <w:pPr>
        <w:shd w:val="clear" w:color="auto" w:fill="FFFFFF"/>
        <w:tabs>
          <w:tab w:val="left" w:pos="142"/>
          <w:tab w:val="left" w:pos="284"/>
        </w:tabs>
        <w:spacing w:after="0"/>
        <w:jc w:val="both"/>
        <w:rPr>
          <w:rFonts w:ascii="Public Sans" w:hAnsi="Public Sans" w:cs="Arial"/>
          <w:b/>
        </w:rPr>
      </w:pPr>
      <w:r w:rsidRPr="00932521">
        <w:rPr>
          <w:rFonts w:ascii="Public Sans" w:hAnsi="Public Sans" w:cs="Arial"/>
          <w:b/>
        </w:rPr>
        <w:t>SEXTA. CESIÓN DE DERECHOS: “EL MUNICIPIO”</w:t>
      </w:r>
      <w:r w:rsidRPr="00932521">
        <w:rPr>
          <w:rFonts w:ascii="Public Sans" w:hAnsi="Public Sans" w:cs="Arial"/>
          <w:bCs/>
        </w:rPr>
        <w:t xml:space="preserve"> se obliga a no ceder a ningún tercero el uso de las máquinas, objeto de este contrato.</w:t>
      </w:r>
    </w:p>
    <w:p w:rsidR="002F6DF9" w:rsidRPr="00932521" w:rsidRDefault="002F6DF9" w:rsidP="002F6DF9">
      <w:pPr>
        <w:shd w:val="clear" w:color="auto" w:fill="FFFFFF"/>
        <w:tabs>
          <w:tab w:val="left" w:pos="142"/>
          <w:tab w:val="left" w:pos="284"/>
        </w:tabs>
        <w:spacing w:after="0"/>
        <w:jc w:val="both"/>
        <w:rPr>
          <w:rFonts w:ascii="Public Sans" w:hAnsi="Public Sans" w:cs="Arial"/>
          <w:b/>
        </w:rPr>
      </w:pPr>
    </w:p>
    <w:p w:rsidR="002F6DF9" w:rsidRPr="00932521" w:rsidRDefault="002F6DF9" w:rsidP="002F6DF9">
      <w:pPr>
        <w:shd w:val="clear" w:color="auto" w:fill="FFFFFF"/>
        <w:tabs>
          <w:tab w:val="left" w:pos="142"/>
          <w:tab w:val="left" w:pos="284"/>
        </w:tabs>
        <w:spacing w:after="0"/>
        <w:jc w:val="both"/>
        <w:rPr>
          <w:rFonts w:ascii="Public Sans" w:hAnsi="Public Sans" w:cs="Arial"/>
          <w:b/>
        </w:rPr>
      </w:pPr>
      <w:r w:rsidRPr="00932521">
        <w:rPr>
          <w:rFonts w:ascii="Public Sans" w:hAnsi="Public Sans" w:cs="Arial"/>
          <w:b/>
        </w:rPr>
        <w:t xml:space="preserve">SÉPTIMA. VIGENCIA: </w:t>
      </w:r>
      <w:r w:rsidRPr="00932521">
        <w:rPr>
          <w:rFonts w:ascii="Public Sans" w:hAnsi="Public Sans" w:cs="Arial"/>
          <w:bCs/>
        </w:rPr>
        <w:t xml:space="preserve">La vigencia del presente contrato de comodato será por un plazo de </w:t>
      </w:r>
      <w:r w:rsidRPr="00932521">
        <w:rPr>
          <w:rFonts w:ascii="Public Sans" w:hAnsi="Public Sans" w:cs="Arial"/>
          <w:b/>
          <w:bCs/>
        </w:rPr>
        <w:t>seis meses</w:t>
      </w:r>
      <w:r w:rsidRPr="00932521">
        <w:rPr>
          <w:rFonts w:ascii="Public Sans" w:hAnsi="Public Sans" w:cs="Arial"/>
          <w:bCs/>
        </w:rPr>
        <w:t xml:space="preserve"> contados a partir de la firma del presente, el cual podrá ser renovado al concluir con dicho periodo, previa solicitud del Municipio a “</w:t>
      </w:r>
      <w:r w:rsidRPr="00932521">
        <w:rPr>
          <w:rFonts w:ascii="Public Sans" w:hAnsi="Public Sans" w:cs="Arial"/>
          <w:b/>
        </w:rPr>
        <w:t>LA COMISIÓN”</w:t>
      </w:r>
      <w:r w:rsidRPr="00932521">
        <w:rPr>
          <w:rFonts w:ascii="Public Sans" w:hAnsi="Public Sans" w:cs="Arial"/>
          <w:bCs/>
        </w:rPr>
        <w:t>.</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 xml:space="preserve">OCTAVA.  MODIFICACIONES: </w:t>
      </w:r>
      <w:r w:rsidRPr="00932521">
        <w:rPr>
          <w:rFonts w:ascii="Public Sans" w:hAnsi="Public Sans" w:cs="Arial"/>
          <w:bCs/>
        </w:rPr>
        <w:t xml:space="preserve">El presente contrato de comodato podrá ser modificado o adicionado durante su vigencia, por voluntad de </w:t>
      </w:r>
      <w:r w:rsidRPr="00932521">
        <w:rPr>
          <w:rFonts w:ascii="Public Sans" w:hAnsi="Public Sans" w:cs="Arial"/>
          <w:b/>
        </w:rPr>
        <w:t>“LAS PARTES”</w:t>
      </w:r>
      <w:r w:rsidRPr="00932521">
        <w:rPr>
          <w:rFonts w:ascii="Public Sans" w:hAnsi="Public Sans" w:cs="Arial"/>
          <w:bCs/>
        </w:rPr>
        <w:t>, mediante la celebración del Convenio modificatorio correspondiente, en el entendido de que las modificaciones o adiciones que se efectúen tendrán como única finalidad perfeccionar y contribuir al cumplimiento de su objeto.</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Cs/>
        </w:rPr>
      </w:pPr>
      <w:r w:rsidRPr="00932521">
        <w:rPr>
          <w:rFonts w:ascii="Public Sans" w:hAnsi="Public Sans" w:cs="Arial"/>
          <w:b/>
        </w:rPr>
        <w:t>NOVENA. TERMINACIÓN ANTICIPADA:</w:t>
      </w:r>
      <w:r w:rsidRPr="00932521">
        <w:rPr>
          <w:rFonts w:ascii="Public Sans" w:hAnsi="Public Sans" w:cs="Arial"/>
          <w:bCs/>
        </w:rPr>
        <w:t xml:space="preserve"> En caso de no hacer uso de la máquina adobera, objeto del presente contrato y no conociendo </w:t>
      </w:r>
      <w:r w:rsidRPr="00932521">
        <w:rPr>
          <w:rFonts w:ascii="Public Sans" w:hAnsi="Public Sans" w:cs="Arial"/>
          <w:b/>
        </w:rPr>
        <w:t xml:space="preserve">“LA COMISIÓN” </w:t>
      </w:r>
      <w:r w:rsidRPr="00932521">
        <w:rPr>
          <w:rFonts w:ascii="Public Sans" w:hAnsi="Public Sans" w:cs="Arial"/>
          <w:bCs/>
        </w:rPr>
        <w:t xml:space="preserve">causa que lo justifique, se considera que no requiere el beneficio otorgado en el presente acuerdo de voluntades, por lo que a partir de la fecha en que se tenga conocimiento de lo anterior, se rescindirá el presente contrato, de manera administrativa sin responsabilidad para </w:t>
      </w:r>
      <w:r w:rsidRPr="00932521">
        <w:rPr>
          <w:rFonts w:ascii="Public Sans" w:hAnsi="Public Sans" w:cs="Arial"/>
          <w:b/>
        </w:rPr>
        <w:t>“LA COMISIÓN”.</w:t>
      </w:r>
    </w:p>
    <w:p w:rsidR="002F6DF9" w:rsidRPr="00932521" w:rsidRDefault="002F6DF9" w:rsidP="002F6DF9">
      <w:pPr>
        <w:tabs>
          <w:tab w:val="left" w:pos="9072"/>
        </w:tabs>
        <w:spacing w:after="0"/>
        <w:jc w:val="both"/>
        <w:rPr>
          <w:rFonts w:ascii="Public Sans" w:hAnsi="Public Sans" w:cs="Arial"/>
          <w:b/>
        </w:rPr>
      </w:pPr>
    </w:p>
    <w:p w:rsidR="002F6DF9" w:rsidRPr="00932521" w:rsidRDefault="002F6DF9" w:rsidP="002F6DF9">
      <w:pPr>
        <w:tabs>
          <w:tab w:val="left" w:pos="9072"/>
        </w:tabs>
        <w:spacing w:after="0"/>
        <w:jc w:val="both"/>
        <w:rPr>
          <w:rFonts w:ascii="Public Sans" w:hAnsi="Public Sans" w:cs="Arial"/>
          <w:b/>
          <w:bCs/>
          <w:color w:val="000000" w:themeColor="text1"/>
        </w:rPr>
      </w:pPr>
      <w:r w:rsidRPr="00932521">
        <w:rPr>
          <w:rFonts w:ascii="Public Sans" w:hAnsi="Public Sans" w:cs="Arial"/>
          <w:b/>
        </w:rPr>
        <w:t>DÉCIMA</w:t>
      </w:r>
      <w:r w:rsidRPr="00932521">
        <w:rPr>
          <w:rFonts w:ascii="Public Sans" w:hAnsi="Public Sans" w:cs="Arial"/>
          <w:b/>
          <w:bCs/>
          <w:color w:val="000000" w:themeColor="text1"/>
        </w:rPr>
        <w:t>. AUSENCIA DE NOVACIÓN O MODIF</w:t>
      </w:r>
      <w:r>
        <w:rPr>
          <w:rFonts w:ascii="Public Sans" w:hAnsi="Public Sans" w:cs="Arial"/>
          <w:b/>
          <w:bCs/>
          <w:color w:val="000000" w:themeColor="text1"/>
        </w:rPr>
        <w:t>ICA</w:t>
      </w:r>
      <w:r w:rsidRPr="00932521">
        <w:rPr>
          <w:rFonts w:ascii="Public Sans" w:hAnsi="Public Sans" w:cs="Arial"/>
          <w:b/>
          <w:bCs/>
          <w:color w:val="000000" w:themeColor="text1"/>
        </w:rPr>
        <w:t xml:space="preserve">CIONES: </w:t>
      </w:r>
      <w:r w:rsidRPr="00932521">
        <w:rPr>
          <w:rFonts w:ascii="Public Sans" w:hAnsi="Public Sans" w:cs="Arial"/>
          <w:color w:val="000000" w:themeColor="text1"/>
        </w:rPr>
        <w:t xml:space="preserve">El presente contrato de comodato no implica novación o modificación de actos jurídicos celebrados con anterioridad entre </w:t>
      </w:r>
      <w:r w:rsidRPr="00932521">
        <w:rPr>
          <w:rFonts w:ascii="Public Sans" w:hAnsi="Public Sans" w:cs="Arial"/>
          <w:b/>
          <w:bCs/>
          <w:color w:val="000000" w:themeColor="text1"/>
        </w:rPr>
        <w:t>“LAS PARTES”</w:t>
      </w:r>
      <w:r w:rsidRPr="00932521">
        <w:rPr>
          <w:rFonts w:ascii="Public Sans" w:hAnsi="Public Sans" w:cs="Arial"/>
          <w:color w:val="000000" w:themeColor="text1"/>
        </w:rPr>
        <w:t>. En virtud de lo anterior, en caso de existir, los mismos conservaran toda la validez en cuanto a su alcance y contenido, por lo que este contrato deberá ser interpretado, exclusivamente, conforme lo aquí expresamente señalado.</w:t>
      </w:r>
    </w:p>
    <w:p w:rsidR="002F6DF9" w:rsidRPr="00932521" w:rsidRDefault="002F6DF9" w:rsidP="002F6DF9">
      <w:pPr>
        <w:tabs>
          <w:tab w:val="left" w:pos="9072"/>
        </w:tabs>
        <w:spacing w:after="0"/>
        <w:jc w:val="both"/>
        <w:rPr>
          <w:rFonts w:ascii="Public Sans" w:hAnsi="Public Sans" w:cs="Arial"/>
          <w:color w:val="000000" w:themeColor="text1"/>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 xml:space="preserve">DÉCIMA PRIMERA. RESICIÓN: </w:t>
      </w:r>
      <w:r w:rsidRPr="00932521">
        <w:rPr>
          <w:rFonts w:ascii="Public Sans" w:hAnsi="Public Sans" w:cs="Arial"/>
          <w:bCs/>
        </w:rPr>
        <w:t xml:space="preserve">Será causal de rescisión del presente contrato el incumplimiento por parte de </w:t>
      </w:r>
      <w:r w:rsidRPr="00932521">
        <w:rPr>
          <w:rFonts w:ascii="Public Sans" w:hAnsi="Public Sans" w:cs="Arial"/>
          <w:b/>
        </w:rPr>
        <w:t>“EL MUNICIPIO”,</w:t>
      </w:r>
      <w:r w:rsidRPr="00932521">
        <w:rPr>
          <w:rFonts w:ascii="Public Sans" w:hAnsi="Public Sans" w:cs="Arial"/>
          <w:bCs/>
        </w:rPr>
        <w:t xml:space="preserve"> de cualquiera de las obligaciones pactadas en el presente documento sin responsabilidad para </w:t>
      </w:r>
      <w:r w:rsidRPr="00932521">
        <w:rPr>
          <w:rFonts w:ascii="Public Sans" w:hAnsi="Public Sans" w:cs="Arial"/>
          <w:b/>
        </w:rPr>
        <w:t>“LA COMISIÓN”.</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Cs/>
        </w:rPr>
      </w:pPr>
      <w:r w:rsidRPr="00932521">
        <w:rPr>
          <w:rFonts w:ascii="Public Sans" w:hAnsi="Public Sans" w:cs="Arial"/>
          <w:b/>
        </w:rPr>
        <w:t>DÉCIMA SEGUNDA. INTERPRETACIÓN:</w:t>
      </w:r>
      <w:r w:rsidRPr="00932521">
        <w:rPr>
          <w:rFonts w:ascii="Public Sans" w:hAnsi="Public Sans" w:cs="Arial"/>
          <w:bCs/>
        </w:rPr>
        <w:t xml:space="preserve"> En caso de controversia derivada del presente contrato, las partes se sujetan a la competencia de los Tribunales con domicilio en esta ciudad de Chihuahua, Chihuahua, Distrito Judicial Morelos, renunciando </w:t>
      </w:r>
      <w:r w:rsidRPr="00932521">
        <w:rPr>
          <w:rFonts w:ascii="Public Sans" w:hAnsi="Public Sans" w:cs="Arial"/>
          <w:b/>
        </w:rPr>
        <w:t xml:space="preserve">“EL MUNICIPIO” </w:t>
      </w:r>
      <w:r w:rsidRPr="00932521">
        <w:rPr>
          <w:rFonts w:ascii="Public Sans" w:hAnsi="Public Sans" w:cs="Arial"/>
          <w:bCs/>
        </w:rPr>
        <w:t>en forma expresa al fuero que por razón de su domicilio presente o futuro le corresponda o pudiera corresponderle.</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
        </w:rPr>
      </w:pPr>
      <w:r w:rsidRPr="00932521">
        <w:rPr>
          <w:rFonts w:ascii="Public Sans" w:hAnsi="Public Sans" w:cs="Arial"/>
          <w:b/>
        </w:rPr>
        <w:t>ENTERADAS LAS PARTES DEL CONTENIDO Y ALCANCE LEGAL DEL PRESENTE CONTRATO, LO FIRMARON ANTE LA PRESENCIA DE DOS TESTIGOS, EN LA CIUDAD DE CHIHUAHUA, CHIHUAHUA A LOS ___ DIAS DEL MES DE _____ DE 202_.</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center"/>
        <w:rPr>
          <w:rFonts w:ascii="Public Sans" w:hAnsi="Public Sans" w:cs="Arial"/>
          <w:b/>
        </w:rPr>
      </w:pPr>
      <w:r w:rsidRPr="00932521">
        <w:rPr>
          <w:rFonts w:ascii="Public Sans" w:hAnsi="Public Sans" w:cs="Arial"/>
          <w:b/>
        </w:rPr>
        <w:t>POR “LA COMISIÓN</w:t>
      </w:r>
    </w:p>
    <w:p w:rsidR="002F6DF9" w:rsidRPr="00932521" w:rsidRDefault="002F6DF9" w:rsidP="002F6DF9">
      <w:pPr>
        <w:spacing w:after="0"/>
        <w:jc w:val="both"/>
        <w:rPr>
          <w:rFonts w:ascii="Public Sans" w:hAnsi="Public Sans" w:cs="Arial"/>
          <w:b/>
        </w:rPr>
      </w:pPr>
    </w:p>
    <w:p w:rsidR="002F6DF9" w:rsidRPr="00932521" w:rsidRDefault="002F6DF9" w:rsidP="002F6DF9">
      <w:pPr>
        <w:spacing w:after="0"/>
        <w:jc w:val="both"/>
        <w:rPr>
          <w:rFonts w:ascii="Public Sans" w:hAnsi="Public Sans" w:cs="Arial"/>
          <w:b/>
        </w:rPr>
      </w:pPr>
    </w:p>
    <w:p w:rsidR="002F6DF9" w:rsidRDefault="002F6DF9" w:rsidP="002F6DF9">
      <w:pPr>
        <w:spacing w:after="0"/>
        <w:jc w:val="center"/>
        <w:rPr>
          <w:rFonts w:ascii="Public Sans" w:hAnsi="Public Sans" w:cs="Arial"/>
          <w:b/>
        </w:rPr>
      </w:pPr>
      <w:r w:rsidRPr="00932521">
        <w:rPr>
          <w:rFonts w:ascii="Public Sans" w:hAnsi="Public Sans" w:cs="Arial"/>
          <w:b/>
        </w:rPr>
        <w:t>POR “EL MUNICIPIO”</w:t>
      </w: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r>
        <w:rPr>
          <w:rFonts w:ascii="Public Sans" w:hAnsi="Public Sans" w:cs="Arial"/>
          <w:b/>
        </w:rPr>
        <w:lastRenderedPageBreak/>
        <w:t>ANEXO 6-1 REPORTE MENSUAL</w:t>
      </w:r>
    </w:p>
    <w:p w:rsidR="002F6DF9" w:rsidRDefault="002F6DF9" w:rsidP="002F6DF9">
      <w:pPr>
        <w:spacing w:after="0"/>
        <w:jc w:val="center"/>
        <w:rPr>
          <w:rFonts w:ascii="Public Sans" w:hAnsi="Public Sans" w:cs="Arial"/>
          <w:b/>
        </w:rPr>
      </w:pPr>
    </w:p>
    <w:p w:rsidR="002F6DF9" w:rsidRDefault="002F6DF9" w:rsidP="002F6DF9">
      <w:pPr>
        <w:spacing w:after="0"/>
        <w:rPr>
          <w:rFonts w:ascii="Public Sans" w:hAnsi="Public Sans" w:cs="Arial"/>
          <w:b/>
        </w:rPr>
      </w:pPr>
      <w:r w:rsidRPr="00C13D3C">
        <w:rPr>
          <w:rFonts w:ascii="Public Sans" w:hAnsi="Public Sans" w:cs="Arial"/>
          <w:b/>
          <w:noProof/>
        </w:rPr>
        <w:drawing>
          <wp:inline distT="0" distB="0" distL="0" distR="0" wp14:anchorId="5624715E" wp14:editId="4F1E05E7">
            <wp:extent cx="6689725" cy="409150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524" b="15015"/>
                    <a:stretch/>
                  </pic:blipFill>
                  <pic:spPr bwMode="auto">
                    <a:xfrm>
                      <a:off x="0" y="0"/>
                      <a:ext cx="6716825" cy="4108079"/>
                    </a:xfrm>
                    <a:prstGeom prst="rect">
                      <a:avLst/>
                    </a:prstGeom>
                    <a:noFill/>
                    <a:ln>
                      <a:noFill/>
                    </a:ln>
                    <a:extLst>
                      <a:ext uri="{53640926-AAD7-44D8-BBD7-CCE9431645EC}">
                        <a14:shadowObscured xmlns:a14="http://schemas.microsoft.com/office/drawing/2010/main"/>
                      </a:ext>
                    </a:extLst>
                  </pic:spPr>
                </pic:pic>
              </a:graphicData>
            </a:graphic>
          </wp:inline>
        </w:drawing>
      </w: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r>
        <w:rPr>
          <w:rFonts w:ascii="Public Sans" w:hAnsi="Public Sans" w:cs="Arial"/>
          <w:b/>
        </w:rPr>
        <w:t xml:space="preserve">Anexo 6.2 Padrón de Beneficiarios </w:t>
      </w: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r w:rsidRPr="00ED2171">
        <w:rPr>
          <w:rFonts w:ascii="Public Sans" w:hAnsi="Public Sans" w:cs="Arial"/>
          <w:b/>
          <w:noProof/>
        </w:rPr>
        <w:drawing>
          <wp:inline distT="0" distB="0" distL="0" distR="0" wp14:anchorId="4DD55831" wp14:editId="0CA53183">
            <wp:extent cx="6363566" cy="5095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790" t="6175" r="7151" b="4293"/>
                    <a:stretch/>
                  </pic:blipFill>
                  <pic:spPr bwMode="auto">
                    <a:xfrm>
                      <a:off x="0" y="0"/>
                      <a:ext cx="6370662" cy="5101558"/>
                    </a:xfrm>
                    <a:prstGeom prst="rect">
                      <a:avLst/>
                    </a:prstGeom>
                    <a:noFill/>
                    <a:ln>
                      <a:noFill/>
                    </a:ln>
                    <a:extLst>
                      <a:ext uri="{53640926-AAD7-44D8-BBD7-CCE9431645EC}">
                        <a14:shadowObscured xmlns:a14="http://schemas.microsoft.com/office/drawing/2010/main"/>
                      </a:ext>
                    </a:extLst>
                  </pic:spPr>
                </pic:pic>
              </a:graphicData>
            </a:graphic>
          </wp:inline>
        </w:drawing>
      </w: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Default="002F6DF9" w:rsidP="002F6DF9">
      <w:pPr>
        <w:spacing w:after="0"/>
        <w:jc w:val="center"/>
        <w:rPr>
          <w:rFonts w:ascii="Public Sans" w:hAnsi="Public Sans" w:cs="Arial"/>
          <w:b/>
        </w:rPr>
      </w:pPr>
    </w:p>
    <w:p w:rsidR="002F6DF9" w:rsidRPr="00A56182" w:rsidRDefault="002F6DF9" w:rsidP="002F6DF9">
      <w:pPr>
        <w:spacing w:after="0" w:line="240" w:lineRule="auto"/>
        <w:jc w:val="center"/>
        <w:rPr>
          <w:rFonts w:ascii="Public Sans" w:hAnsi="Public Sans"/>
          <w:b/>
        </w:rPr>
      </w:pPr>
      <w:r w:rsidRPr="00A56182">
        <w:rPr>
          <w:rFonts w:ascii="Public Sans" w:hAnsi="Public Sans"/>
          <w:b/>
        </w:rPr>
        <w:lastRenderedPageBreak/>
        <w:t>ANEXO 7. CRONOLOGÍA DE APOYOS ECONOMICOS</w:t>
      </w: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r w:rsidRPr="00932521">
        <w:rPr>
          <w:rFonts w:ascii="Public Sans" w:hAnsi="Public Sans"/>
          <w:noProof/>
        </w:rPr>
        <w:drawing>
          <wp:inline distT="0" distB="0" distL="0" distR="0" wp14:anchorId="38691CAC" wp14:editId="337DC129">
            <wp:extent cx="5612130" cy="6853719"/>
            <wp:effectExtent l="0" t="0" r="7620" b="4445"/>
            <wp:docPr id="1"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4"/>
                    <a:stretch>
                      <a:fillRect/>
                    </a:stretch>
                  </pic:blipFill>
                  <pic:spPr>
                    <a:xfrm>
                      <a:off x="0" y="0"/>
                      <a:ext cx="5612130" cy="6853719"/>
                    </a:xfrm>
                    <a:prstGeom prst="rect">
                      <a:avLst/>
                    </a:prstGeom>
                  </pic:spPr>
                </pic:pic>
              </a:graphicData>
            </a:graphic>
          </wp:inline>
        </w:drawing>
      </w: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Pr="00A56182" w:rsidRDefault="002F6DF9" w:rsidP="002F6DF9">
      <w:pPr>
        <w:spacing w:after="0" w:line="240" w:lineRule="auto"/>
        <w:jc w:val="center"/>
        <w:rPr>
          <w:rFonts w:ascii="Public Sans" w:hAnsi="Public Sans"/>
          <w:b/>
        </w:rPr>
      </w:pPr>
      <w:r w:rsidRPr="00A56182">
        <w:rPr>
          <w:rFonts w:ascii="Public Sans" w:hAnsi="Public Sans"/>
          <w:b/>
        </w:rPr>
        <w:lastRenderedPageBreak/>
        <w:t>ANEXO 8. CRONOLOGÍA DE APOYOS EN ESPECIE</w:t>
      </w: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r w:rsidRPr="00A324A7">
        <w:rPr>
          <w:rFonts w:ascii="Public Sans" w:hAnsi="Public Sans"/>
          <w:noProof/>
        </w:rPr>
        <mc:AlternateContent>
          <mc:Choice Requires="wps">
            <w:drawing>
              <wp:anchor distT="45720" distB="45720" distL="114300" distR="114300" simplePos="0" relativeHeight="251659264" behindDoc="0" locked="0" layoutInCell="1" allowOverlap="1" wp14:anchorId="7A681117" wp14:editId="05649F56">
                <wp:simplePos x="0" y="0"/>
                <wp:positionH relativeFrom="column">
                  <wp:posOffset>4528917</wp:posOffset>
                </wp:positionH>
                <wp:positionV relativeFrom="paragraph">
                  <wp:posOffset>59397</wp:posOffset>
                </wp:positionV>
                <wp:extent cx="967105" cy="205105"/>
                <wp:effectExtent l="0" t="0" r="4445"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05105"/>
                        </a:xfrm>
                        <a:prstGeom prst="rect">
                          <a:avLst/>
                        </a:prstGeom>
                        <a:solidFill>
                          <a:srgbClr val="FFFFFF"/>
                        </a:solidFill>
                        <a:ln w="9525">
                          <a:noFill/>
                          <a:miter lim="800000"/>
                          <a:headEnd/>
                          <a:tailEnd/>
                        </a:ln>
                      </wps:spPr>
                      <wps:txbx>
                        <w:txbxContent>
                          <w:p w:rsidR="002F6DF9" w:rsidRPr="00A324A7" w:rsidRDefault="002F6DF9" w:rsidP="002F6DF9">
                            <w:pPr>
                              <w:rPr>
                                <w:sz w:val="14"/>
                                <w:szCs w:val="14"/>
                              </w:rPr>
                            </w:pPr>
                            <w:r w:rsidRPr="00A324A7">
                              <w:rPr>
                                <w:sz w:val="14"/>
                                <w:szCs w:val="14"/>
                              </w:rPr>
                              <w:t>FECHA: MARZO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81117" id="_x0000_t202" coordsize="21600,21600" o:spt="202" path="m,l,21600r21600,l21600,xe">
                <v:stroke joinstyle="miter"/>
                <v:path gradientshapeok="t" o:connecttype="rect"/>
              </v:shapetype>
              <v:shape id="Cuadro de texto 2" o:spid="_x0000_s1026" type="#_x0000_t202" style="position:absolute;left:0;text-align:left;margin-left:356.6pt;margin-top:4.7pt;width:76.15pt;height:1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" stroked="f">
                <v:textbox>
                  <w:txbxContent>
                    <w:p w:rsidR="002F6DF9" w:rsidRPr="00A324A7" w:rsidRDefault="002F6DF9" w:rsidP="002F6DF9">
                      <w:pPr>
                        <w:rPr>
                          <w:sz w:val="14"/>
                          <w:szCs w:val="14"/>
                        </w:rPr>
                      </w:pPr>
                      <w:r w:rsidRPr="00A324A7">
                        <w:rPr>
                          <w:sz w:val="14"/>
                          <w:szCs w:val="14"/>
                        </w:rPr>
                        <w:t>FECHA: MARZO 2024</w:t>
                      </w:r>
                    </w:p>
                  </w:txbxContent>
                </v:textbox>
              </v:shape>
            </w:pict>
          </mc:Fallback>
        </mc:AlternateContent>
      </w:r>
      <w:r w:rsidRPr="00932521">
        <w:rPr>
          <w:rFonts w:ascii="Public Sans" w:eastAsia="Arial" w:hAnsi="Public Sans" w:cs="Arial"/>
          <w:noProof/>
          <w:sz w:val="28"/>
          <w:szCs w:val="28"/>
        </w:rPr>
        <w:drawing>
          <wp:inline distT="0" distB="0" distL="0" distR="0" wp14:anchorId="00416303" wp14:editId="6780297A">
            <wp:extent cx="5612130" cy="676668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A DE FLUJO - APOYO A O S C  milly.jpg"/>
                    <pic:cNvPicPr/>
                  </pic:nvPicPr>
                  <pic:blipFill rotWithShape="1">
                    <a:blip r:embed="rId15" cstate="print">
                      <a:extLst>
                        <a:ext uri="{28A0092B-C50C-407E-A947-70E740481C1C}">
                          <a14:useLocalDpi xmlns:a14="http://schemas.microsoft.com/office/drawing/2010/main" val="0"/>
                        </a:ext>
                      </a:extLst>
                    </a:blip>
                    <a:srcRect l="2684" t="2927" r="2926" b="9124"/>
                    <a:stretch/>
                  </pic:blipFill>
                  <pic:spPr bwMode="auto">
                    <a:xfrm>
                      <a:off x="0" y="0"/>
                      <a:ext cx="5612130" cy="6766682"/>
                    </a:xfrm>
                    <a:prstGeom prst="rect">
                      <a:avLst/>
                    </a:prstGeom>
                    <a:ln>
                      <a:noFill/>
                    </a:ln>
                    <a:extLst>
                      <a:ext uri="{53640926-AAD7-44D8-BBD7-CCE9431645EC}">
                        <a14:shadowObscured xmlns:a14="http://schemas.microsoft.com/office/drawing/2010/main"/>
                      </a:ext>
                    </a:extLst>
                  </pic:spPr>
                </pic:pic>
              </a:graphicData>
            </a:graphic>
          </wp:inline>
        </w:drawing>
      </w: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line="240" w:lineRule="auto"/>
        <w:jc w:val="center"/>
        <w:rPr>
          <w:rFonts w:ascii="Public Sans" w:hAnsi="Public Sans"/>
        </w:rPr>
      </w:pPr>
    </w:p>
    <w:p w:rsidR="002F6DF9" w:rsidRDefault="002F6DF9" w:rsidP="002F6DF9">
      <w:pPr>
        <w:spacing w:after="0"/>
        <w:jc w:val="center"/>
        <w:rPr>
          <w:rFonts w:ascii="Public Sans" w:hAnsi="Public Sans"/>
          <w:b/>
        </w:rPr>
      </w:pPr>
      <w:r w:rsidRPr="009F0A69">
        <w:rPr>
          <w:rFonts w:ascii="Public Sans" w:hAnsi="Public Sans"/>
          <w:b/>
        </w:rPr>
        <w:lastRenderedPageBreak/>
        <w:t>ANEXO 9. CRONOLOGÍ</w:t>
      </w:r>
      <w:r>
        <w:rPr>
          <w:rFonts w:ascii="Public Sans" w:hAnsi="Public Sans"/>
          <w:b/>
        </w:rPr>
        <w:t>A DE APOYOS EN ESPECIE DIRECTOS A PERSONAS EN SITUACIÓN DE VULNERABILIDAD</w:t>
      </w:r>
    </w:p>
    <w:p w:rsidR="002F6DF9" w:rsidRDefault="002F6DF9" w:rsidP="002F6DF9">
      <w:pPr>
        <w:spacing w:after="0"/>
        <w:jc w:val="center"/>
        <w:rPr>
          <w:rFonts w:ascii="Public Sans" w:hAnsi="Public Sans"/>
          <w:b/>
        </w:rPr>
      </w:pPr>
    </w:p>
    <w:p w:rsidR="002F6DF9" w:rsidRPr="009F0A69" w:rsidRDefault="002F6DF9" w:rsidP="002F6DF9">
      <w:pPr>
        <w:spacing w:after="0"/>
        <w:jc w:val="center"/>
        <w:rPr>
          <w:rFonts w:ascii="Public Sans" w:hAnsi="Public Sans"/>
          <w:b/>
        </w:rPr>
      </w:pPr>
      <w:r>
        <w:rPr>
          <w:rFonts w:ascii="Public Sans" w:hAnsi="Public Sans"/>
          <w:b/>
          <w:noProof/>
        </w:rPr>
        <w:drawing>
          <wp:inline distT="0" distB="0" distL="0" distR="0" wp14:anchorId="3AC420C9" wp14:editId="112AA3BA">
            <wp:extent cx="5556738" cy="697394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A DE FLUJO - APOYOS DIRECTOS.jpg"/>
                    <pic:cNvPicPr/>
                  </pic:nvPicPr>
                  <pic:blipFill rotWithShape="1">
                    <a:blip r:embed="rId16" cstate="print">
                      <a:extLst>
                        <a:ext uri="{28A0092B-C50C-407E-A947-70E740481C1C}">
                          <a14:useLocalDpi xmlns:a14="http://schemas.microsoft.com/office/drawing/2010/main" val="0"/>
                        </a:ext>
                      </a:extLst>
                    </a:blip>
                    <a:srcRect l="4387" t="3391" r="4321" b="8071"/>
                    <a:stretch/>
                  </pic:blipFill>
                  <pic:spPr bwMode="auto">
                    <a:xfrm>
                      <a:off x="0" y="0"/>
                      <a:ext cx="5565377" cy="6984782"/>
                    </a:xfrm>
                    <a:prstGeom prst="rect">
                      <a:avLst/>
                    </a:prstGeom>
                    <a:ln>
                      <a:noFill/>
                    </a:ln>
                    <a:extLst>
                      <a:ext uri="{53640926-AAD7-44D8-BBD7-CCE9431645EC}">
                        <a14:shadowObscured xmlns:a14="http://schemas.microsoft.com/office/drawing/2010/main"/>
                      </a:ext>
                    </a:extLst>
                  </pic:spPr>
                </pic:pic>
              </a:graphicData>
            </a:graphic>
          </wp:inline>
        </w:drawing>
      </w:r>
    </w:p>
    <w:p w:rsidR="002F6DF9" w:rsidRPr="00932521" w:rsidRDefault="002F6DF9" w:rsidP="002F6DF9">
      <w:pPr>
        <w:spacing w:after="0"/>
        <w:jc w:val="center"/>
        <w:rPr>
          <w:rFonts w:ascii="Public Sans" w:hAnsi="Public Sans"/>
          <w:b/>
          <w:sz w:val="28"/>
          <w:szCs w:val="28"/>
        </w:rPr>
      </w:pPr>
    </w:p>
    <w:p w:rsidR="002F6DF9" w:rsidRPr="00932521" w:rsidRDefault="002F6DF9" w:rsidP="002F6DF9">
      <w:pPr>
        <w:spacing w:after="0" w:line="240" w:lineRule="auto"/>
        <w:jc w:val="center"/>
        <w:rPr>
          <w:rFonts w:ascii="Public Sans" w:hAnsi="Public Sans"/>
        </w:rPr>
      </w:pPr>
    </w:p>
    <w:p w:rsidR="00802D9E" w:rsidRPr="002F6DF9" w:rsidRDefault="00802D9E" w:rsidP="002F6DF9"/>
    <w:sectPr w:rsidR="00802D9E" w:rsidRPr="002F6DF9" w:rsidSect="0088731B">
      <w:footerReference w:type="default" r:id="rId17"/>
      <w:pgSz w:w="12240" w:h="15840"/>
      <w:pgMar w:top="1843" w:right="1701" w:bottom="1276"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ublic Sans">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413444"/>
      <w:docPartObj>
        <w:docPartGallery w:val="Page Numbers (Bottom of Page)"/>
        <w:docPartUnique/>
      </w:docPartObj>
    </w:sdtPr>
    <w:sdtEndPr/>
    <w:sdtContent>
      <w:p w:rsidR="00C31445" w:rsidRDefault="002F6DF9">
        <w:pPr>
          <w:pStyle w:val="Piedepgina"/>
          <w:jc w:val="right"/>
        </w:pPr>
        <w:r>
          <w:fldChar w:fldCharType="begin"/>
        </w:r>
        <w:r>
          <w:instrText>PAGE   \* MERGEFORMAT</w:instrText>
        </w:r>
        <w:r>
          <w:fldChar w:fldCharType="separate"/>
        </w:r>
        <w:r w:rsidRPr="002F6DF9">
          <w:rPr>
            <w:noProof/>
            <w:lang w:val="es-ES"/>
          </w:rPr>
          <w:t>1</w:t>
        </w:r>
        <w:r>
          <w:fldChar w:fldCharType="end"/>
        </w:r>
      </w:p>
    </w:sdtContent>
  </w:sdt>
  <w:p w:rsidR="00C31445" w:rsidRDefault="002F6DF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90706"/>
    <w:multiLevelType w:val="hybridMultilevel"/>
    <w:tmpl w:val="4C54AB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503DED"/>
    <w:multiLevelType w:val="hybridMultilevel"/>
    <w:tmpl w:val="74D22CC6"/>
    <w:lvl w:ilvl="0" w:tplc="F4AAAF0E">
      <w:start w:val="1"/>
      <w:numFmt w:val="decimal"/>
      <w:lvlText w:val="%1)"/>
      <w:lvlJc w:val="left"/>
      <w:pPr>
        <w:ind w:left="108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61C23"/>
    <w:multiLevelType w:val="hybridMultilevel"/>
    <w:tmpl w:val="A29819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F838DD"/>
    <w:multiLevelType w:val="hybridMultilevel"/>
    <w:tmpl w:val="42B212D8"/>
    <w:lvl w:ilvl="0" w:tplc="080A0011">
      <w:start w:val="1"/>
      <w:numFmt w:val="decimal"/>
      <w:lvlText w:val="%1)"/>
      <w:lvlJc w:val="left"/>
      <w:pPr>
        <w:ind w:left="1429" w:hanging="360"/>
      </w:pPr>
    </w:lvl>
    <w:lvl w:ilvl="1" w:tplc="080A0013">
      <w:start w:val="1"/>
      <w:numFmt w:val="upperRoman"/>
      <w:lvlText w:val="%2."/>
      <w:lvlJc w:val="right"/>
      <w:pPr>
        <w:ind w:left="2149" w:hanging="360"/>
      </w:pPr>
      <w:rPr>
        <w:b/>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10EB38CF"/>
    <w:multiLevelType w:val="multilevel"/>
    <w:tmpl w:val="7EACF65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21564DA"/>
    <w:multiLevelType w:val="hybridMultilevel"/>
    <w:tmpl w:val="12E8BE2A"/>
    <w:lvl w:ilvl="0" w:tplc="CB18D126">
      <w:start w:val="1"/>
      <w:numFmt w:val="decimal"/>
      <w:lvlText w:val="%1)"/>
      <w:lvlJc w:val="left"/>
      <w:pPr>
        <w:ind w:left="1789" w:hanging="360"/>
      </w:pPr>
      <w:rPr>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6">
    <w:nsid w:val="132E76C5"/>
    <w:multiLevelType w:val="hybridMultilevel"/>
    <w:tmpl w:val="C3ECE992"/>
    <w:lvl w:ilvl="0" w:tplc="3FDE8A86">
      <w:start w:val="1"/>
      <w:numFmt w:val="lowerLetter"/>
      <w:lvlText w:val="%1)"/>
      <w:lvlJc w:val="left"/>
      <w:pPr>
        <w:ind w:left="1430" w:hanging="360"/>
      </w:pPr>
      <w:rPr>
        <w:b/>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
    <w:nsid w:val="13985F71"/>
    <w:multiLevelType w:val="hybridMultilevel"/>
    <w:tmpl w:val="7256B0BA"/>
    <w:lvl w:ilvl="0" w:tplc="54C44B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ED1791"/>
    <w:multiLevelType w:val="hybridMultilevel"/>
    <w:tmpl w:val="BDB8C5FC"/>
    <w:lvl w:ilvl="0" w:tplc="080A0001">
      <w:start w:val="1"/>
      <w:numFmt w:val="bullet"/>
      <w:lvlText w:val=""/>
      <w:lvlJc w:val="left"/>
      <w:pPr>
        <w:ind w:left="2280" w:hanging="360"/>
      </w:pPr>
      <w:rPr>
        <w:rFonts w:ascii="Symbol" w:hAnsi="Symbol" w:hint="default"/>
      </w:rPr>
    </w:lvl>
    <w:lvl w:ilvl="1" w:tplc="D3A4CBE8">
      <w:start w:val="1"/>
      <w:numFmt w:val="decimal"/>
      <w:lvlText w:val="%2)"/>
      <w:lvlJc w:val="left"/>
      <w:pPr>
        <w:ind w:left="3000" w:hanging="360"/>
      </w:pPr>
      <w:rPr>
        <w:rFonts w:ascii="Public Sans" w:eastAsia="Arial" w:hAnsi="Public Sans" w:cs="Arial" w:hint="default"/>
        <w:b/>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9">
    <w:nsid w:val="186C18A0"/>
    <w:multiLevelType w:val="multilevel"/>
    <w:tmpl w:val="9B48BC84"/>
    <w:lvl w:ilvl="0">
      <w:start w:val="1"/>
      <w:numFmt w:val="decimal"/>
      <w:lvlText w:val="%1)"/>
      <w:lvlJc w:val="left"/>
      <w:pPr>
        <w:ind w:left="1495" w:hanging="360"/>
      </w:pPr>
      <w:rPr>
        <w:b/>
      </w:rPr>
    </w:lvl>
    <w:lvl w:ilvl="1">
      <w:start w:val="1"/>
      <w:numFmt w:val="upperRoman"/>
      <w:lvlText w:val="%2."/>
      <w:lvlJc w:val="right"/>
      <w:pPr>
        <w:ind w:left="1855" w:hanging="360"/>
      </w:pPr>
      <w:rPr>
        <w:b/>
      </w:rPr>
    </w:lvl>
    <w:lvl w:ilvl="2">
      <w:start w:val="1"/>
      <w:numFmt w:val="lowerRoman"/>
      <w:lvlText w:val="%3)"/>
      <w:lvlJc w:val="left"/>
      <w:pPr>
        <w:ind w:left="2215" w:hanging="360"/>
      </w:pPr>
    </w:lvl>
    <w:lvl w:ilvl="3">
      <w:start w:val="1"/>
      <w:numFmt w:val="decimal"/>
      <w:lvlText w:val="(%4)"/>
      <w:lvlJc w:val="left"/>
      <w:pPr>
        <w:ind w:left="2575" w:hanging="360"/>
      </w:pPr>
    </w:lvl>
    <w:lvl w:ilvl="4">
      <w:start w:val="1"/>
      <w:numFmt w:val="lowerLetter"/>
      <w:lvlText w:val="(%5)"/>
      <w:lvlJc w:val="left"/>
      <w:pPr>
        <w:ind w:left="2935" w:hanging="360"/>
      </w:pPr>
    </w:lvl>
    <w:lvl w:ilvl="5">
      <w:start w:val="1"/>
      <w:numFmt w:val="lowerRoman"/>
      <w:lvlText w:val="(%6)"/>
      <w:lvlJc w:val="left"/>
      <w:pPr>
        <w:ind w:left="3295" w:hanging="360"/>
      </w:pPr>
    </w:lvl>
    <w:lvl w:ilvl="6">
      <w:start w:val="1"/>
      <w:numFmt w:val="decimal"/>
      <w:lvlText w:val="%7."/>
      <w:lvlJc w:val="left"/>
      <w:pPr>
        <w:ind w:left="3655" w:hanging="360"/>
      </w:pPr>
    </w:lvl>
    <w:lvl w:ilvl="7">
      <w:start w:val="1"/>
      <w:numFmt w:val="lowerLetter"/>
      <w:lvlText w:val="%8."/>
      <w:lvlJc w:val="left"/>
      <w:pPr>
        <w:ind w:left="4015" w:hanging="360"/>
      </w:pPr>
    </w:lvl>
    <w:lvl w:ilvl="8">
      <w:start w:val="1"/>
      <w:numFmt w:val="lowerRoman"/>
      <w:lvlText w:val="%9."/>
      <w:lvlJc w:val="left"/>
      <w:pPr>
        <w:ind w:left="4375" w:hanging="360"/>
      </w:pPr>
    </w:lvl>
  </w:abstractNum>
  <w:abstractNum w:abstractNumId="10">
    <w:nsid w:val="19FD4630"/>
    <w:multiLevelType w:val="hybridMultilevel"/>
    <w:tmpl w:val="792C2826"/>
    <w:lvl w:ilvl="0" w:tplc="7ACC73F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D17F4D"/>
    <w:multiLevelType w:val="multilevel"/>
    <w:tmpl w:val="BB7E5292"/>
    <w:lvl w:ilvl="0">
      <w:start w:val="1"/>
      <w:numFmt w:val="lowerLetter"/>
      <w:lvlText w:val="%1)"/>
      <w:lvlJc w:val="left"/>
      <w:pPr>
        <w:ind w:left="1070" w:hanging="360"/>
      </w:pPr>
      <w:rPr>
        <w:rFonts w:ascii="Arial" w:eastAsia="Arial" w:hAnsi="Arial" w:cs="Arial"/>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upperRoman"/>
      <w:lvlText w:val="%7."/>
      <w:lvlJc w:val="right"/>
      <w:pPr>
        <w:ind w:left="2520" w:hanging="360"/>
      </w:pPr>
      <w:rPr>
        <w:rFonts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F36F6F"/>
    <w:multiLevelType w:val="hybridMultilevel"/>
    <w:tmpl w:val="ACBAD9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546C3B"/>
    <w:multiLevelType w:val="multilevel"/>
    <w:tmpl w:val="068C80B8"/>
    <w:lvl w:ilvl="0">
      <w:start w:val="1"/>
      <w:numFmt w:val="decimal"/>
      <w:lvlText w:val="%1)"/>
      <w:lvlJc w:val="left"/>
      <w:pPr>
        <w:ind w:left="720" w:hanging="360"/>
      </w:pPr>
      <w:rPr>
        <w:rFonts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5216EED"/>
    <w:multiLevelType w:val="multilevel"/>
    <w:tmpl w:val="7EACF65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8775FBD"/>
    <w:multiLevelType w:val="multilevel"/>
    <w:tmpl w:val="26028820"/>
    <w:lvl w:ilvl="0">
      <w:start w:val="1"/>
      <w:numFmt w:val="decimal"/>
      <w:lvlText w:val="%1)"/>
      <w:lvlJc w:val="left"/>
      <w:pPr>
        <w:ind w:left="360" w:hanging="360"/>
      </w:pPr>
      <w:rPr>
        <w:b/>
        <w:u w:val="none"/>
      </w:rPr>
    </w:lvl>
    <w:lvl w:ilvl="1">
      <w:start w:val="1"/>
      <w:numFmt w:val="lowerLetter"/>
      <w:lvlText w:val="%2."/>
      <w:lvlJc w:val="left"/>
      <w:pPr>
        <w:ind w:left="1440" w:hanging="360"/>
      </w:pPr>
      <w:rPr>
        <w:u w:val="none"/>
      </w:rPr>
    </w:lvl>
    <w:lvl w:ilvl="2">
      <w:start w:val="1"/>
      <w:numFmt w:val="upperRoman"/>
      <w:lvlText w:val="%3."/>
      <w:lvlJc w:val="right"/>
      <w:pPr>
        <w:ind w:left="2160" w:hanging="360"/>
      </w:pPr>
      <w:rPr>
        <w:b/>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AD125D4"/>
    <w:multiLevelType w:val="multilevel"/>
    <w:tmpl w:val="D3FC2BA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AD409A6"/>
    <w:multiLevelType w:val="multilevel"/>
    <w:tmpl w:val="9C1C4E5C"/>
    <w:lvl w:ilvl="0">
      <w:start w:val="1"/>
      <w:numFmt w:val="decimal"/>
      <w:lvlText w:val="%1)"/>
      <w:lvlJc w:val="left"/>
      <w:pPr>
        <w:ind w:left="1495" w:hanging="360"/>
      </w:pPr>
      <w:rPr>
        <w:rFonts w:hint="default"/>
        <w:b/>
      </w:rPr>
    </w:lvl>
    <w:lvl w:ilvl="1">
      <w:start w:val="1"/>
      <w:numFmt w:val="upperRoman"/>
      <w:lvlText w:val="%2."/>
      <w:lvlJc w:val="right"/>
      <w:pPr>
        <w:ind w:left="1855" w:hanging="360"/>
      </w:pPr>
      <w:rPr>
        <w:rFonts w:hint="default"/>
        <w:b/>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8">
    <w:nsid w:val="3BFE2EED"/>
    <w:multiLevelType w:val="hybridMultilevel"/>
    <w:tmpl w:val="CC906844"/>
    <w:lvl w:ilvl="0" w:tplc="158CDE8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0611A"/>
    <w:multiLevelType w:val="multilevel"/>
    <w:tmpl w:val="2B769344"/>
    <w:lvl w:ilvl="0">
      <w:start w:val="1"/>
      <w:numFmt w:val="decimal"/>
      <w:lvlText w:val="%1)"/>
      <w:lvlJc w:val="left"/>
      <w:pPr>
        <w:ind w:left="720" w:hanging="360"/>
      </w:pPr>
      <w:rPr>
        <w:rFonts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FC10F45"/>
    <w:multiLevelType w:val="hybridMultilevel"/>
    <w:tmpl w:val="08A896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40C21C27"/>
    <w:multiLevelType w:val="hybridMultilevel"/>
    <w:tmpl w:val="A80A0724"/>
    <w:lvl w:ilvl="0" w:tplc="080A0013">
      <w:start w:val="1"/>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A4ADCBC">
      <w:start w:val="1"/>
      <w:numFmt w:val="decimal"/>
      <w:lvlText w:val="%4)"/>
      <w:lvlJc w:val="left"/>
      <w:pPr>
        <w:ind w:left="2880"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F52E3B"/>
    <w:multiLevelType w:val="hybridMultilevel"/>
    <w:tmpl w:val="D1DC80A6"/>
    <w:lvl w:ilvl="0" w:tplc="EE5E2C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342C5E"/>
    <w:multiLevelType w:val="hybridMultilevel"/>
    <w:tmpl w:val="3B3CF930"/>
    <w:lvl w:ilvl="0" w:tplc="321CED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5C07CC"/>
    <w:multiLevelType w:val="hybridMultilevel"/>
    <w:tmpl w:val="FF12DFE4"/>
    <w:lvl w:ilvl="0" w:tplc="C1CE7484">
      <w:start w:val="1"/>
      <w:numFmt w:val="lowerLetter"/>
      <w:lvlText w:val="%1)"/>
      <w:lvlJc w:val="left"/>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6C4E7E"/>
    <w:multiLevelType w:val="hybridMultilevel"/>
    <w:tmpl w:val="15720DA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6">
    <w:nsid w:val="50AC16B1"/>
    <w:multiLevelType w:val="hybridMultilevel"/>
    <w:tmpl w:val="7DDCBE1A"/>
    <w:lvl w:ilvl="0" w:tplc="6CDA7FE0">
      <w:start w:val="1"/>
      <w:numFmt w:val="upperRoman"/>
      <w:lvlText w:val="%1."/>
      <w:lvlJc w:val="right"/>
      <w:pPr>
        <w:ind w:left="1969" w:hanging="180"/>
      </w:pPr>
      <w:rPr>
        <w:b/>
      </w:rPr>
    </w:lvl>
    <w:lvl w:ilvl="1" w:tplc="080A0019" w:tentative="1">
      <w:start w:val="1"/>
      <w:numFmt w:val="lowerLetter"/>
      <w:lvlText w:val="%2."/>
      <w:lvlJc w:val="left"/>
      <w:pPr>
        <w:ind w:left="2689" w:hanging="360"/>
      </w:pPr>
    </w:lvl>
    <w:lvl w:ilvl="2" w:tplc="080A001B" w:tentative="1">
      <w:start w:val="1"/>
      <w:numFmt w:val="lowerRoman"/>
      <w:lvlText w:val="%3."/>
      <w:lvlJc w:val="right"/>
      <w:pPr>
        <w:ind w:left="3409" w:hanging="180"/>
      </w:pPr>
    </w:lvl>
    <w:lvl w:ilvl="3" w:tplc="080A000F" w:tentative="1">
      <w:start w:val="1"/>
      <w:numFmt w:val="decimal"/>
      <w:lvlText w:val="%4."/>
      <w:lvlJc w:val="left"/>
      <w:pPr>
        <w:ind w:left="4129" w:hanging="360"/>
      </w:pPr>
    </w:lvl>
    <w:lvl w:ilvl="4" w:tplc="080A0019" w:tentative="1">
      <w:start w:val="1"/>
      <w:numFmt w:val="lowerLetter"/>
      <w:lvlText w:val="%5."/>
      <w:lvlJc w:val="left"/>
      <w:pPr>
        <w:ind w:left="4849" w:hanging="360"/>
      </w:pPr>
    </w:lvl>
    <w:lvl w:ilvl="5" w:tplc="080A001B" w:tentative="1">
      <w:start w:val="1"/>
      <w:numFmt w:val="lowerRoman"/>
      <w:lvlText w:val="%6."/>
      <w:lvlJc w:val="right"/>
      <w:pPr>
        <w:ind w:left="5569" w:hanging="180"/>
      </w:pPr>
    </w:lvl>
    <w:lvl w:ilvl="6" w:tplc="080A000F" w:tentative="1">
      <w:start w:val="1"/>
      <w:numFmt w:val="decimal"/>
      <w:lvlText w:val="%7."/>
      <w:lvlJc w:val="left"/>
      <w:pPr>
        <w:ind w:left="6289" w:hanging="360"/>
      </w:pPr>
    </w:lvl>
    <w:lvl w:ilvl="7" w:tplc="080A0019" w:tentative="1">
      <w:start w:val="1"/>
      <w:numFmt w:val="lowerLetter"/>
      <w:lvlText w:val="%8."/>
      <w:lvlJc w:val="left"/>
      <w:pPr>
        <w:ind w:left="7009" w:hanging="360"/>
      </w:pPr>
    </w:lvl>
    <w:lvl w:ilvl="8" w:tplc="080A001B" w:tentative="1">
      <w:start w:val="1"/>
      <w:numFmt w:val="lowerRoman"/>
      <w:lvlText w:val="%9."/>
      <w:lvlJc w:val="right"/>
      <w:pPr>
        <w:ind w:left="7729" w:hanging="180"/>
      </w:pPr>
    </w:lvl>
  </w:abstractNum>
  <w:abstractNum w:abstractNumId="27">
    <w:nsid w:val="56BB146B"/>
    <w:multiLevelType w:val="hybridMultilevel"/>
    <w:tmpl w:val="F514A0A2"/>
    <w:lvl w:ilvl="0" w:tplc="080A000F">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A276A5"/>
    <w:multiLevelType w:val="hybridMultilevel"/>
    <w:tmpl w:val="9396516C"/>
    <w:lvl w:ilvl="0" w:tplc="EC6684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DE622E"/>
    <w:multiLevelType w:val="hybridMultilevel"/>
    <w:tmpl w:val="1CF674B6"/>
    <w:lvl w:ilvl="0" w:tplc="080A0013">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5E674A"/>
    <w:multiLevelType w:val="hybridMultilevel"/>
    <w:tmpl w:val="AE86C96A"/>
    <w:lvl w:ilvl="0" w:tplc="5FB2C9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6A365B"/>
    <w:multiLevelType w:val="hybridMultilevel"/>
    <w:tmpl w:val="5F84DC04"/>
    <w:lvl w:ilvl="0" w:tplc="3A0082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4504E7"/>
    <w:multiLevelType w:val="hybridMultilevel"/>
    <w:tmpl w:val="A4EED5DC"/>
    <w:lvl w:ilvl="0" w:tplc="F41A33D0">
      <w:start w:val="1"/>
      <w:numFmt w:val="lowerRoman"/>
      <w:lvlText w:val="%1."/>
      <w:lvlJc w:val="right"/>
      <w:pPr>
        <w:ind w:left="720" w:hanging="360"/>
      </w:pPr>
      <w:rPr>
        <w:rFonts w:hint="default"/>
        <w:b/>
      </w:rPr>
    </w:lvl>
    <w:lvl w:ilvl="1" w:tplc="080A000F">
      <w:start w:val="1"/>
      <w:numFmt w:val="decimal"/>
      <w:lvlText w:val="%2."/>
      <w:lvlJc w:val="left"/>
      <w:pPr>
        <w:ind w:left="1440" w:hanging="360"/>
      </w:pPr>
      <w:rPr>
        <w:rFonts w:hint="default"/>
        <w:b/>
      </w:rPr>
    </w:lvl>
    <w:lvl w:ilvl="2" w:tplc="080A001B" w:tentative="1">
      <w:start w:val="1"/>
      <w:numFmt w:val="lowerRoman"/>
      <w:lvlText w:val="%3."/>
      <w:lvlJc w:val="right"/>
      <w:pPr>
        <w:ind w:left="2160" w:hanging="180"/>
      </w:pPr>
    </w:lvl>
    <w:lvl w:ilvl="3" w:tplc="7A4ADCBC">
      <w:start w:val="1"/>
      <w:numFmt w:val="decimal"/>
      <w:lvlText w:val="%4)"/>
      <w:lvlJc w:val="left"/>
      <w:pPr>
        <w:ind w:left="2880"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D2B07AB"/>
    <w:multiLevelType w:val="hybridMultilevel"/>
    <w:tmpl w:val="112C48CE"/>
    <w:lvl w:ilvl="0" w:tplc="5F5235CE">
      <w:start w:val="1"/>
      <w:numFmt w:val="decimal"/>
      <w:lvlText w:val="%1)"/>
      <w:lvlJc w:val="left"/>
      <w:pPr>
        <w:ind w:left="928" w:hanging="360"/>
      </w:pPr>
      <w:rPr>
        <w:rFonts w:hint="default"/>
        <w:b/>
      </w:rPr>
    </w:lvl>
    <w:lvl w:ilvl="1" w:tplc="080A0019">
      <w:start w:val="1"/>
      <w:numFmt w:val="lowerLetter"/>
      <w:lvlText w:val="%2."/>
      <w:lvlJc w:val="left"/>
      <w:pPr>
        <w:ind w:left="1789" w:hanging="360"/>
      </w:pPr>
    </w:lvl>
    <w:lvl w:ilvl="2" w:tplc="080A0001">
      <w:start w:val="1"/>
      <w:numFmt w:val="bullet"/>
      <w:lvlText w:val=""/>
      <w:lvlJc w:val="left"/>
      <w:pPr>
        <w:ind w:left="2509" w:hanging="180"/>
      </w:pPr>
      <w:rPr>
        <w:rFonts w:ascii="Symbol" w:hAnsi="Symbol" w:hint="default"/>
        <w:b/>
      </w:r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61A37DDD"/>
    <w:multiLevelType w:val="hybridMultilevel"/>
    <w:tmpl w:val="61DA5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936C23"/>
    <w:multiLevelType w:val="hybridMultilevel"/>
    <w:tmpl w:val="7256B0BA"/>
    <w:lvl w:ilvl="0" w:tplc="54C44B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2F229C8"/>
    <w:multiLevelType w:val="multilevel"/>
    <w:tmpl w:val="620A9426"/>
    <w:lvl w:ilvl="0">
      <w:start w:val="1"/>
      <w:numFmt w:val="decimal"/>
      <w:lvlText w:val="%1)"/>
      <w:lvlJc w:val="left"/>
      <w:pPr>
        <w:ind w:left="720" w:hanging="360"/>
      </w:pPr>
      <w:rPr>
        <w:rFonts w:hint="default"/>
        <w:b/>
        <w:u w:val="none"/>
      </w:rPr>
    </w:lvl>
    <w:lvl w:ilvl="1">
      <w:start w:val="1"/>
      <w:numFmt w:val="lowerLetter"/>
      <w:lvlText w:val="%2."/>
      <w:lvlJc w:val="left"/>
      <w:pPr>
        <w:ind w:left="1440" w:hanging="360"/>
      </w:pPr>
      <w:rPr>
        <w:u w:val="none"/>
      </w:rPr>
    </w:lvl>
    <w:lvl w:ilvl="2">
      <w:start w:val="1"/>
      <w:numFmt w:val="upperRoman"/>
      <w:lvlText w:val="%3."/>
      <w:lvlJc w:val="right"/>
      <w:pPr>
        <w:ind w:left="2160" w:hanging="360"/>
      </w:pPr>
      <w:rPr>
        <w:b/>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43F11EC"/>
    <w:multiLevelType w:val="hybridMultilevel"/>
    <w:tmpl w:val="440003EA"/>
    <w:lvl w:ilvl="0" w:tplc="8B6656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85F4D75"/>
    <w:multiLevelType w:val="hybridMultilevel"/>
    <w:tmpl w:val="805CE290"/>
    <w:lvl w:ilvl="0" w:tplc="9C6A1180">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7F1BC1"/>
    <w:multiLevelType w:val="multilevel"/>
    <w:tmpl w:val="29CA874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AEA6603"/>
    <w:multiLevelType w:val="multilevel"/>
    <w:tmpl w:val="9B48BC84"/>
    <w:lvl w:ilvl="0">
      <w:start w:val="1"/>
      <w:numFmt w:val="decimal"/>
      <w:lvlText w:val="%1)"/>
      <w:lvlJc w:val="left"/>
      <w:pPr>
        <w:ind w:left="1495" w:hanging="360"/>
      </w:pPr>
      <w:rPr>
        <w:b/>
      </w:rPr>
    </w:lvl>
    <w:lvl w:ilvl="1">
      <w:start w:val="1"/>
      <w:numFmt w:val="upperRoman"/>
      <w:lvlText w:val="%2."/>
      <w:lvlJc w:val="right"/>
      <w:pPr>
        <w:ind w:left="1855" w:hanging="360"/>
      </w:pPr>
      <w:rPr>
        <w:b/>
      </w:rPr>
    </w:lvl>
    <w:lvl w:ilvl="2">
      <w:start w:val="1"/>
      <w:numFmt w:val="lowerRoman"/>
      <w:lvlText w:val="%3)"/>
      <w:lvlJc w:val="left"/>
      <w:pPr>
        <w:ind w:left="2215" w:hanging="360"/>
      </w:pPr>
    </w:lvl>
    <w:lvl w:ilvl="3">
      <w:start w:val="1"/>
      <w:numFmt w:val="decimal"/>
      <w:lvlText w:val="(%4)"/>
      <w:lvlJc w:val="left"/>
      <w:pPr>
        <w:ind w:left="2575" w:hanging="360"/>
      </w:pPr>
    </w:lvl>
    <w:lvl w:ilvl="4">
      <w:start w:val="1"/>
      <w:numFmt w:val="lowerLetter"/>
      <w:lvlText w:val="(%5)"/>
      <w:lvlJc w:val="left"/>
      <w:pPr>
        <w:ind w:left="2935" w:hanging="360"/>
      </w:pPr>
    </w:lvl>
    <w:lvl w:ilvl="5">
      <w:start w:val="1"/>
      <w:numFmt w:val="lowerRoman"/>
      <w:lvlText w:val="(%6)"/>
      <w:lvlJc w:val="left"/>
      <w:pPr>
        <w:ind w:left="3295" w:hanging="360"/>
      </w:pPr>
    </w:lvl>
    <w:lvl w:ilvl="6">
      <w:start w:val="1"/>
      <w:numFmt w:val="decimal"/>
      <w:lvlText w:val="%7."/>
      <w:lvlJc w:val="left"/>
      <w:pPr>
        <w:ind w:left="3655" w:hanging="360"/>
      </w:pPr>
    </w:lvl>
    <w:lvl w:ilvl="7">
      <w:start w:val="1"/>
      <w:numFmt w:val="lowerLetter"/>
      <w:lvlText w:val="%8."/>
      <w:lvlJc w:val="left"/>
      <w:pPr>
        <w:ind w:left="4015" w:hanging="360"/>
      </w:pPr>
    </w:lvl>
    <w:lvl w:ilvl="8">
      <w:start w:val="1"/>
      <w:numFmt w:val="lowerRoman"/>
      <w:lvlText w:val="%9."/>
      <w:lvlJc w:val="left"/>
      <w:pPr>
        <w:ind w:left="4375" w:hanging="360"/>
      </w:pPr>
    </w:lvl>
  </w:abstractNum>
  <w:abstractNum w:abstractNumId="41">
    <w:nsid w:val="6C8E4D11"/>
    <w:multiLevelType w:val="hybridMultilevel"/>
    <w:tmpl w:val="F7424F62"/>
    <w:lvl w:ilvl="0" w:tplc="9426F1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C66D46"/>
    <w:multiLevelType w:val="hybridMultilevel"/>
    <w:tmpl w:val="6F14CEF6"/>
    <w:lvl w:ilvl="0" w:tplc="55B45080">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110457F"/>
    <w:multiLevelType w:val="multilevel"/>
    <w:tmpl w:val="77A2FDD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4">
    <w:nsid w:val="736A7C43"/>
    <w:multiLevelType w:val="hybridMultilevel"/>
    <w:tmpl w:val="1F5ED8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200276"/>
    <w:multiLevelType w:val="hybridMultilevel"/>
    <w:tmpl w:val="3B522306"/>
    <w:lvl w:ilvl="0" w:tplc="9CF28A7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CE4981"/>
    <w:multiLevelType w:val="hybridMultilevel"/>
    <w:tmpl w:val="FF0281DA"/>
    <w:lvl w:ilvl="0" w:tplc="873EFABE">
      <w:start w:val="1"/>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DD09B4"/>
    <w:multiLevelType w:val="multilevel"/>
    <w:tmpl w:val="5A003890"/>
    <w:lvl w:ilvl="0">
      <w:start w:val="1"/>
      <w:numFmt w:val="bullet"/>
      <w:lvlText w:val=""/>
      <w:lvlJc w:val="left"/>
      <w:pPr>
        <w:ind w:left="-392" w:hanging="360"/>
      </w:pPr>
      <w:rPr>
        <w:rFonts w:ascii="Symbol" w:hAnsi="Symbol" w:hint="default"/>
        <w:u w:val="none"/>
      </w:rPr>
    </w:lvl>
    <w:lvl w:ilvl="1">
      <w:start w:val="1"/>
      <w:numFmt w:val="lowerLetter"/>
      <w:lvlText w:val="%2."/>
      <w:lvlJc w:val="left"/>
      <w:pPr>
        <w:ind w:left="328" w:hanging="360"/>
      </w:pPr>
      <w:rPr>
        <w:u w:val="none"/>
      </w:rPr>
    </w:lvl>
    <w:lvl w:ilvl="2">
      <w:start w:val="1"/>
      <w:numFmt w:val="upperRoman"/>
      <w:lvlText w:val="%3."/>
      <w:lvlJc w:val="right"/>
      <w:pPr>
        <w:ind w:left="-43" w:hanging="360"/>
      </w:pPr>
      <w:rPr>
        <w:b/>
        <w:u w:val="none"/>
      </w:rPr>
    </w:lvl>
    <w:lvl w:ilvl="3">
      <w:start w:val="1"/>
      <w:numFmt w:val="decimal"/>
      <w:lvlText w:val="%4."/>
      <w:lvlJc w:val="left"/>
      <w:pPr>
        <w:ind w:left="1768" w:hanging="360"/>
      </w:pPr>
      <w:rPr>
        <w:u w:val="none"/>
      </w:rPr>
    </w:lvl>
    <w:lvl w:ilvl="4">
      <w:start w:val="1"/>
      <w:numFmt w:val="lowerLetter"/>
      <w:lvlText w:val="%5."/>
      <w:lvlJc w:val="left"/>
      <w:pPr>
        <w:ind w:left="2488" w:hanging="360"/>
      </w:pPr>
      <w:rPr>
        <w:u w:val="none"/>
      </w:rPr>
    </w:lvl>
    <w:lvl w:ilvl="5">
      <w:start w:val="1"/>
      <w:numFmt w:val="upperRoman"/>
      <w:lvlText w:val="%6."/>
      <w:lvlJc w:val="right"/>
      <w:pPr>
        <w:ind w:left="3208" w:hanging="360"/>
      </w:pPr>
      <w:rPr>
        <w:b/>
        <w:strike w:val="0"/>
        <w:u w:val="none"/>
      </w:rPr>
    </w:lvl>
    <w:lvl w:ilvl="6">
      <w:start w:val="1"/>
      <w:numFmt w:val="decimal"/>
      <w:lvlText w:val="%7."/>
      <w:lvlJc w:val="left"/>
      <w:pPr>
        <w:ind w:left="3928" w:hanging="360"/>
      </w:pPr>
      <w:rPr>
        <w:u w:val="none"/>
      </w:rPr>
    </w:lvl>
    <w:lvl w:ilvl="7">
      <w:start w:val="1"/>
      <w:numFmt w:val="lowerLetter"/>
      <w:lvlText w:val="%8."/>
      <w:lvlJc w:val="left"/>
      <w:pPr>
        <w:ind w:left="4648" w:hanging="360"/>
      </w:pPr>
      <w:rPr>
        <w:u w:val="none"/>
      </w:rPr>
    </w:lvl>
    <w:lvl w:ilvl="8">
      <w:start w:val="1"/>
      <w:numFmt w:val="lowerRoman"/>
      <w:lvlText w:val="%9."/>
      <w:lvlJc w:val="right"/>
      <w:pPr>
        <w:ind w:left="5368" w:hanging="360"/>
      </w:pPr>
      <w:rPr>
        <w:u w:val="none"/>
      </w:rPr>
    </w:lvl>
  </w:abstractNum>
  <w:num w:numId="1">
    <w:abstractNumId w:val="13"/>
  </w:num>
  <w:num w:numId="2">
    <w:abstractNumId w:val="47"/>
  </w:num>
  <w:num w:numId="3">
    <w:abstractNumId w:val="36"/>
  </w:num>
  <w:num w:numId="4">
    <w:abstractNumId w:val="15"/>
  </w:num>
  <w:num w:numId="5">
    <w:abstractNumId w:val="19"/>
  </w:num>
  <w:num w:numId="6">
    <w:abstractNumId w:val="22"/>
  </w:num>
  <w:num w:numId="7">
    <w:abstractNumId w:val="24"/>
  </w:num>
  <w:num w:numId="8">
    <w:abstractNumId w:val="11"/>
  </w:num>
  <w:num w:numId="9">
    <w:abstractNumId w:val="45"/>
  </w:num>
  <w:num w:numId="10">
    <w:abstractNumId w:val="10"/>
  </w:num>
  <w:num w:numId="11">
    <w:abstractNumId w:val="29"/>
  </w:num>
  <w:num w:numId="12">
    <w:abstractNumId w:val="40"/>
  </w:num>
  <w:num w:numId="13">
    <w:abstractNumId w:val="21"/>
  </w:num>
  <w:num w:numId="14">
    <w:abstractNumId w:val="39"/>
  </w:num>
  <w:num w:numId="15">
    <w:abstractNumId w:val="3"/>
  </w:num>
  <w:num w:numId="16">
    <w:abstractNumId w:val="33"/>
  </w:num>
  <w:num w:numId="17">
    <w:abstractNumId w:val="46"/>
  </w:num>
  <w:num w:numId="18">
    <w:abstractNumId w:val="4"/>
  </w:num>
  <w:num w:numId="19">
    <w:abstractNumId w:val="16"/>
  </w:num>
  <w:num w:numId="20">
    <w:abstractNumId w:val="42"/>
  </w:num>
  <w:num w:numId="21">
    <w:abstractNumId w:val="0"/>
  </w:num>
  <w:num w:numId="22">
    <w:abstractNumId w:val="8"/>
  </w:num>
  <w:num w:numId="23">
    <w:abstractNumId w:val="43"/>
  </w:num>
  <w:num w:numId="24">
    <w:abstractNumId w:val="9"/>
  </w:num>
  <w:num w:numId="25">
    <w:abstractNumId w:val="37"/>
  </w:num>
  <w:num w:numId="26">
    <w:abstractNumId w:val="30"/>
  </w:num>
  <w:num w:numId="27">
    <w:abstractNumId w:val="31"/>
  </w:num>
  <w:num w:numId="28">
    <w:abstractNumId w:val="7"/>
  </w:num>
  <w:num w:numId="29">
    <w:abstractNumId w:val="20"/>
  </w:num>
  <w:num w:numId="30">
    <w:abstractNumId w:val="44"/>
  </w:num>
  <w:num w:numId="31">
    <w:abstractNumId w:val="34"/>
  </w:num>
  <w:num w:numId="32">
    <w:abstractNumId w:val="12"/>
  </w:num>
  <w:num w:numId="33">
    <w:abstractNumId w:val="2"/>
  </w:num>
  <w:num w:numId="34">
    <w:abstractNumId w:val="14"/>
  </w:num>
  <w:num w:numId="35">
    <w:abstractNumId w:val="38"/>
  </w:num>
  <w:num w:numId="36">
    <w:abstractNumId w:val="25"/>
  </w:num>
  <w:num w:numId="37">
    <w:abstractNumId w:val="41"/>
  </w:num>
  <w:num w:numId="38">
    <w:abstractNumId w:val="1"/>
  </w:num>
  <w:num w:numId="39">
    <w:abstractNumId w:val="18"/>
  </w:num>
  <w:num w:numId="40">
    <w:abstractNumId w:val="26"/>
  </w:num>
  <w:num w:numId="41">
    <w:abstractNumId w:val="35"/>
  </w:num>
  <w:num w:numId="42">
    <w:abstractNumId w:val="23"/>
  </w:num>
  <w:num w:numId="43">
    <w:abstractNumId w:val="17"/>
  </w:num>
  <w:num w:numId="44">
    <w:abstractNumId w:val="28"/>
  </w:num>
  <w:num w:numId="45">
    <w:abstractNumId w:val="32"/>
  </w:num>
  <w:num w:numId="46">
    <w:abstractNumId w:val="27"/>
  </w:num>
  <w:num w:numId="47">
    <w:abstractNumId w:val="6"/>
  </w:num>
  <w:num w:numId="48">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F9"/>
    <w:rsid w:val="002F6DF9"/>
    <w:rsid w:val="004F1537"/>
    <w:rsid w:val="00802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315A8A-ACFC-4080-896C-F71D8737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F9"/>
    <w:rPr>
      <w:rFonts w:ascii="Calibri" w:eastAsia="Calibri" w:hAnsi="Calibri" w:cs="Calibri"/>
      <w:lang w:eastAsia="es-MX"/>
    </w:rPr>
  </w:style>
  <w:style w:type="paragraph" w:styleId="Ttulo1">
    <w:name w:val="heading 1"/>
    <w:basedOn w:val="Normal"/>
    <w:next w:val="Normal"/>
    <w:link w:val="Ttulo1Car"/>
    <w:uiPriority w:val="9"/>
    <w:qFormat/>
    <w:rsid w:val="002F6DF9"/>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2F6DF9"/>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2F6DF9"/>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2F6DF9"/>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2F6DF9"/>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2F6DF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6DF9"/>
    <w:rPr>
      <w:rFonts w:ascii="Calibri" w:eastAsia="Calibri" w:hAnsi="Calibri" w:cs="Calibri"/>
      <w:b/>
      <w:sz w:val="48"/>
      <w:szCs w:val="48"/>
      <w:lang w:eastAsia="es-MX"/>
    </w:rPr>
  </w:style>
  <w:style w:type="character" w:customStyle="1" w:styleId="Ttulo2Car">
    <w:name w:val="Título 2 Car"/>
    <w:basedOn w:val="Fuentedeprrafopredeter"/>
    <w:link w:val="Ttulo2"/>
    <w:uiPriority w:val="9"/>
    <w:semiHidden/>
    <w:rsid w:val="002F6DF9"/>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2F6DF9"/>
    <w:rPr>
      <w:rFonts w:ascii="Calibri" w:eastAsia="Calibri" w:hAnsi="Calibri" w:cs="Calibri"/>
      <w:b/>
      <w:sz w:val="28"/>
      <w:szCs w:val="28"/>
      <w:lang w:eastAsia="es-MX"/>
    </w:rPr>
  </w:style>
  <w:style w:type="character" w:customStyle="1" w:styleId="Ttulo4Car">
    <w:name w:val="Título 4 Car"/>
    <w:basedOn w:val="Fuentedeprrafopredeter"/>
    <w:link w:val="Ttulo4"/>
    <w:uiPriority w:val="9"/>
    <w:semiHidden/>
    <w:rsid w:val="002F6DF9"/>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2F6DF9"/>
    <w:rPr>
      <w:rFonts w:ascii="Calibri" w:eastAsia="Calibri" w:hAnsi="Calibri" w:cs="Calibri"/>
      <w:b/>
      <w:lang w:eastAsia="es-MX"/>
    </w:rPr>
  </w:style>
  <w:style w:type="character" w:customStyle="1" w:styleId="Ttulo6Car">
    <w:name w:val="Título 6 Car"/>
    <w:basedOn w:val="Fuentedeprrafopredeter"/>
    <w:link w:val="Ttulo6"/>
    <w:uiPriority w:val="9"/>
    <w:semiHidden/>
    <w:rsid w:val="002F6DF9"/>
    <w:rPr>
      <w:rFonts w:ascii="Calibri" w:eastAsia="Calibri" w:hAnsi="Calibri" w:cs="Calibri"/>
      <w:b/>
      <w:sz w:val="20"/>
      <w:szCs w:val="20"/>
      <w:lang w:eastAsia="es-MX"/>
    </w:rPr>
  </w:style>
  <w:style w:type="table" w:customStyle="1" w:styleId="TableNormal">
    <w:name w:val="Table Normal"/>
    <w:rsid w:val="002F6DF9"/>
    <w:rPr>
      <w:rFonts w:ascii="Calibri" w:eastAsia="Calibri" w:hAnsi="Calibri" w:cs="Calibri"/>
      <w:lang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2F6DF9"/>
    <w:pPr>
      <w:keepNext/>
      <w:keepLines/>
      <w:spacing w:before="480" w:after="120"/>
    </w:pPr>
    <w:rPr>
      <w:b/>
      <w:sz w:val="72"/>
      <w:szCs w:val="72"/>
    </w:rPr>
  </w:style>
  <w:style w:type="character" w:customStyle="1" w:styleId="PuestoCar">
    <w:name w:val="Puesto Car"/>
    <w:basedOn w:val="Fuentedeprrafopredeter"/>
    <w:link w:val="Puesto"/>
    <w:uiPriority w:val="10"/>
    <w:rsid w:val="002F6DF9"/>
    <w:rPr>
      <w:rFonts w:ascii="Calibri" w:eastAsia="Calibri" w:hAnsi="Calibri" w:cs="Calibri"/>
      <w:b/>
      <w:sz w:val="72"/>
      <w:szCs w:val="72"/>
      <w:lang w:eastAsia="es-MX"/>
    </w:rPr>
  </w:style>
  <w:style w:type="table" w:customStyle="1" w:styleId="TableNormal1">
    <w:name w:val="Table Normal1"/>
    <w:rsid w:val="002F6DF9"/>
    <w:rPr>
      <w:rFonts w:ascii="Calibri" w:eastAsia="Calibri" w:hAnsi="Calibri" w:cs="Calibri"/>
      <w:lang w:eastAsia="es-MX"/>
    </w:rPr>
    <w:tblPr>
      <w:tblCellMar>
        <w:top w:w="0" w:type="dxa"/>
        <w:left w:w="0" w:type="dxa"/>
        <w:bottom w:w="0" w:type="dxa"/>
        <w:right w:w="0" w:type="dxa"/>
      </w:tblCellMar>
    </w:tblPr>
  </w:style>
  <w:style w:type="paragraph" w:customStyle="1" w:styleId="rtejustify">
    <w:name w:val="rtejustify"/>
    <w:basedOn w:val="Normal"/>
    <w:rsid w:val="002F6DF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F6DF9"/>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2F6DF9"/>
    <w:rPr>
      <w:i/>
      <w:iCs/>
    </w:rPr>
  </w:style>
  <w:style w:type="character" w:styleId="Textoennegrita">
    <w:name w:val="Strong"/>
    <w:basedOn w:val="Fuentedeprrafopredeter"/>
    <w:uiPriority w:val="22"/>
    <w:qFormat/>
    <w:rsid w:val="002F6DF9"/>
    <w:rPr>
      <w:b/>
      <w:bCs/>
    </w:rPr>
  </w:style>
  <w:style w:type="paragraph" w:styleId="Textonotapie">
    <w:name w:val="footnote text"/>
    <w:basedOn w:val="Normal"/>
    <w:link w:val="TextonotapieCar"/>
    <w:uiPriority w:val="99"/>
    <w:unhideWhenUsed/>
    <w:rsid w:val="002F6DF9"/>
    <w:pPr>
      <w:spacing w:after="0" w:line="240" w:lineRule="auto"/>
    </w:pPr>
    <w:rPr>
      <w:sz w:val="20"/>
      <w:szCs w:val="20"/>
    </w:rPr>
  </w:style>
  <w:style w:type="character" w:customStyle="1" w:styleId="TextonotapieCar">
    <w:name w:val="Texto nota pie Car"/>
    <w:basedOn w:val="Fuentedeprrafopredeter"/>
    <w:link w:val="Textonotapie"/>
    <w:uiPriority w:val="99"/>
    <w:rsid w:val="002F6DF9"/>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2F6DF9"/>
    <w:rPr>
      <w:vertAlign w:val="superscript"/>
    </w:rPr>
  </w:style>
  <w:style w:type="paragraph" w:styleId="Prrafodelista">
    <w:name w:val="List Paragraph"/>
    <w:aliases w:val="lp1,List Paragraph1,Cita texto,Dot pt,No Spacing1,List Paragraph Char Char Char,Indicator Text,Numbered Para 1,List Paragraph Char Char,b1,Listas,List Paragraph11,Bullet List,FooterText,numbered,Paragraphe de liste1,Bulletr List Paragra"/>
    <w:basedOn w:val="Normal"/>
    <w:link w:val="PrrafodelistaCar"/>
    <w:uiPriority w:val="34"/>
    <w:qFormat/>
    <w:rsid w:val="002F6DF9"/>
    <w:pPr>
      <w:ind w:left="720"/>
      <w:contextualSpacing/>
    </w:pPr>
  </w:style>
  <w:style w:type="character" w:styleId="Hipervnculo">
    <w:name w:val="Hyperlink"/>
    <w:basedOn w:val="Fuentedeprrafopredeter"/>
    <w:uiPriority w:val="99"/>
    <w:unhideWhenUsed/>
    <w:rsid w:val="002F6DF9"/>
    <w:rPr>
      <w:color w:val="0000FF"/>
      <w:u w:val="single"/>
    </w:rPr>
  </w:style>
  <w:style w:type="paragraph" w:styleId="Subttulo">
    <w:name w:val="Subtitle"/>
    <w:basedOn w:val="Normal"/>
    <w:next w:val="Normal"/>
    <w:link w:val="SubttuloCar"/>
    <w:rsid w:val="002F6DF9"/>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F6DF9"/>
    <w:rPr>
      <w:rFonts w:ascii="Georgia" w:eastAsia="Georgia" w:hAnsi="Georgia" w:cs="Georgia"/>
      <w:i/>
      <w:color w:val="666666"/>
      <w:sz w:val="48"/>
      <w:szCs w:val="48"/>
      <w:lang w:eastAsia="es-MX"/>
    </w:rPr>
  </w:style>
  <w:style w:type="paragraph" w:styleId="Encabezado">
    <w:name w:val="header"/>
    <w:basedOn w:val="Normal"/>
    <w:link w:val="EncabezadoCar"/>
    <w:uiPriority w:val="99"/>
    <w:unhideWhenUsed/>
    <w:rsid w:val="002F6D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6DF9"/>
    <w:rPr>
      <w:rFonts w:ascii="Calibri" w:eastAsia="Calibri" w:hAnsi="Calibri" w:cs="Calibri"/>
      <w:lang w:eastAsia="es-MX"/>
    </w:rPr>
  </w:style>
  <w:style w:type="paragraph" w:styleId="Piedepgina">
    <w:name w:val="footer"/>
    <w:basedOn w:val="Normal"/>
    <w:link w:val="PiedepginaCar"/>
    <w:uiPriority w:val="99"/>
    <w:unhideWhenUsed/>
    <w:rsid w:val="002F6D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6DF9"/>
    <w:rPr>
      <w:rFonts w:ascii="Calibri" w:eastAsia="Calibri" w:hAnsi="Calibri" w:cs="Calibri"/>
      <w:lang w:eastAsia="es-MX"/>
    </w:rPr>
  </w:style>
  <w:style w:type="paragraph" w:styleId="Textodeglobo">
    <w:name w:val="Balloon Text"/>
    <w:basedOn w:val="Normal"/>
    <w:link w:val="TextodegloboCar"/>
    <w:uiPriority w:val="99"/>
    <w:semiHidden/>
    <w:unhideWhenUsed/>
    <w:rsid w:val="002F6D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DF9"/>
    <w:rPr>
      <w:rFonts w:ascii="Segoe UI" w:eastAsia="Calibri" w:hAnsi="Segoe UI" w:cs="Segoe UI"/>
      <w:sz w:val="18"/>
      <w:szCs w:val="18"/>
      <w:lang w:eastAsia="es-MX"/>
    </w:rPr>
  </w:style>
  <w:style w:type="character" w:customStyle="1" w:styleId="Mencinsinresolver1">
    <w:name w:val="Mención sin resolver1"/>
    <w:basedOn w:val="Fuentedeprrafopredeter"/>
    <w:uiPriority w:val="99"/>
    <w:semiHidden/>
    <w:unhideWhenUsed/>
    <w:rsid w:val="002F6DF9"/>
    <w:rPr>
      <w:color w:val="605E5C"/>
      <w:shd w:val="clear" w:color="auto" w:fill="E1DFDD"/>
    </w:rPr>
  </w:style>
  <w:style w:type="character" w:styleId="Refdecomentario">
    <w:name w:val="annotation reference"/>
    <w:basedOn w:val="Fuentedeprrafopredeter"/>
    <w:uiPriority w:val="99"/>
    <w:semiHidden/>
    <w:unhideWhenUsed/>
    <w:rsid w:val="002F6DF9"/>
    <w:rPr>
      <w:sz w:val="16"/>
      <w:szCs w:val="16"/>
    </w:rPr>
  </w:style>
  <w:style w:type="paragraph" w:styleId="Textocomentario">
    <w:name w:val="annotation text"/>
    <w:basedOn w:val="Normal"/>
    <w:link w:val="TextocomentarioCar"/>
    <w:uiPriority w:val="99"/>
    <w:unhideWhenUsed/>
    <w:rsid w:val="002F6DF9"/>
    <w:pPr>
      <w:spacing w:line="240" w:lineRule="auto"/>
    </w:pPr>
    <w:rPr>
      <w:sz w:val="20"/>
      <w:szCs w:val="20"/>
    </w:rPr>
  </w:style>
  <w:style w:type="character" w:customStyle="1" w:styleId="TextocomentarioCar">
    <w:name w:val="Texto comentario Car"/>
    <w:basedOn w:val="Fuentedeprrafopredeter"/>
    <w:link w:val="Textocomentario"/>
    <w:uiPriority w:val="99"/>
    <w:rsid w:val="002F6DF9"/>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2F6DF9"/>
    <w:rPr>
      <w:b/>
      <w:bCs/>
    </w:rPr>
  </w:style>
  <w:style w:type="character" w:customStyle="1" w:styleId="AsuntodelcomentarioCar">
    <w:name w:val="Asunto del comentario Car"/>
    <w:basedOn w:val="TextocomentarioCar"/>
    <w:link w:val="Asuntodelcomentario"/>
    <w:uiPriority w:val="99"/>
    <w:semiHidden/>
    <w:rsid w:val="002F6DF9"/>
    <w:rPr>
      <w:rFonts w:ascii="Calibri" w:eastAsia="Calibri" w:hAnsi="Calibri" w:cs="Calibri"/>
      <w:b/>
      <w:bCs/>
      <w:sz w:val="20"/>
      <w:szCs w:val="20"/>
      <w:lang w:eastAsia="es-MX"/>
    </w:rPr>
  </w:style>
  <w:style w:type="paragraph" w:customStyle="1" w:styleId="Default">
    <w:name w:val="Default"/>
    <w:rsid w:val="002F6DF9"/>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link w:val="SinespaciadoCar"/>
    <w:uiPriority w:val="1"/>
    <w:qFormat/>
    <w:rsid w:val="002F6DF9"/>
    <w:pPr>
      <w:spacing w:after="0" w:line="240" w:lineRule="auto"/>
    </w:pPr>
    <w:rPr>
      <w:rFonts w:ascii="Calibri" w:eastAsia="Calibri" w:hAnsi="Calibri" w:cs="Times New Roman"/>
    </w:rPr>
  </w:style>
  <w:style w:type="character" w:customStyle="1" w:styleId="Mencinsinresolver2">
    <w:name w:val="Mención sin resolver2"/>
    <w:basedOn w:val="Fuentedeprrafopredeter"/>
    <w:uiPriority w:val="99"/>
    <w:semiHidden/>
    <w:unhideWhenUsed/>
    <w:rsid w:val="002F6DF9"/>
    <w:rPr>
      <w:color w:val="605E5C"/>
      <w:shd w:val="clear" w:color="auto" w:fill="E1DFDD"/>
    </w:rPr>
  </w:style>
  <w:style w:type="character" w:customStyle="1" w:styleId="SinespaciadoCar">
    <w:name w:val="Sin espaciado Car"/>
    <w:link w:val="Sinespaciado"/>
    <w:uiPriority w:val="1"/>
    <w:locked/>
    <w:rsid w:val="002F6DF9"/>
    <w:rPr>
      <w:rFonts w:ascii="Calibri" w:eastAsia="Calibri" w:hAnsi="Calibri" w:cs="Times New Roman"/>
    </w:rPr>
  </w:style>
  <w:style w:type="table" w:styleId="Tablaconcuadrcula">
    <w:name w:val="Table Grid"/>
    <w:basedOn w:val="Tablanormal"/>
    <w:uiPriority w:val="39"/>
    <w:rsid w:val="002F6DF9"/>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2F6DF9"/>
    <w:pPr>
      <w:widowControl w:val="0"/>
      <w:autoSpaceDE w:val="0"/>
      <w:autoSpaceDN w:val="0"/>
      <w:spacing w:after="0" w:line="240" w:lineRule="auto"/>
    </w:pPr>
    <w:rPr>
      <w:rFonts w:ascii="Arial" w:eastAsia="Arial" w:hAnsi="Arial" w:cs="Arial"/>
      <w:sz w:val="24"/>
      <w:szCs w:val="24"/>
      <w:lang w:val="es-ES" w:eastAsia="en-US"/>
    </w:rPr>
  </w:style>
  <w:style w:type="character" w:customStyle="1" w:styleId="TextoindependienteCar">
    <w:name w:val="Texto independiente Car"/>
    <w:basedOn w:val="Fuentedeprrafopredeter"/>
    <w:link w:val="Textoindependiente"/>
    <w:uiPriority w:val="1"/>
    <w:rsid w:val="002F6DF9"/>
    <w:rPr>
      <w:rFonts w:ascii="Arial" w:eastAsia="Arial" w:hAnsi="Arial" w:cs="Arial"/>
      <w:sz w:val="24"/>
      <w:szCs w:val="24"/>
      <w:lang w:val="es-ES"/>
    </w:rPr>
  </w:style>
  <w:style w:type="character" w:customStyle="1" w:styleId="PrrafodelistaCar">
    <w:name w:val="Párrafo de lista Car"/>
    <w:aliases w:val="lp1 Car,List Paragraph1 Car,Cita texto Car,Dot pt Car,No Spacing1 Car,List Paragraph Char Char Char Car,Indicator Text Car,Numbered Para 1 Car,List Paragraph Char Char Car,b1 Car,Listas Car,List Paragraph11 Car,Bullet List Car"/>
    <w:link w:val="Prrafodelista"/>
    <w:uiPriority w:val="34"/>
    <w:locked/>
    <w:rsid w:val="002F6DF9"/>
    <w:rPr>
      <w:rFonts w:ascii="Calibri" w:eastAsia="Calibri" w:hAnsi="Calibri" w:cs="Calibri"/>
      <w:lang w:eastAsia="es-MX"/>
    </w:rPr>
  </w:style>
  <w:style w:type="character" w:customStyle="1" w:styleId="Mencinsinresolver3">
    <w:name w:val="Mención sin resolver3"/>
    <w:basedOn w:val="Fuentedeprrafopredeter"/>
    <w:uiPriority w:val="99"/>
    <w:semiHidden/>
    <w:unhideWhenUsed/>
    <w:rsid w:val="002F6DF9"/>
    <w:rPr>
      <w:color w:val="605E5C"/>
      <w:shd w:val="clear" w:color="auto" w:fill="E1DFDD"/>
    </w:rPr>
  </w:style>
  <w:style w:type="character" w:styleId="Hipervnculovisitado">
    <w:name w:val="FollowedHyperlink"/>
    <w:basedOn w:val="Fuentedeprrafopredeter"/>
    <w:uiPriority w:val="99"/>
    <w:semiHidden/>
    <w:unhideWhenUsed/>
    <w:rsid w:val="002F6D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coci.gob.mx/"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ihuahua.gob.mx/coesvi" TargetMode="Externa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hyperlink" Target="https://www.chihuahua.gob.mx/coesvi" TargetMode="External"/><Relationship Id="rId11" Type="http://schemas.openxmlformats.org/officeDocument/2006/relationships/image" Target="media/image3.emf"/><Relationship Id="rId5" Type="http://schemas.openxmlformats.org/officeDocument/2006/relationships/hyperlink" Target="https://chihuahua.gob.mx/coesvi" TargetMode="Externa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14401</Words>
  <Characters>79207</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Ricardo Miranda Rivera</dc:creator>
  <cp:keywords/>
  <dc:description/>
  <cp:lastModifiedBy>Noe Ricardo Miranda Rivera</cp:lastModifiedBy>
  <cp:revision>1</cp:revision>
  <dcterms:created xsi:type="dcterms:W3CDTF">2024-06-28T16:42:00Z</dcterms:created>
  <dcterms:modified xsi:type="dcterms:W3CDTF">2024-06-28T16:43:00Z</dcterms:modified>
</cp:coreProperties>
</file>