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1E57D1C" w14:textId="77777777" w:rsidR="001B51C0" w:rsidRPr="001B7FD8" w:rsidRDefault="001B51C0" w:rsidP="001B51C0">
      <w:pPr>
        <w:spacing w:after="0"/>
        <w:jc w:val="both"/>
        <w:rPr>
          <w:rFonts w:ascii="Arial" w:eastAsia="Arial" w:hAnsi="Arial" w:cs="Arial"/>
          <w:b/>
        </w:rPr>
      </w:pPr>
      <w:r w:rsidRPr="001B7FD8">
        <w:rPr>
          <w:rFonts w:ascii="Arial" w:eastAsia="Arial" w:hAnsi="Arial" w:cs="Arial"/>
          <w:b/>
        </w:rPr>
        <w:t>C. M</w:t>
      </w:r>
      <w:bookmarkStart w:id="0" w:name="_GoBack"/>
      <w:bookmarkEnd w:id="0"/>
      <w:r w:rsidRPr="001B7FD8">
        <w:rPr>
          <w:rFonts w:ascii="Arial" w:eastAsia="Arial" w:hAnsi="Arial" w:cs="Arial"/>
          <w:b/>
        </w:rPr>
        <w:t>aestro Enrique Alonso Rascón Carrillo</w:t>
      </w:r>
      <w:r w:rsidRPr="001B7FD8">
        <w:rPr>
          <w:rFonts w:ascii="Arial" w:eastAsia="Arial" w:hAnsi="Arial" w:cs="Arial"/>
        </w:rPr>
        <w:t xml:space="preserve">, Titular de la Comisión Estatal para los Pueblos Indígenas,  con fundamento en lo dispuesto por los Artículos, 24 Fracción XVI y 35 Quáter Fracción VI de la Ley Orgánica del Poder Ejecutivo del Estado de Chihuahua; 11 del Decreto LXVII/APPEE/0179/2021 I P.O por el que se expide el Presupuesto de Egresos del Estado de Chihuahua para el ejercicio fiscal 2022; 31 de la Ley de Desarrollo </w:t>
      </w:r>
      <w:r>
        <w:rPr>
          <w:rFonts w:ascii="Arial" w:eastAsia="Arial" w:hAnsi="Arial" w:cs="Arial"/>
        </w:rPr>
        <w:t xml:space="preserve">Social y Humano para el Estado; </w:t>
      </w:r>
      <w:r w:rsidRPr="001B7FD8">
        <w:rPr>
          <w:rFonts w:ascii="Arial" w:eastAsia="Arial" w:hAnsi="Arial" w:cs="Arial"/>
        </w:rPr>
        <w:t xml:space="preserve"> 2 y 8 Fracciones I y IV del Reglamento Interior de la Comisión Estatal para los Pueblos Indígenas: y</w:t>
      </w:r>
    </w:p>
    <w:p w14:paraId="4800E74C" w14:textId="77777777" w:rsidR="00377196" w:rsidRDefault="00377196" w:rsidP="00377196">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57CAEF2F" w14:textId="77777777" w:rsidR="002E6FEE" w:rsidRPr="005B61EC" w:rsidRDefault="002E6FEE" w:rsidP="00377196">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65B62D04" w14:textId="652D7DF0" w:rsidR="00377196" w:rsidRDefault="00377196" w:rsidP="00377196">
      <w:pPr>
        <w:pBdr>
          <w:top w:val="none" w:sz="0" w:space="0" w:color="auto"/>
          <w:left w:val="none" w:sz="0" w:space="0" w:color="auto"/>
          <w:bottom w:val="none" w:sz="0" w:space="0" w:color="auto"/>
          <w:right w:val="none" w:sz="0" w:space="0" w:color="auto"/>
          <w:between w:val="none" w:sz="0" w:space="0" w:color="auto"/>
        </w:pBdr>
        <w:spacing w:after="0"/>
        <w:contextualSpacing/>
        <w:jc w:val="center"/>
        <w:rPr>
          <w:rFonts w:ascii="Arial" w:eastAsia="Arial" w:hAnsi="Arial" w:cs="Arial"/>
          <w:b/>
          <w:color w:val="auto"/>
        </w:rPr>
      </w:pPr>
      <w:r w:rsidRPr="005B61EC">
        <w:rPr>
          <w:rFonts w:ascii="Arial" w:eastAsia="Arial" w:hAnsi="Arial" w:cs="Arial"/>
          <w:b/>
          <w:color w:val="auto"/>
        </w:rPr>
        <w:t>CONSIDERANDO</w:t>
      </w:r>
      <w:r w:rsidR="00020207" w:rsidRPr="005B61EC">
        <w:rPr>
          <w:rFonts w:ascii="Arial" w:eastAsia="Arial" w:hAnsi="Arial" w:cs="Arial"/>
          <w:b/>
          <w:color w:val="auto"/>
        </w:rPr>
        <w:t>:</w:t>
      </w:r>
    </w:p>
    <w:p w14:paraId="1D454BF0" w14:textId="067EF14F" w:rsidR="008D0633" w:rsidRDefault="008D0633" w:rsidP="00377196">
      <w:pPr>
        <w:pBdr>
          <w:top w:val="none" w:sz="0" w:space="0" w:color="auto"/>
          <w:left w:val="none" w:sz="0" w:space="0" w:color="auto"/>
          <w:bottom w:val="none" w:sz="0" w:space="0" w:color="auto"/>
          <w:right w:val="none" w:sz="0" w:space="0" w:color="auto"/>
          <w:between w:val="none" w:sz="0" w:space="0" w:color="auto"/>
        </w:pBdr>
        <w:spacing w:after="0"/>
        <w:contextualSpacing/>
        <w:jc w:val="center"/>
        <w:rPr>
          <w:rFonts w:ascii="Arial" w:eastAsia="Arial" w:hAnsi="Arial" w:cs="Arial"/>
          <w:b/>
          <w:color w:val="auto"/>
        </w:rPr>
      </w:pPr>
    </w:p>
    <w:p w14:paraId="1F46CB79" w14:textId="77777777" w:rsidR="002E6FEE" w:rsidRDefault="002E6FEE" w:rsidP="00377196">
      <w:pPr>
        <w:pBdr>
          <w:top w:val="none" w:sz="0" w:space="0" w:color="auto"/>
          <w:left w:val="none" w:sz="0" w:space="0" w:color="auto"/>
          <w:bottom w:val="none" w:sz="0" w:space="0" w:color="auto"/>
          <w:right w:val="none" w:sz="0" w:space="0" w:color="auto"/>
          <w:between w:val="none" w:sz="0" w:space="0" w:color="auto"/>
        </w:pBdr>
        <w:spacing w:after="0"/>
        <w:contextualSpacing/>
        <w:jc w:val="center"/>
        <w:rPr>
          <w:rFonts w:ascii="Arial" w:eastAsia="Arial" w:hAnsi="Arial" w:cs="Arial"/>
          <w:b/>
          <w:color w:val="auto"/>
        </w:rPr>
      </w:pPr>
    </w:p>
    <w:p w14:paraId="39E0B633" w14:textId="60741385" w:rsidR="008D0633" w:rsidRDefault="008D0633" w:rsidP="00437FE9">
      <w:pPr>
        <w:pStyle w:val="Prrafodelista"/>
        <w:numPr>
          <w:ilvl w:val="0"/>
          <w:numId w:val="92"/>
        </w:numPr>
        <w:rPr>
          <w:rFonts w:ascii="Arial" w:hAnsi="Arial" w:cs="Arial"/>
          <w:b/>
        </w:rPr>
      </w:pPr>
      <w:r w:rsidRPr="00437FE9">
        <w:rPr>
          <w:rFonts w:ascii="Arial" w:hAnsi="Arial" w:cs="Arial"/>
          <w:b/>
        </w:rPr>
        <w:t>Características del programa</w:t>
      </w:r>
    </w:p>
    <w:p w14:paraId="79F89BEC" w14:textId="77777777" w:rsidR="002E6FEE" w:rsidRPr="00437FE9" w:rsidRDefault="002E6FEE" w:rsidP="002E6FEE">
      <w:pPr>
        <w:pStyle w:val="Prrafodelista"/>
        <w:rPr>
          <w:rFonts w:ascii="Arial" w:hAnsi="Arial" w:cs="Arial"/>
          <w:b/>
        </w:rPr>
      </w:pPr>
    </w:p>
    <w:p w14:paraId="284EF8D7" w14:textId="78AD1137" w:rsidR="008D0633" w:rsidRPr="008D0633" w:rsidRDefault="008D0633" w:rsidP="008D0633">
      <w:pPr>
        <w:rPr>
          <w:rFonts w:ascii="Arial" w:hAnsi="Arial" w:cs="Arial"/>
          <w:b/>
          <w:bCs/>
          <w:lang w:eastAsia="es-ES"/>
        </w:rPr>
      </w:pPr>
      <w:r w:rsidRPr="004737FA">
        <w:rPr>
          <w:rFonts w:ascii="Arial" w:hAnsi="Arial" w:cs="Arial"/>
          <w:b/>
          <w:bCs/>
          <w:lang w:eastAsia="es-ES"/>
        </w:rPr>
        <w:t>Fundamentación y motivación jurídica.</w:t>
      </w:r>
    </w:p>
    <w:p w14:paraId="1884EB19" w14:textId="4E9C72F1" w:rsidR="00377196" w:rsidRPr="005B61EC" w:rsidRDefault="00377196" w:rsidP="00377196">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Cs/>
          <w:color w:val="auto"/>
        </w:rPr>
      </w:pPr>
      <w:r w:rsidRPr="005B61EC">
        <w:rPr>
          <w:rFonts w:ascii="Arial" w:eastAsia="Arial" w:hAnsi="Arial" w:cs="Arial"/>
          <w:color w:val="auto"/>
        </w:rPr>
        <w:t xml:space="preserve">En términos del Artículo </w:t>
      </w:r>
      <w:r w:rsidRPr="005B61EC">
        <w:rPr>
          <w:rFonts w:ascii="Arial" w:eastAsia="Arial" w:hAnsi="Arial" w:cs="Arial"/>
          <w:bCs/>
          <w:color w:val="auto"/>
        </w:rPr>
        <w:t>2º de la Constitución Política de los Estados Unidos Mexicanos se reconoce y garantiza el derecho de los pueblos y comunidades indígenas a la libre determinación y</w:t>
      </w:r>
      <w:r w:rsidR="00A039B2">
        <w:rPr>
          <w:rFonts w:ascii="Arial" w:eastAsia="Arial" w:hAnsi="Arial" w:cs="Arial"/>
          <w:bCs/>
          <w:color w:val="auto"/>
        </w:rPr>
        <w:t xml:space="preserve">, en consecuencia a la </w:t>
      </w:r>
      <w:r w:rsidRPr="005B61EC">
        <w:rPr>
          <w:rFonts w:ascii="Arial" w:eastAsia="Arial" w:hAnsi="Arial" w:cs="Arial"/>
          <w:bCs/>
          <w:color w:val="auto"/>
        </w:rPr>
        <w:t xml:space="preserve">autonomía para decidir sus formas internas de convivencia, y organización social, económica, política y cultural, así mismo </w:t>
      </w:r>
      <w:r w:rsidR="00B56ECA">
        <w:rPr>
          <w:rFonts w:ascii="Arial" w:eastAsia="Arial" w:hAnsi="Arial" w:cs="Arial"/>
          <w:bCs/>
          <w:color w:val="auto"/>
        </w:rPr>
        <w:t>establece</w:t>
      </w:r>
      <w:r w:rsidR="00B56ECA" w:rsidRPr="005B61EC">
        <w:rPr>
          <w:rFonts w:ascii="Arial" w:eastAsia="Arial" w:hAnsi="Arial" w:cs="Arial"/>
          <w:bCs/>
          <w:color w:val="auto"/>
        </w:rPr>
        <w:t xml:space="preserve"> </w:t>
      </w:r>
      <w:r w:rsidRPr="005B61EC">
        <w:rPr>
          <w:rFonts w:ascii="Arial" w:eastAsia="Arial" w:hAnsi="Arial" w:cs="Arial"/>
          <w:bCs/>
          <w:color w:val="auto"/>
        </w:rPr>
        <w:t xml:space="preserve">que a la Federación, entidades federativa y a los </w:t>
      </w:r>
      <w:r w:rsidR="00B56ECA">
        <w:rPr>
          <w:rFonts w:ascii="Arial" w:eastAsia="Arial" w:hAnsi="Arial" w:cs="Arial"/>
          <w:bCs/>
          <w:color w:val="auto"/>
        </w:rPr>
        <w:t>M</w:t>
      </w:r>
      <w:r w:rsidRPr="005B61EC">
        <w:rPr>
          <w:rFonts w:ascii="Arial" w:eastAsia="Arial" w:hAnsi="Arial" w:cs="Arial"/>
          <w:bCs/>
          <w:color w:val="auto"/>
        </w:rPr>
        <w:t xml:space="preserve">unicipios, </w:t>
      </w:r>
      <w:r w:rsidR="00B56ECA">
        <w:rPr>
          <w:rFonts w:ascii="Arial" w:eastAsia="Arial" w:hAnsi="Arial" w:cs="Arial"/>
          <w:bCs/>
          <w:color w:val="auto"/>
        </w:rPr>
        <w:t xml:space="preserve">para </w:t>
      </w:r>
      <w:r w:rsidRPr="005B61EC">
        <w:rPr>
          <w:rFonts w:ascii="Arial" w:eastAsia="Arial" w:hAnsi="Arial" w:cs="Arial"/>
          <w:bCs/>
          <w:color w:val="auto"/>
        </w:rPr>
        <w:t>promover la igualdad de oportunidades de los indígenas y eliminar cualquier práctica discriminatoria</w:t>
      </w:r>
      <w:r w:rsidR="00B56ECA">
        <w:rPr>
          <w:rFonts w:ascii="Arial" w:eastAsia="Arial" w:hAnsi="Arial" w:cs="Arial"/>
          <w:bCs/>
          <w:color w:val="auto"/>
        </w:rPr>
        <w:t xml:space="preserve">, establecerán las instituciones y determinarán las </w:t>
      </w:r>
      <w:r w:rsidRPr="005B61EC">
        <w:rPr>
          <w:rFonts w:ascii="Arial" w:eastAsia="Arial" w:hAnsi="Arial" w:cs="Arial"/>
          <w:bCs/>
          <w:color w:val="auto"/>
        </w:rPr>
        <w:t xml:space="preserve">políticas necesarias </w:t>
      </w:r>
      <w:r w:rsidR="00B56ECA">
        <w:rPr>
          <w:rFonts w:ascii="Arial" w:eastAsia="Arial" w:hAnsi="Arial" w:cs="Arial"/>
          <w:bCs/>
          <w:color w:val="auto"/>
        </w:rPr>
        <w:t>para garantizar</w:t>
      </w:r>
      <w:r w:rsidRPr="005B61EC">
        <w:rPr>
          <w:rFonts w:ascii="Arial" w:eastAsia="Arial" w:hAnsi="Arial" w:cs="Arial"/>
          <w:bCs/>
          <w:color w:val="auto"/>
        </w:rPr>
        <w:t xml:space="preserve"> la vigencia de los derechos indígenas y el desarrollo integral de sus pueblos y comunidades, las cuales deberán ser diseñadas y operadas conjuntamente con ellos</w:t>
      </w:r>
      <w:r w:rsidR="00086202">
        <w:rPr>
          <w:rFonts w:ascii="Arial" w:eastAsia="Arial" w:hAnsi="Arial" w:cs="Arial"/>
          <w:bCs/>
          <w:color w:val="auto"/>
        </w:rPr>
        <w:t>.</w:t>
      </w:r>
    </w:p>
    <w:p w14:paraId="3E3BCCC3" w14:textId="77777777" w:rsidR="00377196" w:rsidRPr="005B61EC" w:rsidRDefault="00377196" w:rsidP="00377196">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172B34E7" w14:textId="7C546ADA" w:rsidR="00377196" w:rsidRPr="005B61EC" w:rsidRDefault="00377196" w:rsidP="00377196">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Cs/>
          <w:color w:val="auto"/>
        </w:rPr>
      </w:pPr>
      <w:r w:rsidRPr="005B61EC">
        <w:rPr>
          <w:rFonts w:ascii="Arial" w:eastAsia="Arial" w:hAnsi="Arial" w:cs="Arial"/>
          <w:bCs/>
          <w:color w:val="auto"/>
        </w:rPr>
        <w:t xml:space="preserve">De igual manera señala que la conciencia de su identidad indígena deberá ser criterio fundamental para determinar a quiénes se aplican las disposiciones sobre pueblos </w:t>
      </w:r>
      <w:r w:rsidR="00843979" w:rsidRPr="005B61EC">
        <w:rPr>
          <w:rFonts w:ascii="Arial" w:eastAsia="Arial" w:hAnsi="Arial" w:cs="Arial"/>
          <w:bCs/>
          <w:color w:val="auto"/>
        </w:rPr>
        <w:t xml:space="preserve">y comunidades </w:t>
      </w:r>
      <w:r w:rsidRPr="005B61EC">
        <w:rPr>
          <w:rFonts w:ascii="Arial" w:eastAsia="Arial" w:hAnsi="Arial" w:cs="Arial"/>
          <w:bCs/>
          <w:color w:val="auto"/>
        </w:rPr>
        <w:t>indígenas. Al efecto, son comunidades integrantes de un pueblo indígena, aquellas que formen una unidad social, económica y cultural</w:t>
      </w:r>
      <w:r w:rsidR="008C2AD5" w:rsidRPr="005B61EC">
        <w:rPr>
          <w:rFonts w:ascii="Arial" w:eastAsia="Arial" w:hAnsi="Arial" w:cs="Arial"/>
          <w:bCs/>
          <w:color w:val="auto"/>
        </w:rPr>
        <w:t xml:space="preserve">, </w:t>
      </w:r>
      <w:r w:rsidR="008C2AD5">
        <w:rPr>
          <w:rFonts w:ascii="Arial" w:eastAsia="Arial" w:hAnsi="Arial" w:cs="Arial"/>
          <w:bCs/>
          <w:color w:val="auto"/>
        </w:rPr>
        <w:t>asentadas</w:t>
      </w:r>
      <w:r w:rsidRPr="005B61EC">
        <w:rPr>
          <w:rFonts w:ascii="Arial" w:eastAsia="Arial" w:hAnsi="Arial" w:cs="Arial"/>
          <w:bCs/>
          <w:color w:val="auto"/>
        </w:rPr>
        <w:t xml:space="preserve"> en un territorio y que reconocen autoridades propias de acuerdo con sus usos y costumbres.</w:t>
      </w:r>
    </w:p>
    <w:p w14:paraId="6F993025" w14:textId="77777777" w:rsidR="00377196" w:rsidRPr="005B61EC" w:rsidRDefault="00377196" w:rsidP="00377196">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62D8FE6A" w14:textId="5E55CADA" w:rsidR="00377196" w:rsidRPr="005B61EC" w:rsidRDefault="00377196" w:rsidP="00377196">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5B61EC">
        <w:rPr>
          <w:rFonts w:ascii="Arial" w:eastAsia="Arial" w:hAnsi="Arial" w:cs="Arial"/>
          <w:color w:val="auto"/>
        </w:rPr>
        <w:t>En este mismo contexto, la Ley de Desarrollo Social y Humano para el Estado de Chihuahua, prioriza el garantizar el disfrute de los derechos sociales de la población, asegurando el acceso preferencial de las personas o grupos sociales en situación de pobreza, desigualdad, marginación, vulnerabilidad, discriminación o exclusión, así como a participar en los programas y proyectos tendientes a elevar su calidad de vida.</w:t>
      </w:r>
      <w:r w:rsidR="006A62D7">
        <w:rPr>
          <w:rFonts w:ascii="Arial" w:eastAsia="Arial" w:hAnsi="Arial" w:cs="Arial"/>
          <w:color w:val="auto"/>
        </w:rPr>
        <w:t xml:space="preserve"> Así mismo establece en su A</w:t>
      </w:r>
      <w:r w:rsidR="006A62D7" w:rsidRPr="005B61EC">
        <w:rPr>
          <w:rFonts w:ascii="Arial" w:hAnsi="Arial" w:cs="Arial"/>
          <w:bCs/>
        </w:rPr>
        <w:t>rtículo 31</w:t>
      </w:r>
      <w:r w:rsidR="006A62D7">
        <w:rPr>
          <w:rFonts w:ascii="Arial" w:hAnsi="Arial" w:cs="Arial"/>
          <w:bCs/>
        </w:rPr>
        <w:t xml:space="preserve"> primer párrafo, que</w:t>
      </w:r>
      <w:r w:rsidR="006A62D7" w:rsidRPr="005B61EC">
        <w:rPr>
          <w:rFonts w:ascii="Arial" w:hAnsi="Arial" w:cs="Arial"/>
          <w:bCs/>
        </w:rPr>
        <w:t xml:space="preserve"> el Ejecutivo del Estado debe elaborar las reglas de operación de los programas de desarrollo social incluidos en el Presupuesto de Egresos</w:t>
      </w:r>
      <w:r w:rsidR="006A62D7">
        <w:rPr>
          <w:rFonts w:ascii="Arial" w:hAnsi="Arial" w:cs="Arial"/>
          <w:bCs/>
        </w:rPr>
        <w:t>.</w:t>
      </w:r>
    </w:p>
    <w:p w14:paraId="39A515D4" w14:textId="77777777" w:rsidR="00377196" w:rsidRPr="005B61EC" w:rsidRDefault="00377196" w:rsidP="00377196">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Cs/>
          <w:color w:val="auto"/>
        </w:rPr>
      </w:pPr>
    </w:p>
    <w:p w14:paraId="6809A553" w14:textId="4A6CF2DB" w:rsidR="00377196" w:rsidRPr="005B61EC" w:rsidRDefault="00A039B2" w:rsidP="00377196">
      <w:pPr>
        <w:autoSpaceDE w:val="0"/>
        <w:autoSpaceDN w:val="0"/>
        <w:adjustRightInd w:val="0"/>
        <w:spacing w:after="0"/>
        <w:ind w:right="-1"/>
        <w:contextualSpacing/>
        <w:jc w:val="both"/>
        <w:rPr>
          <w:rFonts w:ascii="Arial" w:eastAsia="Arial" w:hAnsi="Arial" w:cs="Arial"/>
          <w:bCs/>
          <w:color w:val="auto"/>
        </w:rPr>
      </w:pPr>
      <w:r>
        <w:rPr>
          <w:rFonts w:ascii="Arial" w:eastAsia="Arial" w:hAnsi="Arial" w:cs="Arial"/>
          <w:bCs/>
          <w:color w:val="auto"/>
        </w:rPr>
        <w:t>Por su parte</w:t>
      </w:r>
      <w:r w:rsidR="00377196" w:rsidRPr="005B61EC">
        <w:rPr>
          <w:rFonts w:ascii="Arial" w:eastAsia="Arial" w:hAnsi="Arial" w:cs="Arial"/>
          <w:bCs/>
          <w:color w:val="auto"/>
        </w:rPr>
        <w:t xml:space="preserve">, el artículo 19 de la Ley de Derechos de los Pueblos Indígenas del Estado de Chihuahua </w:t>
      </w:r>
      <w:r>
        <w:rPr>
          <w:rFonts w:ascii="Arial" w:eastAsia="Arial" w:hAnsi="Arial" w:cs="Arial"/>
          <w:bCs/>
          <w:color w:val="auto"/>
        </w:rPr>
        <w:t>contempla</w:t>
      </w:r>
      <w:r w:rsidRPr="005B61EC">
        <w:rPr>
          <w:rFonts w:ascii="Arial" w:eastAsia="Arial" w:hAnsi="Arial" w:cs="Arial"/>
          <w:bCs/>
          <w:color w:val="auto"/>
        </w:rPr>
        <w:t xml:space="preserve"> </w:t>
      </w:r>
      <w:r w:rsidR="00377196" w:rsidRPr="005B61EC">
        <w:rPr>
          <w:rFonts w:ascii="Arial" w:eastAsia="Arial" w:hAnsi="Arial" w:cs="Arial"/>
          <w:bCs/>
          <w:color w:val="auto"/>
        </w:rPr>
        <w:t>que el Poder Ejecutivo del Estado, a través de las diversas dependencias y entidades de la administración pública central y descentralizada, reali</w:t>
      </w:r>
      <w:r>
        <w:rPr>
          <w:rFonts w:ascii="Arial" w:eastAsia="Arial" w:hAnsi="Arial" w:cs="Arial"/>
          <w:bCs/>
          <w:color w:val="auto"/>
        </w:rPr>
        <w:t>zará</w:t>
      </w:r>
      <w:r w:rsidR="00377196" w:rsidRPr="005B61EC">
        <w:rPr>
          <w:rFonts w:ascii="Arial" w:eastAsia="Arial" w:hAnsi="Arial" w:cs="Arial"/>
          <w:bCs/>
          <w:color w:val="auto"/>
        </w:rPr>
        <w:t xml:space="preserve"> las previsiones presupuestales para facilitar el desarrollo social y humano de los pueblos y las comunidades indígenas.</w:t>
      </w:r>
    </w:p>
    <w:p w14:paraId="5518440F" w14:textId="77777777" w:rsidR="00377196" w:rsidRPr="005B61EC" w:rsidRDefault="00377196" w:rsidP="00377196">
      <w:pPr>
        <w:autoSpaceDE w:val="0"/>
        <w:autoSpaceDN w:val="0"/>
        <w:adjustRightInd w:val="0"/>
        <w:spacing w:after="0"/>
        <w:ind w:right="-1"/>
        <w:contextualSpacing/>
        <w:jc w:val="both"/>
        <w:rPr>
          <w:rFonts w:ascii="Arial" w:eastAsia="Arial" w:hAnsi="Arial" w:cs="Arial"/>
          <w:bCs/>
          <w:color w:val="auto"/>
        </w:rPr>
      </w:pPr>
    </w:p>
    <w:p w14:paraId="1EF7C44D" w14:textId="4138FB6B" w:rsidR="00377196" w:rsidRDefault="00377196" w:rsidP="00377196">
      <w:pPr>
        <w:autoSpaceDE w:val="0"/>
        <w:autoSpaceDN w:val="0"/>
        <w:adjustRightInd w:val="0"/>
        <w:spacing w:after="0"/>
        <w:ind w:right="-1"/>
        <w:contextualSpacing/>
        <w:jc w:val="both"/>
        <w:rPr>
          <w:rFonts w:ascii="Arial" w:eastAsia="Arial" w:hAnsi="Arial" w:cs="Arial"/>
          <w:bCs/>
          <w:color w:val="auto"/>
        </w:rPr>
      </w:pPr>
      <w:r w:rsidRPr="005B61EC">
        <w:rPr>
          <w:rFonts w:ascii="Arial" w:eastAsia="Arial" w:hAnsi="Arial" w:cs="Arial"/>
          <w:bCs/>
          <w:color w:val="auto"/>
        </w:rPr>
        <w:t>Así mismo, para los efectos del cumplimiento a lo señalado en la referida Ley, Artículo 31, segundo párrafo</w:t>
      </w:r>
      <w:r w:rsidR="00EB4F5E">
        <w:rPr>
          <w:rFonts w:ascii="Arial" w:eastAsia="Arial" w:hAnsi="Arial" w:cs="Arial"/>
          <w:bCs/>
          <w:color w:val="auto"/>
        </w:rPr>
        <w:t>,</w:t>
      </w:r>
      <w:r w:rsidRPr="005B61EC">
        <w:rPr>
          <w:rFonts w:ascii="Arial" w:eastAsia="Arial" w:hAnsi="Arial" w:cs="Arial"/>
          <w:bCs/>
          <w:color w:val="auto"/>
        </w:rPr>
        <w:t xml:space="preserve"> respecto al ejercicio del Derecho al Consentimiento Libre, Previo e Informado, garantizando la participación de los pueblos y comunidades indígenas, se llevaron a cabo mesas de trabajo para recibir las propuestas, opiniones y sugerencias, conforme al Protocolo de Consulta sobre la elaboración del Plan Estatal de Desarrollo 2022-2027 y Programa Sectorial para los Pueblos Indígenas, cumpliendo con los principios señalados en el Capítulo 2, que establece que el proceso debe desarrollarse de buena fe, previo, libre, informado, culturalmente adecuado, con miras a lograr un acuerdo y transparente.</w:t>
      </w:r>
    </w:p>
    <w:p w14:paraId="7E093225" w14:textId="0DE74756" w:rsidR="006A62D7" w:rsidRDefault="006A62D7" w:rsidP="006A62D7">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62F9FE58" w14:textId="62F27971" w:rsidR="00676A0F" w:rsidRPr="000E5920" w:rsidRDefault="00A039B2" w:rsidP="00676A0F">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Cs/>
          <w:color w:val="auto"/>
        </w:rPr>
      </w:pPr>
      <w:r>
        <w:rPr>
          <w:rFonts w:ascii="Arial" w:eastAsia="Arial" w:hAnsi="Arial" w:cs="Arial"/>
          <w:color w:val="auto"/>
        </w:rPr>
        <w:t>A su vez</w:t>
      </w:r>
      <w:r w:rsidR="000E5920">
        <w:rPr>
          <w:rFonts w:ascii="Arial" w:eastAsia="Arial" w:hAnsi="Arial" w:cs="Arial"/>
          <w:color w:val="auto"/>
        </w:rPr>
        <w:t>,</w:t>
      </w:r>
      <w:r w:rsidR="00676A0F">
        <w:rPr>
          <w:rFonts w:ascii="Arial" w:eastAsia="Arial" w:hAnsi="Arial" w:cs="Arial"/>
          <w:color w:val="auto"/>
        </w:rPr>
        <w:t xml:space="preserve"> el</w:t>
      </w:r>
      <w:r w:rsidR="00676A0F" w:rsidRPr="005B61EC">
        <w:rPr>
          <w:rFonts w:ascii="Arial" w:eastAsia="Arial" w:hAnsi="Arial" w:cs="Arial"/>
          <w:color w:val="auto"/>
        </w:rPr>
        <w:t xml:space="preserve"> Plan Estatal de Desarrollo 2022-2027, </w:t>
      </w:r>
      <w:r w:rsidR="00676A0F">
        <w:rPr>
          <w:rFonts w:ascii="Arial" w:eastAsia="Arial" w:hAnsi="Arial" w:cs="Arial"/>
          <w:color w:val="auto"/>
        </w:rPr>
        <w:t xml:space="preserve">prevé en el </w:t>
      </w:r>
      <w:r w:rsidR="00676A0F" w:rsidRPr="005B61EC">
        <w:rPr>
          <w:rFonts w:ascii="Arial" w:eastAsia="Arial" w:hAnsi="Arial" w:cs="Arial"/>
          <w:color w:val="auto"/>
        </w:rPr>
        <w:t xml:space="preserve">Eje </w:t>
      </w:r>
      <w:r w:rsidR="00676A0F">
        <w:rPr>
          <w:rFonts w:ascii="Arial" w:eastAsia="Arial" w:hAnsi="Arial" w:cs="Arial"/>
          <w:color w:val="auto"/>
        </w:rPr>
        <w:t>Uno</w:t>
      </w:r>
      <w:r w:rsidR="00676A0F" w:rsidRPr="005B61EC">
        <w:rPr>
          <w:rFonts w:ascii="Arial" w:eastAsia="Arial" w:hAnsi="Arial" w:cs="Arial"/>
          <w:color w:val="auto"/>
        </w:rPr>
        <w:t xml:space="preserve"> </w:t>
      </w:r>
      <w:r w:rsidR="00676A0F">
        <w:rPr>
          <w:rFonts w:ascii="Arial" w:eastAsia="Arial" w:hAnsi="Arial" w:cs="Arial"/>
          <w:color w:val="auto"/>
        </w:rPr>
        <w:t xml:space="preserve">denominado </w:t>
      </w:r>
      <w:r w:rsidR="00676A0F" w:rsidRPr="005B61EC">
        <w:rPr>
          <w:rFonts w:ascii="Arial" w:eastAsia="Arial" w:hAnsi="Arial" w:cs="Arial"/>
          <w:color w:val="auto"/>
        </w:rPr>
        <w:t xml:space="preserve">“Salud, Desarrollo Humano e </w:t>
      </w:r>
      <w:r w:rsidR="00676A0F">
        <w:rPr>
          <w:rFonts w:ascii="Arial" w:eastAsia="Arial" w:hAnsi="Arial" w:cs="Arial"/>
          <w:color w:val="auto"/>
        </w:rPr>
        <w:t>Identidad Chihuahua</w:t>
      </w:r>
      <w:r w:rsidR="00676A0F" w:rsidRPr="005B61EC">
        <w:rPr>
          <w:rFonts w:ascii="Arial" w:eastAsia="Arial" w:hAnsi="Arial" w:cs="Arial"/>
          <w:color w:val="auto"/>
        </w:rPr>
        <w:t>”</w:t>
      </w:r>
      <w:r w:rsidR="00676A0F">
        <w:rPr>
          <w:rFonts w:ascii="Arial" w:eastAsia="Arial" w:hAnsi="Arial" w:cs="Arial"/>
          <w:color w:val="auto"/>
        </w:rPr>
        <w:t xml:space="preserve">, el </w:t>
      </w:r>
      <w:r w:rsidR="00676A0F" w:rsidRPr="005B61EC">
        <w:rPr>
          <w:rFonts w:ascii="Arial" w:eastAsia="Arial" w:hAnsi="Arial" w:cs="Arial"/>
          <w:color w:val="auto"/>
        </w:rPr>
        <w:t>objetivo</w:t>
      </w:r>
      <w:r w:rsidR="00676A0F">
        <w:rPr>
          <w:rFonts w:ascii="Arial" w:eastAsia="Arial" w:hAnsi="Arial" w:cs="Arial"/>
          <w:color w:val="auto"/>
        </w:rPr>
        <w:t xml:space="preserve"> </w:t>
      </w:r>
      <w:r>
        <w:rPr>
          <w:rFonts w:ascii="Arial" w:eastAsia="Arial" w:hAnsi="Arial" w:cs="Arial"/>
          <w:color w:val="auto"/>
        </w:rPr>
        <w:t>estratégico</w:t>
      </w:r>
      <w:r w:rsidR="001E1C1E">
        <w:rPr>
          <w:rFonts w:ascii="Arial" w:eastAsia="Arial" w:hAnsi="Arial" w:cs="Arial"/>
          <w:color w:val="auto"/>
        </w:rPr>
        <w:t xml:space="preserve"> de</w:t>
      </w:r>
      <w:r>
        <w:rPr>
          <w:rFonts w:ascii="Arial" w:eastAsia="Arial" w:hAnsi="Arial" w:cs="Arial"/>
          <w:color w:val="auto"/>
        </w:rPr>
        <w:t xml:space="preserve"> “</w:t>
      </w:r>
      <w:r w:rsidR="00676A0F" w:rsidRPr="005B61EC">
        <w:rPr>
          <w:rFonts w:ascii="Arial" w:eastAsia="Arial" w:hAnsi="Arial" w:cs="Arial"/>
          <w:color w:val="auto"/>
        </w:rPr>
        <w:t>mejorar las condiciones sociales</w:t>
      </w:r>
      <w:r w:rsidR="00676A0F">
        <w:rPr>
          <w:rFonts w:ascii="Arial" w:eastAsia="Arial" w:hAnsi="Arial" w:cs="Arial"/>
          <w:color w:val="auto"/>
        </w:rPr>
        <w:t xml:space="preserve"> y reducir las brechas de desigualdad, al fortalecer el acc</w:t>
      </w:r>
      <w:r w:rsidR="00676A0F" w:rsidRPr="005B61EC">
        <w:rPr>
          <w:rFonts w:ascii="Arial" w:eastAsia="Arial" w:hAnsi="Arial" w:cs="Arial"/>
          <w:color w:val="auto"/>
        </w:rPr>
        <w:t>eso a los derechos sociales</w:t>
      </w:r>
      <w:r w:rsidR="00676A0F">
        <w:rPr>
          <w:rFonts w:ascii="Arial" w:eastAsia="Arial" w:hAnsi="Arial" w:cs="Arial"/>
          <w:color w:val="auto"/>
        </w:rPr>
        <w:t>,</w:t>
      </w:r>
      <w:r w:rsidR="00676A0F" w:rsidRPr="005B61EC">
        <w:rPr>
          <w:rFonts w:ascii="Arial" w:eastAsia="Arial" w:hAnsi="Arial" w:cs="Arial"/>
          <w:color w:val="auto"/>
        </w:rPr>
        <w:t xml:space="preserve"> </w:t>
      </w:r>
      <w:r w:rsidR="00676A0F">
        <w:rPr>
          <w:rFonts w:ascii="Arial" w:eastAsia="Arial" w:hAnsi="Arial" w:cs="Arial"/>
          <w:color w:val="auto"/>
        </w:rPr>
        <w:t>con énfasis en salud, educación y deporte</w:t>
      </w:r>
      <w:r w:rsidR="00B56ECA">
        <w:rPr>
          <w:rFonts w:ascii="Arial" w:eastAsia="Arial" w:hAnsi="Arial" w:cs="Arial"/>
          <w:color w:val="auto"/>
        </w:rPr>
        <w:t>, para lograr un solo Chihuahua orgulloso de sus raíces e identidad cultural”</w:t>
      </w:r>
      <w:r w:rsidR="001E1C1E">
        <w:rPr>
          <w:rFonts w:ascii="Arial" w:eastAsia="Arial" w:hAnsi="Arial" w:cs="Arial"/>
          <w:color w:val="auto"/>
        </w:rPr>
        <w:t>,</w:t>
      </w:r>
      <w:r w:rsidR="00676A0F">
        <w:rPr>
          <w:rFonts w:ascii="Arial" w:eastAsia="Arial" w:hAnsi="Arial" w:cs="Arial"/>
          <w:color w:val="auto"/>
        </w:rPr>
        <w:t xml:space="preserve"> en la temática de inclusión social y sujetos prioritarios, para lo cual dispone que se implementarán acciones que propicien el desarrollo integral de los pueblos originarios y comunidades urbanas indígenas, así como implementar sistemas institucionalizados de apoyo individual a personas indígenas en el Estado.</w:t>
      </w:r>
    </w:p>
    <w:p w14:paraId="676B06EA" w14:textId="312F97C8" w:rsidR="00676A0F" w:rsidRDefault="00676A0F" w:rsidP="0050054E">
      <w:pPr>
        <w:autoSpaceDE w:val="0"/>
        <w:autoSpaceDN w:val="0"/>
        <w:adjustRightInd w:val="0"/>
        <w:spacing w:after="0"/>
        <w:ind w:right="-1"/>
        <w:contextualSpacing/>
        <w:jc w:val="both"/>
        <w:rPr>
          <w:rFonts w:ascii="Arial" w:hAnsi="Arial" w:cs="Arial"/>
          <w:bCs/>
        </w:rPr>
      </w:pPr>
    </w:p>
    <w:p w14:paraId="20CB0DE9" w14:textId="75FA5779" w:rsidR="006A2D7D" w:rsidRDefault="006A2D7D" w:rsidP="00377196">
      <w:pPr>
        <w:autoSpaceDE w:val="0"/>
        <w:autoSpaceDN w:val="0"/>
        <w:adjustRightInd w:val="0"/>
        <w:spacing w:after="0"/>
        <w:contextualSpacing/>
        <w:jc w:val="both"/>
        <w:rPr>
          <w:rFonts w:ascii="Arial" w:hAnsi="Arial" w:cs="Arial"/>
          <w:bCs/>
        </w:rPr>
      </w:pPr>
    </w:p>
    <w:p w14:paraId="3AD187DE" w14:textId="77777777" w:rsidR="006A2D7D" w:rsidRPr="004737FA" w:rsidRDefault="006A2D7D" w:rsidP="006A2D7D">
      <w:pPr>
        <w:shd w:val="clear" w:color="auto" w:fill="FFFFFF"/>
        <w:spacing w:after="0"/>
        <w:ind w:right="49"/>
        <w:jc w:val="both"/>
        <w:rPr>
          <w:rFonts w:ascii="Arial" w:hAnsi="Arial" w:cs="Arial"/>
          <w:b/>
        </w:rPr>
      </w:pPr>
      <w:r w:rsidRPr="004737FA">
        <w:rPr>
          <w:rFonts w:ascii="Arial" w:hAnsi="Arial" w:cs="Arial"/>
          <w:b/>
        </w:rPr>
        <w:t>Introducción.</w:t>
      </w:r>
    </w:p>
    <w:p w14:paraId="2C44CBB5" w14:textId="2BC3EF38" w:rsidR="00377196" w:rsidRDefault="00377196" w:rsidP="00377196">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sz w:val="20"/>
          <w:szCs w:val="20"/>
        </w:rPr>
      </w:pPr>
    </w:p>
    <w:p w14:paraId="17E2C690" w14:textId="5F429063" w:rsidR="00676A0F" w:rsidRDefault="00676A0F" w:rsidP="00676A0F">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Pr>
          <w:rFonts w:ascii="Arial" w:eastAsia="Arial" w:hAnsi="Arial" w:cs="Arial"/>
          <w:color w:val="auto"/>
        </w:rPr>
        <w:t>La presente A</w:t>
      </w:r>
      <w:r w:rsidRPr="005B61EC">
        <w:rPr>
          <w:rFonts w:ascii="Arial" w:eastAsia="Arial" w:hAnsi="Arial" w:cs="Arial"/>
          <w:color w:val="auto"/>
        </w:rPr>
        <w:t xml:space="preserve">dministración tiene </w:t>
      </w:r>
      <w:r>
        <w:rPr>
          <w:rFonts w:ascii="Arial" w:eastAsia="Arial" w:hAnsi="Arial" w:cs="Arial"/>
          <w:color w:val="auto"/>
        </w:rPr>
        <w:t>bajo su encomienda</w:t>
      </w:r>
      <w:r w:rsidRPr="005B61EC">
        <w:rPr>
          <w:rFonts w:ascii="Arial" w:eastAsia="Arial" w:hAnsi="Arial" w:cs="Arial"/>
          <w:color w:val="auto"/>
        </w:rPr>
        <w:t>, impulsar y establecer políticas públicas orientadas al desarrollo y atención de las necesidades de los pueblos y comunidades indígenas en el Estado de Chihuahua, por lo que desarrolla al efecto múltiples acciones tendientes a mejorar las circunstancias de carácter social de la población indígena</w:t>
      </w:r>
      <w:r>
        <w:rPr>
          <w:rFonts w:ascii="Arial" w:eastAsia="Arial" w:hAnsi="Arial" w:cs="Arial"/>
          <w:color w:val="auto"/>
        </w:rPr>
        <w:t>;</w:t>
      </w:r>
      <w:r w:rsidRPr="005B61EC">
        <w:rPr>
          <w:rFonts w:ascii="Arial" w:eastAsia="Arial" w:hAnsi="Arial" w:cs="Arial"/>
          <w:color w:val="auto"/>
        </w:rPr>
        <w:t xml:space="preserve"> entre las que se encuentran la atención a demandas de diversas índoles, tales como servicios de gestión y expedición de documentos para acceder a servicios de la salud, educación, registro civil, trámites jurídicos; además de brindar hospedaje temporal y alimentación, subsidios para gastos funerarios, atención a situaciones de </w:t>
      </w:r>
      <w:r w:rsidRPr="00CA237E">
        <w:rPr>
          <w:rFonts w:ascii="Arial" w:eastAsia="Arial" w:hAnsi="Arial" w:cs="Arial"/>
          <w:color w:val="auto"/>
        </w:rPr>
        <w:t xml:space="preserve">emergencia, apoyo a familias de bajos recursos con dotación de despensas alimenticias, así como </w:t>
      </w:r>
      <w:r w:rsidRPr="005B61EC">
        <w:rPr>
          <w:rFonts w:ascii="Arial" w:eastAsia="Arial" w:hAnsi="Arial" w:cs="Arial"/>
          <w:color w:val="auto"/>
        </w:rPr>
        <w:t>el fortalecimiento de la educación a través de apoyos económicos a estudiantes universitarios pertenecientes a comunidades indígenas.</w:t>
      </w:r>
    </w:p>
    <w:p w14:paraId="16BD0233" w14:textId="77777777" w:rsidR="00676A0F" w:rsidRDefault="00676A0F" w:rsidP="00377196">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sz w:val="20"/>
          <w:szCs w:val="20"/>
        </w:rPr>
      </w:pPr>
    </w:p>
    <w:p w14:paraId="1CD92032" w14:textId="0D583FCF" w:rsidR="00437FE9" w:rsidRDefault="00437FE9" w:rsidP="00437FE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5B61EC">
        <w:rPr>
          <w:rFonts w:ascii="Arial" w:eastAsia="Arial" w:hAnsi="Arial" w:cs="Arial"/>
          <w:color w:val="auto"/>
        </w:rPr>
        <w:t>Por lo expresado anteriormente</w:t>
      </w:r>
      <w:r w:rsidR="0050054E">
        <w:rPr>
          <w:rFonts w:ascii="Arial" w:eastAsia="Arial" w:hAnsi="Arial" w:cs="Arial"/>
          <w:color w:val="auto"/>
        </w:rPr>
        <w:t xml:space="preserve"> y, con el objetivo de contribuir a mejorar las condiciones inmediatas de vida de la poblaci</w:t>
      </w:r>
      <w:r w:rsidR="00E7094A">
        <w:rPr>
          <w:rFonts w:ascii="Arial" w:eastAsia="Arial" w:hAnsi="Arial" w:cs="Arial"/>
          <w:color w:val="auto"/>
        </w:rPr>
        <w:t>ón indí</w:t>
      </w:r>
      <w:r w:rsidR="0050054E">
        <w:rPr>
          <w:rFonts w:ascii="Arial" w:eastAsia="Arial" w:hAnsi="Arial" w:cs="Arial"/>
          <w:color w:val="auto"/>
        </w:rPr>
        <w:t>gena en situación de vulnerabilidad y pobreza mediante apoyos y servicios que fortalezcan su bienestar</w:t>
      </w:r>
      <w:r w:rsidRPr="005B61EC">
        <w:rPr>
          <w:rFonts w:ascii="Arial" w:eastAsia="Arial" w:hAnsi="Arial" w:cs="Arial"/>
          <w:color w:val="auto"/>
        </w:rPr>
        <w:t xml:space="preserve">, Gobierno del Estado </w:t>
      </w:r>
      <w:r>
        <w:rPr>
          <w:rFonts w:ascii="Arial" w:eastAsia="Arial" w:hAnsi="Arial" w:cs="Arial"/>
          <w:color w:val="auto"/>
        </w:rPr>
        <w:t>por conducto</w:t>
      </w:r>
      <w:r w:rsidRPr="005B61EC">
        <w:rPr>
          <w:rFonts w:ascii="Arial" w:eastAsia="Arial" w:hAnsi="Arial" w:cs="Arial"/>
          <w:color w:val="auto"/>
        </w:rPr>
        <w:t xml:space="preserve"> de la Comisión Estatal para los Pueblos Indígenas desarrolla el </w:t>
      </w:r>
      <w:r w:rsidRPr="005B61EC">
        <w:rPr>
          <w:rFonts w:ascii="Arial" w:hAnsi="Arial" w:cs="Arial"/>
        </w:rPr>
        <w:t>Programa “</w:t>
      </w:r>
      <w:r w:rsidR="0050054E" w:rsidRPr="005B61EC">
        <w:rPr>
          <w:rFonts w:ascii="Arial" w:hAnsi="Arial" w:cs="Arial"/>
          <w:bCs/>
        </w:rPr>
        <w:t>1S035A1</w:t>
      </w:r>
      <w:r w:rsidR="0050054E">
        <w:rPr>
          <w:rFonts w:ascii="Arial" w:hAnsi="Arial" w:cs="Arial"/>
          <w:bCs/>
        </w:rPr>
        <w:t xml:space="preserve"> </w:t>
      </w:r>
      <w:r w:rsidRPr="005B61EC">
        <w:rPr>
          <w:rFonts w:ascii="Arial" w:eastAsia="Arial" w:hAnsi="Arial" w:cs="Arial"/>
          <w:color w:val="auto"/>
        </w:rPr>
        <w:t>Atención a la Población Indígena del Estado</w:t>
      </w:r>
      <w:r w:rsidR="0050054E">
        <w:rPr>
          <w:rFonts w:ascii="Arial" w:eastAsia="Arial" w:hAnsi="Arial" w:cs="Arial"/>
          <w:color w:val="auto"/>
        </w:rPr>
        <w:t xml:space="preserve"> de Chihuahua</w:t>
      </w:r>
      <w:r w:rsidRPr="005B61EC">
        <w:rPr>
          <w:rFonts w:ascii="Arial" w:eastAsia="Arial" w:hAnsi="Arial" w:cs="Arial"/>
          <w:color w:val="auto"/>
        </w:rPr>
        <w:t>”, identificando sus situaciones y problemáticas particulares, mediante oficinas de atención</w:t>
      </w:r>
      <w:r>
        <w:rPr>
          <w:rFonts w:ascii="Arial" w:eastAsia="Arial" w:hAnsi="Arial" w:cs="Arial"/>
          <w:color w:val="auto"/>
        </w:rPr>
        <w:t xml:space="preserve"> ubicadas en diferentes sedes del estado;</w:t>
      </w:r>
      <w:r w:rsidRPr="005B61EC">
        <w:rPr>
          <w:rFonts w:ascii="Arial" w:eastAsia="Arial" w:hAnsi="Arial" w:cs="Arial"/>
          <w:color w:val="auto"/>
        </w:rPr>
        <w:t xml:space="preserve"> dotándoles de las herramientas que les permitan acceder a diversos bienes y servicios, protegiendo su derecho a la salud y a la educación</w:t>
      </w:r>
      <w:r>
        <w:rPr>
          <w:rFonts w:ascii="Arial" w:eastAsia="Arial" w:hAnsi="Arial" w:cs="Arial"/>
          <w:color w:val="auto"/>
        </w:rPr>
        <w:t>,</w:t>
      </w:r>
      <w:r w:rsidRPr="005B61EC">
        <w:rPr>
          <w:rFonts w:ascii="Arial" w:eastAsia="Arial" w:hAnsi="Arial" w:cs="Arial"/>
          <w:color w:val="auto"/>
        </w:rPr>
        <w:t xml:space="preserve"> buscando en todo momento que se respete su dignida</w:t>
      </w:r>
      <w:r>
        <w:rPr>
          <w:rFonts w:ascii="Arial" w:eastAsia="Arial" w:hAnsi="Arial" w:cs="Arial"/>
          <w:color w:val="auto"/>
        </w:rPr>
        <w:t>d humana y lograr un bien común.</w:t>
      </w:r>
    </w:p>
    <w:p w14:paraId="50B4DC21" w14:textId="049028EF" w:rsidR="00437FE9" w:rsidRDefault="00437FE9" w:rsidP="00437FE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297F1691" w14:textId="0E09BD5A" w:rsidR="00676A0F" w:rsidRDefault="00676A0F" w:rsidP="00437FE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E867B2">
        <w:rPr>
          <w:rFonts w:ascii="Arial" w:eastAsia="Arial" w:hAnsi="Arial" w:cs="Arial"/>
          <w:color w:val="auto"/>
        </w:rPr>
        <w:t>Es importante destacar que de acuerdo con las últimas cifras oficiales publicadas por el INEGI (intercensal 2015), el estado cuenta con una población que se autoadscribe indígena de 401 mil 195 personas (11.28%), respecto de la población total, integrada en 4 pr</w:t>
      </w:r>
      <w:r w:rsidR="008C2AD5">
        <w:rPr>
          <w:rFonts w:ascii="Arial" w:eastAsia="Arial" w:hAnsi="Arial" w:cs="Arial"/>
          <w:color w:val="auto"/>
        </w:rPr>
        <w:t>incipales pueblos indígenas; Rarámur</w:t>
      </w:r>
      <w:r w:rsidRPr="00E867B2">
        <w:rPr>
          <w:rFonts w:ascii="Arial" w:eastAsia="Arial" w:hAnsi="Arial" w:cs="Arial"/>
          <w:color w:val="auto"/>
        </w:rPr>
        <w:t>i, Ódami, O´oba, y Warijó; sin embargo, conviven en la entidad diversas comunidades y personas indígenas procedentes de otras partes de la República Mexicana: Mazahuas, Wixcarica</w:t>
      </w:r>
      <w:r w:rsidR="004E43BF">
        <w:rPr>
          <w:rFonts w:ascii="Arial" w:eastAsia="Arial" w:hAnsi="Arial" w:cs="Arial"/>
          <w:color w:val="auto"/>
        </w:rPr>
        <w:t>s</w:t>
      </w:r>
      <w:r w:rsidRPr="00E867B2">
        <w:rPr>
          <w:rFonts w:ascii="Arial" w:eastAsia="Arial" w:hAnsi="Arial" w:cs="Arial"/>
          <w:color w:val="auto"/>
        </w:rPr>
        <w:t>, Chinanteco</w:t>
      </w:r>
      <w:r w:rsidR="004E43BF">
        <w:rPr>
          <w:rFonts w:ascii="Arial" w:eastAsia="Arial" w:hAnsi="Arial" w:cs="Arial"/>
          <w:color w:val="auto"/>
        </w:rPr>
        <w:t>s</w:t>
      </w:r>
      <w:r w:rsidRPr="00E867B2">
        <w:rPr>
          <w:rFonts w:ascii="Arial" w:eastAsia="Arial" w:hAnsi="Arial" w:cs="Arial"/>
          <w:color w:val="auto"/>
        </w:rPr>
        <w:t>, Purép</w:t>
      </w:r>
      <w:r w:rsidR="001B51C0">
        <w:rPr>
          <w:rFonts w:ascii="Arial" w:eastAsia="Arial" w:hAnsi="Arial" w:cs="Arial"/>
          <w:color w:val="auto"/>
        </w:rPr>
        <w:t>e</w:t>
      </w:r>
      <w:r w:rsidRPr="00E867B2">
        <w:rPr>
          <w:rFonts w:ascii="Arial" w:eastAsia="Arial" w:hAnsi="Arial" w:cs="Arial"/>
          <w:color w:val="auto"/>
        </w:rPr>
        <w:t>cha</w:t>
      </w:r>
      <w:r w:rsidR="004E43BF">
        <w:rPr>
          <w:rFonts w:ascii="Arial" w:eastAsia="Arial" w:hAnsi="Arial" w:cs="Arial"/>
          <w:color w:val="auto"/>
        </w:rPr>
        <w:t>s</w:t>
      </w:r>
      <w:r w:rsidRPr="00E867B2">
        <w:rPr>
          <w:rFonts w:ascii="Arial" w:eastAsia="Arial" w:hAnsi="Arial" w:cs="Arial"/>
          <w:color w:val="auto"/>
        </w:rPr>
        <w:t>, entre otros. Dentro de la zona urbana se encuentran 5 municipios considerados con mayor presencia indígena: Cuauhtémoc, Chihuahua, Juárez, Delicias e Hidalgo del Parral, representando el 54% de personas autoadscritas. En la zona rural se encuentran 19 municipios, ubicados principalmente en la región serrana, representando el 35% de personas autoadscritas, el resto, 11% de personas autoadscritas se identifica</w:t>
      </w:r>
      <w:r>
        <w:rPr>
          <w:rFonts w:ascii="Arial" w:eastAsia="Arial" w:hAnsi="Arial" w:cs="Arial"/>
          <w:color w:val="auto"/>
        </w:rPr>
        <w:t>n</w:t>
      </w:r>
      <w:r w:rsidRPr="00E867B2">
        <w:rPr>
          <w:rFonts w:ascii="Arial" w:eastAsia="Arial" w:hAnsi="Arial" w:cs="Arial"/>
          <w:color w:val="auto"/>
        </w:rPr>
        <w:t xml:space="preserve"> en 43 municipios. La atención podrá realizarse organizando los municipio</w:t>
      </w:r>
      <w:r>
        <w:rPr>
          <w:rFonts w:ascii="Arial" w:eastAsia="Arial" w:hAnsi="Arial" w:cs="Arial"/>
          <w:color w:val="auto"/>
        </w:rPr>
        <w:t>s</w:t>
      </w:r>
      <w:r w:rsidRPr="00E867B2">
        <w:rPr>
          <w:rFonts w:ascii="Arial" w:eastAsia="Arial" w:hAnsi="Arial" w:cs="Arial"/>
          <w:color w:val="auto"/>
        </w:rPr>
        <w:t xml:space="preserve"> en sus diversas regiones</w:t>
      </w:r>
      <w:r>
        <w:rPr>
          <w:rFonts w:ascii="Arial" w:eastAsia="Arial" w:hAnsi="Arial" w:cs="Arial"/>
          <w:color w:val="auto"/>
        </w:rPr>
        <w:t>.</w:t>
      </w:r>
    </w:p>
    <w:p w14:paraId="64EE907B" w14:textId="77777777" w:rsidR="00676A0F" w:rsidRDefault="00676A0F" w:rsidP="00437FE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75655030" w14:textId="77777777" w:rsidR="00437FE9" w:rsidRPr="00613E95" w:rsidRDefault="00437FE9" w:rsidP="00577D15">
      <w:pPr>
        <w:pBdr>
          <w:top w:val="none" w:sz="0" w:space="0" w:color="auto"/>
          <w:left w:val="none" w:sz="0" w:space="0" w:color="auto"/>
          <w:bottom w:val="none" w:sz="0" w:space="0" w:color="auto"/>
          <w:right w:val="none" w:sz="0" w:space="0" w:color="auto"/>
          <w:between w:val="none" w:sz="0" w:space="0" w:color="auto"/>
        </w:pBdr>
        <w:tabs>
          <w:tab w:val="left" w:pos="2835"/>
        </w:tabs>
        <w:spacing w:after="0"/>
        <w:contextualSpacing/>
        <w:jc w:val="both"/>
        <w:rPr>
          <w:rFonts w:ascii="Arial" w:eastAsia="Arial" w:hAnsi="Arial" w:cs="Arial"/>
          <w:color w:val="auto"/>
        </w:rPr>
      </w:pPr>
      <w:r w:rsidRPr="00613E95">
        <w:rPr>
          <w:rFonts w:ascii="Arial" w:eastAsia="Arial" w:hAnsi="Arial" w:cs="Arial"/>
          <w:color w:val="auto"/>
        </w:rPr>
        <w:t xml:space="preserve">Como resultado del proceso de Consulta Indígena, a través del cual se recabaron propuestas, sugerencias, peticiones y opiniones de los pueblos y comunidades indígenas, incluyendo las comunidades urbanas, quienes manifiestan una sensible falta de atención, y con el propósito de generar procesos de conjunción que permitan fortalecer la cobertura de las acciones del Programa, la </w:t>
      </w:r>
      <w:r w:rsidRPr="00613E95">
        <w:rPr>
          <w:rFonts w:ascii="Arial" w:hAnsi="Arial" w:cs="Arial"/>
          <w:color w:val="auto"/>
        </w:rPr>
        <w:t>Comisión Estatal</w:t>
      </w:r>
      <w:r w:rsidRPr="00613E95">
        <w:rPr>
          <w:rFonts w:ascii="Arial" w:eastAsia="Arial" w:hAnsi="Arial" w:cs="Arial"/>
          <w:color w:val="auto"/>
        </w:rPr>
        <w:t xml:space="preserve"> establecerá mecanismos y acciones transversales que incluyen a las Dependencias de los tres </w:t>
      </w:r>
      <w:r>
        <w:rPr>
          <w:rFonts w:ascii="Arial" w:eastAsia="Arial" w:hAnsi="Arial" w:cs="Arial"/>
          <w:color w:val="auto"/>
        </w:rPr>
        <w:t>órdenes</w:t>
      </w:r>
      <w:r w:rsidRPr="00613E95">
        <w:rPr>
          <w:rFonts w:ascii="Arial" w:eastAsia="Arial" w:hAnsi="Arial" w:cs="Arial"/>
          <w:color w:val="auto"/>
        </w:rPr>
        <w:t xml:space="preserve"> de Gobierno, la Sociedad Civil y Cámaras Empresariales.</w:t>
      </w:r>
    </w:p>
    <w:p w14:paraId="38AE5405" w14:textId="533F81D7" w:rsidR="00437FE9" w:rsidRDefault="00437FE9" w:rsidP="00377196">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sz w:val="20"/>
          <w:szCs w:val="20"/>
        </w:rPr>
      </w:pPr>
    </w:p>
    <w:p w14:paraId="233CD385" w14:textId="23216AE6" w:rsidR="00B35860" w:rsidRPr="005B61EC" w:rsidRDefault="00577D15" w:rsidP="00B35860">
      <w:pPr>
        <w:spacing w:after="0" w:line="360" w:lineRule="auto"/>
        <w:jc w:val="both"/>
        <w:rPr>
          <w:rFonts w:ascii="Arial" w:hAnsi="Arial" w:cs="Arial"/>
          <w:bCs/>
        </w:rPr>
      </w:pPr>
      <w:r>
        <w:rPr>
          <w:rFonts w:ascii="Arial" w:hAnsi="Arial" w:cs="Arial"/>
          <w:bCs/>
        </w:rPr>
        <w:t xml:space="preserve">Por </w:t>
      </w:r>
      <w:r w:rsidR="00B35860">
        <w:rPr>
          <w:rFonts w:ascii="Arial" w:hAnsi="Arial" w:cs="Arial"/>
          <w:bCs/>
        </w:rPr>
        <w:t>consiguiente, de conformidad con lo antes e</w:t>
      </w:r>
      <w:r w:rsidR="00B35860" w:rsidRPr="005B61EC">
        <w:rPr>
          <w:rFonts w:ascii="Arial" w:hAnsi="Arial" w:cs="Arial"/>
          <w:bCs/>
        </w:rPr>
        <w:t>xpuesto</w:t>
      </w:r>
      <w:r w:rsidR="00B35860">
        <w:rPr>
          <w:rFonts w:ascii="Arial" w:hAnsi="Arial" w:cs="Arial"/>
          <w:bCs/>
        </w:rPr>
        <w:t>,</w:t>
      </w:r>
      <w:r w:rsidR="00B35860" w:rsidRPr="005B61EC">
        <w:rPr>
          <w:rFonts w:ascii="Arial" w:hAnsi="Arial" w:cs="Arial"/>
          <w:bCs/>
        </w:rPr>
        <w:t xml:space="preserve"> fundado y motivado, he tenido a bien expedir el siguiente:</w:t>
      </w:r>
    </w:p>
    <w:p w14:paraId="6F8B6A05" w14:textId="77777777" w:rsidR="00B35860" w:rsidRDefault="00B35860" w:rsidP="00B35860">
      <w:pPr>
        <w:autoSpaceDE w:val="0"/>
        <w:autoSpaceDN w:val="0"/>
        <w:adjustRightInd w:val="0"/>
        <w:spacing w:after="0"/>
        <w:ind w:right="-1"/>
        <w:contextualSpacing/>
        <w:rPr>
          <w:rFonts w:ascii="Arial" w:hAnsi="Arial" w:cs="Arial"/>
          <w:bCs/>
        </w:rPr>
      </w:pPr>
    </w:p>
    <w:p w14:paraId="5182AB10" w14:textId="77777777" w:rsidR="002E6FEE" w:rsidRPr="005B61EC" w:rsidRDefault="002E6FEE" w:rsidP="00B35860">
      <w:pPr>
        <w:autoSpaceDE w:val="0"/>
        <w:autoSpaceDN w:val="0"/>
        <w:adjustRightInd w:val="0"/>
        <w:spacing w:after="0"/>
        <w:ind w:right="-1"/>
        <w:contextualSpacing/>
        <w:rPr>
          <w:rFonts w:ascii="Arial" w:hAnsi="Arial" w:cs="Arial"/>
          <w:bCs/>
        </w:rPr>
      </w:pPr>
    </w:p>
    <w:p w14:paraId="526F3C10" w14:textId="77777777" w:rsidR="00B35860" w:rsidRPr="005B61EC" w:rsidRDefault="00B35860" w:rsidP="00B35860">
      <w:pPr>
        <w:autoSpaceDE w:val="0"/>
        <w:autoSpaceDN w:val="0"/>
        <w:adjustRightInd w:val="0"/>
        <w:spacing w:after="0"/>
        <w:ind w:right="-1"/>
        <w:contextualSpacing/>
        <w:jc w:val="center"/>
        <w:rPr>
          <w:rFonts w:ascii="Arial" w:hAnsi="Arial" w:cs="Arial"/>
          <w:b/>
        </w:rPr>
      </w:pPr>
      <w:r w:rsidRPr="005B61EC">
        <w:rPr>
          <w:rFonts w:ascii="Arial" w:hAnsi="Arial" w:cs="Arial"/>
          <w:b/>
        </w:rPr>
        <w:t>ACUERDO</w:t>
      </w:r>
    </w:p>
    <w:p w14:paraId="106005CF" w14:textId="77777777" w:rsidR="00B35860" w:rsidRDefault="00B35860" w:rsidP="00B35860">
      <w:pPr>
        <w:autoSpaceDE w:val="0"/>
        <w:autoSpaceDN w:val="0"/>
        <w:adjustRightInd w:val="0"/>
        <w:spacing w:after="0"/>
        <w:contextualSpacing/>
        <w:jc w:val="both"/>
        <w:rPr>
          <w:rFonts w:ascii="Arial" w:hAnsi="Arial" w:cs="Arial"/>
          <w:b/>
          <w:bCs/>
        </w:rPr>
      </w:pPr>
    </w:p>
    <w:p w14:paraId="1CE9683F" w14:textId="77777777" w:rsidR="002E6FEE" w:rsidRPr="005B61EC" w:rsidRDefault="002E6FEE" w:rsidP="00B35860">
      <w:pPr>
        <w:autoSpaceDE w:val="0"/>
        <w:autoSpaceDN w:val="0"/>
        <w:adjustRightInd w:val="0"/>
        <w:spacing w:after="0"/>
        <w:contextualSpacing/>
        <w:jc w:val="both"/>
        <w:rPr>
          <w:rFonts w:ascii="Arial" w:hAnsi="Arial" w:cs="Arial"/>
          <w:b/>
          <w:bCs/>
        </w:rPr>
      </w:pPr>
    </w:p>
    <w:p w14:paraId="4ECBA16D" w14:textId="77777777" w:rsidR="00B35860" w:rsidRPr="005B61EC" w:rsidRDefault="00B35860" w:rsidP="00B35860">
      <w:pPr>
        <w:autoSpaceDE w:val="0"/>
        <w:autoSpaceDN w:val="0"/>
        <w:adjustRightInd w:val="0"/>
        <w:spacing w:after="0"/>
        <w:contextualSpacing/>
        <w:jc w:val="both"/>
        <w:rPr>
          <w:rFonts w:ascii="Arial" w:hAnsi="Arial" w:cs="Arial"/>
        </w:rPr>
      </w:pPr>
      <w:r w:rsidRPr="005B61EC">
        <w:rPr>
          <w:rFonts w:ascii="Arial" w:hAnsi="Arial" w:cs="Arial"/>
          <w:b/>
          <w:bCs/>
        </w:rPr>
        <w:t xml:space="preserve">ÚNICO. </w:t>
      </w:r>
      <w:r w:rsidRPr="005B61EC">
        <w:rPr>
          <w:rFonts w:ascii="Arial" w:hAnsi="Arial" w:cs="Arial"/>
        </w:rPr>
        <w:t xml:space="preserve">Se expiden las Reglas de Operación del Programa </w:t>
      </w:r>
      <w:r w:rsidRPr="005B61EC">
        <w:rPr>
          <w:rFonts w:ascii="Arial" w:hAnsi="Arial" w:cs="Arial"/>
          <w:bCs/>
        </w:rPr>
        <w:t xml:space="preserve">1S035A1 </w:t>
      </w:r>
      <w:bookmarkStart w:id="1" w:name="_Hlk66900103"/>
      <w:r w:rsidRPr="005B61EC">
        <w:rPr>
          <w:rFonts w:ascii="Arial" w:eastAsia="Arial" w:hAnsi="Arial" w:cs="Arial"/>
          <w:color w:val="auto"/>
        </w:rPr>
        <w:t>Atención a la Población Indígena del Estado de Chihuahua</w:t>
      </w:r>
      <w:bookmarkEnd w:id="1"/>
      <w:r w:rsidRPr="005B61EC">
        <w:rPr>
          <w:rFonts w:ascii="Arial" w:eastAsia="Arial" w:hAnsi="Arial" w:cs="Arial"/>
          <w:color w:val="auto"/>
        </w:rPr>
        <w:t xml:space="preserve">, </w:t>
      </w:r>
      <w:r w:rsidRPr="005B61EC">
        <w:rPr>
          <w:rFonts w:ascii="Arial" w:hAnsi="Arial" w:cs="Arial"/>
        </w:rPr>
        <w:t xml:space="preserve">para el Ejercicio Fiscal 2022, para quedar redactadas de la siguiente forma: </w:t>
      </w:r>
    </w:p>
    <w:p w14:paraId="74FCBA85" w14:textId="77777777" w:rsidR="00B35860" w:rsidRPr="005B61EC" w:rsidRDefault="00B35860" w:rsidP="00B35860">
      <w:pPr>
        <w:autoSpaceDE w:val="0"/>
        <w:autoSpaceDN w:val="0"/>
        <w:adjustRightInd w:val="0"/>
        <w:spacing w:after="0"/>
        <w:contextualSpacing/>
        <w:jc w:val="both"/>
        <w:rPr>
          <w:rFonts w:ascii="Arial" w:hAnsi="Arial" w:cs="Arial"/>
          <w:b/>
          <w:bCs/>
        </w:rPr>
      </w:pPr>
    </w:p>
    <w:p w14:paraId="1E8C7E0C" w14:textId="77777777" w:rsidR="00B35860" w:rsidRPr="005B61EC" w:rsidRDefault="00B35860" w:rsidP="00B35860">
      <w:pPr>
        <w:autoSpaceDE w:val="0"/>
        <w:autoSpaceDN w:val="0"/>
        <w:adjustRightInd w:val="0"/>
        <w:spacing w:after="0"/>
        <w:contextualSpacing/>
        <w:jc w:val="both"/>
        <w:rPr>
          <w:rFonts w:ascii="Arial" w:hAnsi="Arial" w:cs="Arial"/>
          <w:b/>
          <w:bCs/>
        </w:rPr>
      </w:pPr>
    </w:p>
    <w:p w14:paraId="0ECC6469" w14:textId="77777777" w:rsidR="00B35860" w:rsidRPr="005B61EC" w:rsidRDefault="00B35860" w:rsidP="00B35860">
      <w:pPr>
        <w:autoSpaceDE w:val="0"/>
        <w:autoSpaceDN w:val="0"/>
        <w:adjustRightInd w:val="0"/>
        <w:spacing w:after="0"/>
        <w:contextualSpacing/>
        <w:jc w:val="center"/>
        <w:rPr>
          <w:rFonts w:ascii="Arial" w:hAnsi="Arial" w:cs="Arial"/>
          <w:b/>
          <w:bCs/>
        </w:rPr>
      </w:pPr>
      <w:r w:rsidRPr="005B61EC">
        <w:rPr>
          <w:rFonts w:ascii="Arial" w:hAnsi="Arial" w:cs="Arial"/>
          <w:b/>
          <w:bCs/>
        </w:rPr>
        <w:t>Reglas de Operación del Programa 1S035A1 Atención a la Población Indígena del Estado de Chihuahua, para el Ejercicio Fiscal 2022.</w:t>
      </w:r>
    </w:p>
    <w:p w14:paraId="4664E414" w14:textId="77777777" w:rsidR="00B35860" w:rsidRPr="005B61EC" w:rsidRDefault="00B35860" w:rsidP="00377196">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sz w:val="20"/>
          <w:szCs w:val="20"/>
        </w:rPr>
      </w:pPr>
    </w:p>
    <w:p w14:paraId="75DF8BE0" w14:textId="77777777" w:rsidR="003603E3" w:rsidRPr="005B61EC" w:rsidRDefault="003603E3" w:rsidP="00F33801">
      <w:pPr>
        <w:pStyle w:val="Prrafodelista"/>
        <w:numPr>
          <w:ilvl w:val="0"/>
          <w:numId w:val="47"/>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color w:val="auto"/>
        </w:rPr>
      </w:pPr>
      <w:r w:rsidRPr="005B61EC">
        <w:rPr>
          <w:rFonts w:ascii="Arial" w:eastAsia="Arial" w:hAnsi="Arial" w:cs="Arial"/>
          <w:b/>
          <w:color w:val="auto"/>
        </w:rPr>
        <w:t>Glosario.</w:t>
      </w:r>
    </w:p>
    <w:p w14:paraId="1C0603B1" w14:textId="77777777" w:rsidR="00AF26AB" w:rsidRPr="005B61EC" w:rsidRDefault="003603E3" w:rsidP="00B861A5">
      <w:pPr>
        <w:autoSpaceDE w:val="0"/>
        <w:autoSpaceDN w:val="0"/>
        <w:adjustRightInd w:val="0"/>
        <w:spacing w:after="0"/>
        <w:contextualSpacing/>
        <w:jc w:val="both"/>
        <w:rPr>
          <w:rFonts w:ascii="Arial" w:hAnsi="Arial" w:cs="Arial"/>
          <w:bCs/>
        </w:rPr>
      </w:pPr>
      <w:r w:rsidRPr="005B61EC">
        <w:rPr>
          <w:rFonts w:ascii="Arial" w:hAnsi="Arial" w:cs="Arial"/>
          <w:bCs/>
        </w:rPr>
        <w:t>Para efecto de estas Reglas de Operación se entenderá por:</w:t>
      </w:r>
    </w:p>
    <w:p w14:paraId="2DC865C2" w14:textId="77777777" w:rsidR="003603E3" w:rsidRPr="005B61EC" w:rsidRDefault="003603E3" w:rsidP="00B861A5">
      <w:pPr>
        <w:autoSpaceDE w:val="0"/>
        <w:autoSpaceDN w:val="0"/>
        <w:adjustRightInd w:val="0"/>
        <w:spacing w:after="0"/>
        <w:contextualSpacing/>
        <w:jc w:val="both"/>
        <w:rPr>
          <w:rFonts w:ascii="Arial" w:hAnsi="Arial" w:cs="Arial"/>
          <w:bCs/>
        </w:rPr>
      </w:pPr>
    </w:p>
    <w:p w14:paraId="7BF48FC0" w14:textId="0A512543" w:rsidR="00706C66" w:rsidRPr="005B61EC" w:rsidRDefault="00DA5D36" w:rsidP="00B861A5">
      <w:pPr>
        <w:pStyle w:val="Prrafodelista"/>
        <w:numPr>
          <w:ilvl w:val="0"/>
          <w:numId w:val="1"/>
        </w:numPr>
        <w:spacing w:after="0"/>
        <w:jc w:val="both"/>
        <w:rPr>
          <w:rFonts w:ascii="Arial" w:eastAsia="Arial" w:hAnsi="Arial" w:cs="Arial"/>
          <w:b/>
          <w:color w:val="auto"/>
        </w:rPr>
      </w:pPr>
      <w:r w:rsidRPr="005B61EC">
        <w:rPr>
          <w:rFonts w:ascii="Arial" w:eastAsia="Arial" w:hAnsi="Arial" w:cs="Arial"/>
          <w:b/>
          <w:color w:val="auto"/>
        </w:rPr>
        <w:t xml:space="preserve">Alta vulnerabilidad: </w:t>
      </w:r>
      <w:r w:rsidR="00B803F6" w:rsidRPr="005B61EC">
        <w:rPr>
          <w:rFonts w:ascii="Arial" w:eastAsia="Arial" w:hAnsi="Arial" w:cs="Arial"/>
          <w:color w:val="auto"/>
        </w:rPr>
        <w:t xml:space="preserve">Persona que presenta al menos una carencia social y cuyos ingresos son inferiores a la </w:t>
      </w:r>
      <w:r w:rsidR="00613E95">
        <w:rPr>
          <w:rFonts w:ascii="Arial" w:eastAsia="Arial" w:hAnsi="Arial" w:cs="Arial"/>
          <w:color w:val="auto"/>
        </w:rPr>
        <w:t>línea de bienestar e</w:t>
      </w:r>
      <w:r w:rsidR="00B803F6" w:rsidRPr="005B61EC">
        <w:rPr>
          <w:rFonts w:ascii="Arial" w:eastAsia="Arial" w:hAnsi="Arial" w:cs="Arial"/>
          <w:color w:val="auto"/>
        </w:rPr>
        <w:t>conómica, la cual especifica el ingreso necesario para adquirir las canastas alimentarias y no alimentaria</w:t>
      </w:r>
      <w:r w:rsidR="00A80BF6" w:rsidRPr="005B61EC">
        <w:rPr>
          <w:rFonts w:ascii="Arial" w:eastAsia="Arial" w:hAnsi="Arial" w:cs="Arial"/>
          <w:color w:val="auto"/>
        </w:rPr>
        <w:t>s</w:t>
      </w:r>
      <w:r w:rsidR="00B803F6" w:rsidRPr="005B61EC">
        <w:rPr>
          <w:rFonts w:ascii="Arial" w:eastAsia="Arial" w:hAnsi="Arial" w:cs="Arial"/>
          <w:color w:val="auto"/>
        </w:rPr>
        <w:t xml:space="preserve"> de bienes y servicios, de acuerdo a lo estipulado por </w:t>
      </w:r>
      <w:r w:rsidR="00A80BF6" w:rsidRPr="005B61EC">
        <w:rPr>
          <w:rFonts w:ascii="Arial" w:eastAsia="Arial" w:hAnsi="Arial" w:cs="Arial"/>
          <w:color w:val="auto"/>
        </w:rPr>
        <w:t xml:space="preserve">el </w:t>
      </w:r>
      <w:r w:rsidR="00B803F6" w:rsidRPr="005B61EC">
        <w:rPr>
          <w:rFonts w:ascii="Arial" w:eastAsia="Arial" w:hAnsi="Arial" w:cs="Arial"/>
          <w:color w:val="auto"/>
        </w:rPr>
        <w:t>Consejo Nacional de Evaluación de la Política de Desarrollo Social.</w:t>
      </w:r>
    </w:p>
    <w:p w14:paraId="703BB581" w14:textId="77777777" w:rsidR="00B803F6" w:rsidRPr="005B61EC" w:rsidRDefault="00B803F6" w:rsidP="00B861A5">
      <w:pPr>
        <w:pStyle w:val="Prrafodelista"/>
        <w:spacing w:after="0"/>
        <w:ind w:left="785"/>
        <w:jc w:val="both"/>
        <w:rPr>
          <w:rFonts w:ascii="Arial" w:eastAsia="Arial" w:hAnsi="Arial" w:cs="Arial"/>
          <w:b/>
          <w:color w:val="auto"/>
        </w:rPr>
      </w:pPr>
    </w:p>
    <w:p w14:paraId="3C010E59" w14:textId="07FFAC75" w:rsidR="00CE6145" w:rsidRPr="00613E95" w:rsidRDefault="00CE6145" w:rsidP="00CE6145">
      <w:pPr>
        <w:numPr>
          <w:ilvl w:val="0"/>
          <w:numId w:val="1"/>
        </w:num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r w:rsidRPr="00973A29">
        <w:rPr>
          <w:rFonts w:ascii="Arial" w:eastAsia="Arial" w:hAnsi="Arial" w:cs="Arial"/>
          <w:b/>
          <w:color w:val="auto"/>
        </w:rPr>
        <w:t>Auto adscribirse:</w:t>
      </w:r>
      <w:r w:rsidRPr="00973A29">
        <w:rPr>
          <w:rFonts w:ascii="Arial" w:eastAsia="Arial" w:hAnsi="Arial" w:cs="Arial"/>
          <w:color w:val="auto"/>
        </w:rPr>
        <w:t xml:space="preserve"> </w:t>
      </w:r>
      <w:r w:rsidR="00132E99" w:rsidRPr="00973A29">
        <w:rPr>
          <w:rFonts w:ascii="Arial" w:eastAsia="Arial" w:hAnsi="Arial" w:cs="Arial"/>
          <w:color w:val="auto"/>
        </w:rPr>
        <w:t>Para efectos de las presente</w:t>
      </w:r>
      <w:r w:rsidR="00C91C64" w:rsidRPr="00973A29">
        <w:rPr>
          <w:rFonts w:ascii="Arial" w:eastAsia="Arial" w:hAnsi="Arial" w:cs="Arial"/>
          <w:color w:val="auto"/>
        </w:rPr>
        <w:t>s</w:t>
      </w:r>
      <w:r w:rsidR="00132E99" w:rsidRPr="00973A29">
        <w:rPr>
          <w:rFonts w:ascii="Arial" w:eastAsia="Arial" w:hAnsi="Arial" w:cs="Arial"/>
          <w:color w:val="auto"/>
        </w:rPr>
        <w:t xml:space="preserve"> Reglas de Operación es la a</w:t>
      </w:r>
      <w:r w:rsidRPr="00973A29">
        <w:rPr>
          <w:rFonts w:ascii="Arial" w:eastAsia="Arial" w:hAnsi="Arial" w:cs="Arial"/>
          <w:color w:val="auto"/>
        </w:rPr>
        <w:t xml:space="preserve">cción </w:t>
      </w:r>
      <w:r w:rsidR="00132E99" w:rsidRPr="00973A29">
        <w:rPr>
          <w:rFonts w:ascii="Arial" w:eastAsia="Arial" w:hAnsi="Arial" w:cs="Arial"/>
          <w:color w:val="auto"/>
        </w:rPr>
        <w:t>de</w:t>
      </w:r>
      <w:r w:rsidR="00132E99" w:rsidRPr="00613E95">
        <w:rPr>
          <w:rFonts w:ascii="Arial" w:eastAsia="Arial" w:hAnsi="Arial" w:cs="Arial"/>
          <w:color w:val="auto"/>
        </w:rPr>
        <w:t xml:space="preserve"> manifestar</w:t>
      </w:r>
      <w:r w:rsidRPr="00613E95">
        <w:rPr>
          <w:rFonts w:ascii="Arial" w:eastAsia="Arial" w:hAnsi="Arial" w:cs="Arial"/>
          <w:color w:val="auto"/>
        </w:rPr>
        <w:t xml:space="preserve"> </w:t>
      </w:r>
      <w:r w:rsidR="00132E99" w:rsidRPr="00613E95">
        <w:rPr>
          <w:rFonts w:ascii="Arial" w:eastAsia="Arial" w:hAnsi="Arial" w:cs="Arial"/>
          <w:color w:val="auto"/>
        </w:rPr>
        <w:t xml:space="preserve">la </w:t>
      </w:r>
      <w:r w:rsidR="00C91C64" w:rsidRPr="00613E95">
        <w:rPr>
          <w:rFonts w:ascii="Arial" w:eastAsia="Arial" w:hAnsi="Arial" w:cs="Arial"/>
          <w:color w:val="auto"/>
        </w:rPr>
        <w:t>pertenencia de una persona</w:t>
      </w:r>
      <w:r w:rsidRPr="00613E95">
        <w:rPr>
          <w:rFonts w:ascii="Arial" w:eastAsia="Arial" w:hAnsi="Arial" w:cs="Arial"/>
          <w:color w:val="auto"/>
        </w:rPr>
        <w:t xml:space="preserve"> a </w:t>
      </w:r>
      <w:r w:rsidR="00132E99" w:rsidRPr="00613E95">
        <w:rPr>
          <w:rFonts w:ascii="Arial" w:eastAsia="Arial" w:hAnsi="Arial" w:cs="Arial"/>
          <w:color w:val="auto"/>
        </w:rPr>
        <w:t>una</w:t>
      </w:r>
      <w:r w:rsidRPr="00613E95">
        <w:rPr>
          <w:rFonts w:ascii="Arial" w:eastAsia="Arial" w:hAnsi="Arial" w:cs="Arial"/>
          <w:color w:val="auto"/>
        </w:rPr>
        <w:t xml:space="preserve"> comunidad indígena</w:t>
      </w:r>
      <w:r w:rsidR="004E43BF">
        <w:rPr>
          <w:rFonts w:ascii="Arial" w:eastAsia="Arial" w:hAnsi="Arial" w:cs="Arial"/>
          <w:color w:val="auto"/>
        </w:rPr>
        <w:t>, de conformidad a lo establecido en el Artículo 5 de Ley de Derechos de los Pueblos Indígenas del Estado de Chihuahua.</w:t>
      </w:r>
    </w:p>
    <w:p w14:paraId="535D8BD4" w14:textId="660F2DFD" w:rsidR="00132E99" w:rsidRPr="00613E95" w:rsidRDefault="00132E99" w:rsidP="00132E99">
      <w:pPr>
        <w:pBdr>
          <w:top w:val="none" w:sz="0" w:space="0" w:color="auto"/>
          <w:left w:val="none" w:sz="0" w:space="0" w:color="auto"/>
          <w:bottom w:val="none" w:sz="0" w:space="0" w:color="auto"/>
          <w:right w:val="none" w:sz="0" w:space="0" w:color="auto"/>
          <w:between w:val="none" w:sz="0" w:space="0" w:color="auto"/>
        </w:pBdr>
        <w:spacing w:after="120"/>
        <w:ind w:left="785"/>
        <w:contextualSpacing/>
        <w:jc w:val="both"/>
        <w:rPr>
          <w:rFonts w:ascii="Arial" w:eastAsia="Arial" w:hAnsi="Arial" w:cs="Arial"/>
          <w:b/>
          <w:color w:val="auto"/>
        </w:rPr>
      </w:pPr>
    </w:p>
    <w:p w14:paraId="678558CC" w14:textId="61707763" w:rsidR="002A390B" w:rsidRPr="005B61EC" w:rsidRDefault="002A390B" w:rsidP="00B861A5">
      <w:pPr>
        <w:numPr>
          <w:ilvl w:val="0"/>
          <w:numId w:val="1"/>
        </w:num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r w:rsidRPr="005B61EC">
        <w:rPr>
          <w:rFonts w:ascii="Arial" w:eastAsia="Arial" w:hAnsi="Arial" w:cs="Arial"/>
          <w:b/>
          <w:color w:val="auto"/>
        </w:rPr>
        <w:t xml:space="preserve">COESPRIS: </w:t>
      </w:r>
      <w:r w:rsidR="00C97C9C" w:rsidRPr="005B61EC">
        <w:rPr>
          <w:rFonts w:ascii="Arial" w:eastAsia="Arial" w:hAnsi="Arial" w:cs="Arial"/>
          <w:color w:val="auto"/>
        </w:rPr>
        <w:t>Comisión E</w:t>
      </w:r>
      <w:r w:rsidR="002247C0" w:rsidRPr="005B61EC">
        <w:rPr>
          <w:rFonts w:ascii="Arial" w:eastAsia="Arial" w:hAnsi="Arial" w:cs="Arial"/>
          <w:color w:val="auto"/>
        </w:rPr>
        <w:t>s</w:t>
      </w:r>
      <w:r w:rsidR="00C97C9C" w:rsidRPr="005B61EC">
        <w:rPr>
          <w:rFonts w:ascii="Arial" w:eastAsia="Arial" w:hAnsi="Arial" w:cs="Arial"/>
          <w:color w:val="auto"/>
        </w:rPr>
        <w:t>tatal para la Protección</w:t>
      </w:r>
      <w:r w:rsidRPr="005B61EC">
        <w:rPr>
          <w:rFonts w:ascii="Arial" w:eastAsia="Arial" w:hAnsi="Arial" w:cs="Arial"/>
          <w:color w:val="auto"/>
        </w:rPr>
        <w:t xml:space="preserve"> </w:t>
      </w:r>
      <w:r w:rsidR="00A80BF6" w:rsidRPr="005B61EC">
        <w:rPr>
          <w:rFonts w:ascii="Arial" w:eastAsia="Arial" w:hAnsi="Arial" w:cs="Arial"/>
          <w:color w:val="auto"/>
        </w:rPr>
        <w:t xml:space="preserve">contra </w:t>
      </w:r>
      <w:r w:rsidRPr="005B61EC">
        <w:rPr>
          <w:rFonts w:ascii="Arial" w:eastAsia="Arial" w:hAnsi="Arial" w:cs="Arial"/>
          <w:color w:val="auto"/>
        </w:rPr>
        <w:t>Riesgos Sanitarios.</w:t>
      </w:r>
    </w:p>
    <w:p w14:paraId="01AC8106" w14:textId="77777777" w:rsidR="00706C66" w:rsidRPr="005B61EC" w:rsidRDefault="00706C66"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p>
    <w:p w14:paraId="51DE80C5" w14:textId="77777777" w:rsidR="00AF26AB" w:rsidRPr="005B61EC" w:rsidRDefault="00A66061" w:rsidP="00B861A5">
      <w:pPr>
        <w:numPr>
          <w:ilvl w:val="0"/>
          <w:numId w:val="1"/>
        </w:num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r w:rsidRPr="005B61EC">
        <w:rPr>
          <w:rFonts w:ascii="Arial" w:eastAsia="Arial" w:hAnsi="Arial" w:cs="Arial"/>
          <w:b/>
          <w:color w:val="auto"/>
        </w:rPr>
        <w:t>Comisión Estatal</w:t>
      </w:r>
      <w:r w:rsidR="00AF26AB" w:rsidRPr="005B61EC">
        <w:rPr>
          <w:rFonts w:ascii="Arial" w:eastAsia="Arial" w:hAnsi="Arial" w:cs="Arial"/>
          <w:b/>
          <w:color w:val="auto"/>
        </w:rPr>
        <w:t xml:space="preserve">: </w:t>
      </w:r>
      <w:r w:rsidRPr="005B61EC">
        <w:rPr>
          <w:rFonts w:ascii="Arial" w:eastAsia="Arial" w:hAnsi="Arial" w:cs="Arial"/>
          <w:color w:val="auto"/>
        </w:rPr>
        <w:t xml:space="preserve">Comisión Estatal </w:t>
      </w:r>
      <w:r w:rsidR="00AF26AB" w:rsidRPr="005B61EC">
        <w:rPr>
          <w:rFonts w:ascii="Arial" w:eastAsia="Arial" w:hAnsi="Arial" w:cs="Arial"/>
          <w:color w:val="auto"/>
        </w:rPr>
        <w:t>para los Pueblos Indígenas.</w:t>
      </w:r>
    </w:p>
    <w:p w14:paraId="5FFEEB3F" w14:textId="77777777" w:rsidR="00706C66" w:rsidRPr="005B61EC" w:rsidRDefault="00706C66"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p>
    <w:p w14:paraId="013B3B27" w14:textId="436B3494" w:rsidR="00B22C29" w:rsidRPr="00B22C29" w:rsidRDefault="00655B3B" w:rsidP="00B861A5">
      <w:pPr>
        <w:numPr>
          <w:ilvl w:val="0"/>
          <w:numId w:val="1"/>
        </w:num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r w:rsidRPr="005B61EC">
        <w:rPr>
          <w:rFonts w:ascii="Arial" w:eastAsia="Arial" w:hAnsi="Arial" w:cs="Arial"/>
          <w:b/>
        </w:rPr>
        <w:t xml:space="preserve">Constancia indígena: </w:t>
      </w:r>
      <w:r w:rsidRPr="005B61EC">
        <w:rPr>
          <w:rFonts w:ascii="Arial" w:eastAsia="Arial" w:hAnsi="Arial" w:cs="Arial"/>
        </w:rPr>
        <w:t>Documento expedido por la autoridad in</w:t>
      </w:r>
      <w:r w:rsidR="00712298" w:rsidRPr="005B61EC">
        <w:rPr>
          <w:rFonts w:ascii="Arial" w:eastAsia="Arial" w:hAnsi="Arial" w:cs="Arial"/>
        </w:rPr>
        <w:t>dígena en la que</w:t>
      </w:r>
      <w:r w:rsidR="00701B79">
        <w:rPr>
          <w:rFonts w:ascii="Arial" w:eastAsia="Arial" w:hAnsi="Arial" w:cs="Arial"/>
        </w:rPr>
        <w:t xml:space="preserve"> se</w:t>
      </w:r>
      <w:r w:rsidR="00712298" w:rsidRPr="005B61EC">
        <w:rPr>
          <w:rFonts w:ascii="Arial" w:eastAsia="Arial" w:hAnsi="Arial" w:cs="Arial"/>
        </w:rPr>
        <w:t xml:space="preserve"> </w:t>
      </w:r>
      <w:r w:rsidR="00701B79" w:rsidRPr="005B61EC">
        <w:rPr>
          <w:rFonts w:ascii="Arial" w:eastAsia="Arial" w:hAnsi="Arial" w:cs="Arial"/>
        </w:rPr>
        <w:t>identifi</w:t>
      </w:r>
      <w:r w:rsidR="00701B79">
        <w:rPr>
          <w:rFonts w:ascii="Arial" w:eastAsia="Arial" w:hAnsi="Arial" w:cs="Arial"/>
        </w:rPr>
        <w:t>ca</w:t>
      </w:r>
      <w:r w:rsidR="00701B79" w:rsidRPr="005B61EC">
        <w:rPr>
          <w:rFonts w:ascii="Arial" w:eastAsia="Arial" w:hAnsi="Arial" w:cs="Arial"/>
        </w:rPr>
        <w:t xml:space="preserve"> </w:t>
      </w:r>
      <w:r w:rsidR="007359EA">
        <w:rPr>
          <w:rFonts w:ascii="Arial" w:eastAsia="Arial" w:hAnsi="Arial" w:cs="Arial"/>
        </w:rPr>
        <w:t xml:space="preserve">a </w:t>
      </w:r>
      <w:r w:rsidR="00701B79" w:rsidRPr="005B61EC">
        <w:rPr>
          <w:rFonts w:ascii="Arial" w:eastAsia="Arial" w:hAnsi="Arial" w:cs="Arial"/>
        </w:rPr>
        <w:t>la</w:t>
      </w:r>
      <w:r w:rsidR="00712298" w:rsidRPr="005B61EC">
        <w:rPr>
          <w:rFonts w:ascii="Arial" w:eastAsia="Arial" w:hAnsi="Arial" w:cs="Arial"/>
        </w:rPr>
        <w:t xml:space="preserve"> persona solicitante </w:t>
      </w:r>
      <w:r w:rsidRPr="005B61EC">
        <w:rPr>
          <w:rFonts w:ascii="Arial" w:eastAsia="Arial" w:hAnsi="Arial" w:cs="Arial"/>
        </w:rPr>
        <w:t>como integrante de su colectividad.</w:t>
      </w:r>
    </w:p>
    <w:p w14:paraId="51A4E511" w14:textId="77777777" w:rsidR="00B22C29" w:rsidRDefault="00B22C29" w:rsidP="00B22C29">
      <w:pPr>
        <w:pBdr>
          <w:top w:val="none" w:sz="0" w:space="0" w:color="auto"/>
          <w:left w:val="none" w:sz="0" w:space="0" w:color="auto"/>
          <w:bottom w:val="none" w:sz="0" w:space="0" w:color="auto"/>
          <w:right w:val="none" w:sz="0" w:space="0" w:color="auto"/>
          <w:between w:val="none" w:sz="0" w:space="0" w:color="auto"/>
        </w:pBdr>
        <w:spacing w:after="120"/>
        <w:ind w:left="785"/>
        <w:contextualSpacing/>
        <w:jc w:val="both"/>
        <w:rPr>
          <w:rFonts w:ascii="Arial" w:eastAsia="Arial" w:hAnsi="Arial" w:cs="Arial"/>
          <w:b/>
        </w:rPr>
      </w:pPr>
    </w:p>
    <w:p w14:paraId="4B10B9C9" w14:textId="77777777" w:rsidR="00AF26AB" w:rsidRPr="005B61EC" w:rsidRDefault="00AF26AB" w:rsidP="00B861A5">
      <w:pPr>
        <w:numPr>
          <w:ilvl w:val="0"/>
          <w:numId w:val="1"/>
        </w:num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r w:rsidRPr="005B61EC">
        <w:rPr>
          <w:rFonts w:ascii="Arial" w:eastAsia="Arial" w:hAnsi="Arial" w:cs="Arial"/>
          <w:b/>
          <w:color w:val="auto"/>
        </w:rPr>
        <w:t xml:space="preserve">Componente: </w:t>
      </w:r>
      <w:r w:rsidRPr="005B61EC">
        <w:rPr>
          <w:rFonts w:ascii="Arial" w:eastAsia="Arial" w:hAnsi="Arial" w:cs="Arial"/>
          <w:color w:val="auto"/>
        </w:rPr>
        <w:t>Bienes y servicios entregables del p</w:t>
      </w:r>
      <w:r w:rsidR="00BB7411" w:rsidRPr="005B61EC">
        <w:rPr>
          <w:rFonts w:ascii="Arial" w:eastAsia="Arial" w:hAnsi="Arial" w:cs="Arial"/>
          <w:color w:val="auto"/>
        </w:rPr>
        <w:t>rograma a la población indígena vinculado a la Matriz de Indicadores para Resultados.</w:t>
      </w:r>
    </w:p>
    <w:p w14:paraId="5BB42E28" w14:textId="77777777" w:rsidR="00706C66" w:rsidRPr="00CA237E" w:rsidRDefault="00706C66"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p>
    <w:p w14:paraId="5911327A" w14:textId="50DB0899" w:rsidR="008736C7" w:rsidRPr="00CA237E" w:rsidRDefault="008736C7" w:rsidP="00B861A5">
      <w:pPr>
        <w:numPr>
          <w:ilvl w:val="0"/>
          <w:numId w:val="1"/>
        </w:num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r w:rsidRPr="00CA237E">
        <w:rPr>
          <w:rFonts w:ascii="Arial" w:eastAsia="Arial" w:hAnsi="Arial" w:cs="Arial"/>
          <w:b/>
          <w:color w:val="auto"/>
        </w:rPr>
        <w:t>Comunidades indígenas</w:t>
      </w:r>
      <w:r w:rsidRPr="00CA237E">
        <w:rPr>
          <w:rFonts w:ascii="Arial" w:eastAsia="Arial" w:hAnsi="Arial" w:cs="Arial"/>
          <w:color w:val="auto"/>
        </w:rPr>
        <w:t xml:space="preserve">: </w:t>
      </w:r>
      <w:r w:rsidR="005935B7" w:rsidRPr="00CA237E">
        <w:rPr>
          <w:rFonts w:ascii="Arial" w:eastAsia="Arial" w:hAnsi="Arial" w:cs="Arial"/>
          <w:color w:val="auto"/>
        </w:rPr>
        <w:t xml:space="preserve">Se refiera a </w:t>
      </w:r>
      <w:r w:rsidR="005A323D" w:rsidRPr="00CA237E">
        <w:rPr>
          <w:rFonts w:ascii="Arial" w:eastAsia="Arial" w:hAnsi="Arial" w:cs="Arial"/>
          <w:color w:val="auto"/>
        </w:rPr>
        <w:t>comunidades integrantes de un pueblo indígena, aquellas que formen una unidad social, económica y cultural, asentadas en un territorio y que reconocen autoridades propias de acuerdo con sus usos y costumbres</w:t>
      </w:r>
      <w:r w:rsidR="005A323D" w:rsidRPr="00CA237E">
        <w:rPr>
          <w:color w:val="auto"/>
        </w:rPr>
        <w:t>.</w:t>
      </w:r>
      <w:r w:rsidR="0051018B" w:rsidRPr="00CA237E">
        <w:rPr>
          <w:color w:val="auto"/>
        </w:rPr>
        <w:t xml:space="preserve"> </w:t>
      </w:r>
      <w:r w:rsidR="0051018B" w:rsidRPr="008C2AD5">
        <w:rPr>
          <w:rFonts w:ascii="Arial" w:eastAsia="Arial" w:hAnsi="Arial" w:cs="Arial"/>
          <w:color w:val="auto"/>
        </w:rPr>
        <w:t>(Constitución Política de los Estados Unidos Mexicanos, Art. 2º)</w:t>
      </w:r>
      <w:r w:rsidR="00451CF9" w:rsidRPr="008C2AD5">
        <w:rPr>
          <w:rFonts w:ascii="Arial" w:eastAsia="Arial" w:hAnsi="Arial" w:cs="Arial"/>
          <w:color w:val="auto"/>
        </w:rPr>
        <w:t>.</w:t>
      </w:r>
    </w:p>
    <w:p w14:paraId="580F10CB" w14:textId="77777777" w:rsidR="005935B7" w:rsidRPr="005B61EC" w:rsidRDefault="005935B7" w:rsidP="005935B7">
      <w:pPr>
        <w:pBdr>
          <w:top w:val="none" w:sz="0" w:space="0" w:color="auto"/>
          <w:left w:val="none" w:sz="0" w:space="0" w:color="auto"/>
          <w:bottom w:val="none" w:sz="0" w:space="0" w:color="auto"/>
          <w:right w:val="none" w:sz="0" w:space="0" w:color="auto"/>
          <w:between w:val="none" w:sz="0" w:space="0" w:color="auto"/>
        </w:pBdr>
        <w:spacing w:after="120"/>
        <w:ind w:left="785"/>
        <w:contextualSpacing/>
        <w:jc w:val="both"/>
        <w:rPr>
          <w:rFonts w:ascii="Arial" w:eastAsia="Arial" w:hAnsi="Arial" w:cs="Arial"/>
          <w:color w:val="auto"/>
        </w:rPr>
      </w:pPr>
    </w:p>
    <w:p w14:paraId="2A5BA214" w14:textId="32072B26" w:rsidR="00706C66" w:rsidRPr="005B61EC" w:rsidRDefault="005C0386" w:rsidP="00B861A5">
      <w:pPr>
        <w:numPr>
          <w:ilvl w:val="0"/>
          <w:numId w:val="1"/>
        </w:num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r w:rsidRPr="005B61EC">
        <w:rPr>
          <w:rFonts w:ascii="Arial" w:eastAsia="Arial" w:hAnsi="Arial" w:cs="Arial"/>
          <w:b/>
          <w:color w:val="auto"/>
        </w:rPr>
        <w:t>CURP:</w:t>
      </w:r>
      <w:r w:rsidRPr="005B61EC">
        <w:rPr>
          <w:rFonts w:ascii="Arial" w:eastAsia="Arial" w:hAnsi="Arial" w:cs="Arial"/>
          <w:color w:val="auto"/>
        </w:rPr>
        <w:t xml:space="preserve"> Clave Única de Registro de Población.</w:t>
      </w:r>
    </w:p>
    <w:p w14:paraId="1865A22C" w14:textId="77777777" w:rsidR="00706C66" w:rsidRPr="005B61EC" w:rsidRDefault="00706C66" w:rsidP="00B861A5">
      <w:pPr>
        <w:pBdr>
          <w:top w:val="none" w:sz="0" w:space="0" w:color="auto"/>
          <w:left w:val="none" w:sz="0" w:space="0" w:color="auto"/>
          <w:bottom w:val="none" w:sz="0" w:space="0" w:color="auto"/>
          <w:right w:val="none" w:sz="0" w:space="0" w:color="auto"/>
          <w:between w:val="none" w:sz="0" w:space="0" w:color="auto"/>
        </w:pBdr>
        <w:spacing w:after="120"/>
        <w:ind w:left="785"/>
        <w:contextualSpacing/>
        <w:jc w:val="both"/>
        <w:rPr>
          <w:rFonts w:ascii="Arial" w:eastAsia="Arial" w:hAnsi="Arial" w:cs="Arial"/>
          <w:color w:val="auto"/>
        </w:rPr>
      </w:pPr>
    </w:p>
    <w:p w14:paraId="083726C3" w14:textId="55C74A6B" w:rsidR="00377196" w:rsidRPr="005B61EC" w:rsidRDefault="00377196" w:rsidP="00377196">
      <w:pPr>
        <w:numPr>
          <w:ilvl w:val="0"/>
          <w:numId w:val="1"/>
        </w:num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r w:rsidRPr="005B61EC">
        <w:rPr>
          <w:rFonts w:ascii="Arial" w:eastAsia="Arial" w:hAnsi="Arial" w:cs="Arial"/>
          <w:b/>
          <w:color w:val="auto"/>
        </w:rPr>
        <w:t>Estancia Temporal:</w:t>
      </w:r>
      <w:r w:rsidRPr="005B61EC">
        <w:rPr>
          <w:rFonts w:ascii="Arial" w:eastAsia="Arial" w:hAnsi="Arial" w:cs="Arial"/>
          <w:color w:val="auto"/>
        </w:rPr>
        <w:t xml:space="preserve"> Lugar </w:t>
      </w:r>
      <w:r w:rsidR="00D25D35" w:rsidRPr="005B61EC">
        <w:rPr>
          <w:rFonts w:ascii="Arial" w:eastAsia="Arial" w:hAnsi="Arial" w:cs="Arial"/>
          <w:color w:val="auto"/>
        </w:rPr>
        <w:t xml:space="preserve">ubicado en la ciudad de Chihuahua, </w:t>
      </w:r>
      <w:r w:rsidRPr="005B61EC">
        <w:rPr>
          <w:rFonts w:ascii="Arial" w:eastAsia="Arial" w:hAnsi="Arial" w:cs="Arial"/>
          <w:color w:val="auto"/>
        </w:rPr>
        <w:t>donde la Comisión Estatal para los Pueblos Indígenas b</w:t>
      </w:r>
      <w:r w:rsidRPr="005B61EC">
        <w:rPr>
          <w:rFonts w:ascii="Arial" w:hAnsi="Arial" w:cs="Arial"/>
          <w:color w:val="212529"/>
          <w:shd w:val="clear" w:color="auto" w:fill="FFFFFF"/>
        </w:rPr>
        <w:t>rinda hospedaje</w:t>
      </w:r>
      <w:r w:rsidR="008C441E" w:rsidRPr="005B61EC">
        <w:rPr>
          <w:rFonts w:ascii="Arial" w:hAnsi="Arial" w:cs="Arial"/>
          <w:color w:val="212529"/>
          <w:shd w:val="clear" w:color="auto" w:fill="FFFFFF"/>
        </w:rPr>
        <w:t xml:space="preserve"> temporal</w:t>
      </w:r>
      <w:r w:rsidRPr="005B61EC">
        <w:rPr>
          <w:rFonts w:ascii="Arial" w:hAnsi="Arial" w:cs="Arial"/>
          <w:color w:val="212529"/>
          <w:shd w:val="clear" w:color="auto" w:fill="FFFFFF"/>
        </w:rPr>
        <w:t xml:space="preserve"> y alimentación </w:t>
      </w:r>
      <w:r w:rsidR="00840D81" w:rsidRPr="005B61EC">
        <w:rPr>
          <w:rFonts w:ascii="Arial" w:hAnsi="Arial" w:cs="Arial"/>
          <w:color w:val="212529"/>
          <w:shd w:val="clear" w:color="auto" w:fill="FFFFFF"/>
        </w:rPr>
        <w:t xml:space="preserve">a </w:t>
      </w:r>
      <w:r w:rsidR="00840D81" w:rsidRPr="005B61EC">
        <w:rPr>
          <w:rFonts w:ascii="Arial" w:hAnsi="Arial" w:cs="Arial"/>
        </w:rPr>
        <w:t>las personas pertenecientes a pueblos indígenas que se encuentran en la capital del Estado de Chihuahua, realizando diversas gestiones de índole institucional o gubernamental en sus diversos órdenes</w:t>
      </w:r>
      <w:r w:rsidR="008C441E" w:rsidRPr="005B61EC">
        <w:rPr>
          <w:rFonts w:ascii="Arial" w:hAnsi="Arial" w:cs="Arial"/>
          <w:color w:val="212529"/>
          <w:shd w:val="clear" w:color="auto" w:fill="FFFFFF"/>
        </w:rPr>
        <w:t xml:space="preserve">, </w:t>
      </w:r>
      <w:r w:rsidR="008C441E" w:rsidRPr="005B61EC">
        <w:rPr>
          <w:rFonts w:ascii="Arial" w:hAnsi="Arial" w:cs="Arial"/>
        </w:rPr>
        <w:t>y no cuentan con un lugar para quedarse</w:t>
      </w:r>
      <w:r w:rsidR="008C441E" w:rsidRPr="005B61EC">
        <w:rPr>
          <w:rFonts w:ascii="Arial" w:hAnsi="Arial" w:cs="Arial"/>
          <w:color w:val="212529"/>
          <w:sz w:val="23"/>
          <w:szCs w:val="23"/>
          <w:shd w:val="clear" w:color="auto" w:fill="FFFFFF"/>
        </w:rPr>
        <w:t>.</w:t>
      </w:r>
    </w:p>
    <w:p w14:paraId="579F6FC1" w14:textId="77777777" w:rsidR="008C441E" w:rsidRPr="005B61EC" w:rsidRDefault="008C441E" w:rsidP="008C441E">
      <w:pPr>
        <w:pBdr>
          <w:top w:val="none" w:sz="0" w:space="0" w:color="auto"/>
          <w:left w:val="none" w:sz="0" w:space="0" w:color="auto"/>
          <w:bottom w:val="none" w:sz="0" w:space="0" w:color="auto"/>
          <w:right w:val="none" w:sz="0" w:space="0" w:color="auto"/>
          <w:between w:val="none" w:sz="0" w:space="0" w:color="auto"/>
        </w:pBdr>
        <w:spacing w:after="120"/>
        <w:ind w:left="785"/>
        <w:contextualSpacing/>
        <w:jc w:val="both"/>
        <w:rPr>
          <w:rFonts w:ascii="Arial" w:eastAsia="Arial" w:hAnsi="Arial" w:cs="Arial"/>
          <w:color w:val="auto"/>
        </w:rPr>
      </w:pPr>
    </w:p>
    <w:p w14:paraId="60E4A0C8" w14:textId="0276CE14" w:rsidR="00424479" w:rsidRDefault="00377196" w:rsidP="004B6C34">
      <w:pPr>
        <w:numPr>
          <w:ilvl w:val="0"/>
          <w:numId w:val="1"/>
        </w:num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r w:rsidRPr="00C96BC2">
        <w:rPr>
          <w:rFonts w:ascii="Arial" w:eastAsia="Arial" w:hAnsi="Arial" w:cs="Arial"/>
          <w:b/>
          <w:color w:val="auto"/>
        </w:rPr>
        <w:t xml:space="preserve">Instancia Ejecutora: </w:t>
      </w:r>
      <w:r w:rsidR="00C96BC2" w:rsidRPr="005B61EC">
        <w:rPr>
          <w:rFonts w:ascii="Arial" w:eastAsia="Arial" w:hAnsi="Arial" w:cs="Arial"/>
          <w:color w:val="auto"/>
        </w:rPr>
        <w:t xml:space="preserve">La Comisión Estatal, </w:t>
      </w:r>
      <w:r w:rsidR="00657BF9">
        <w:rPr>
          <w:rFonts w:ascii="Arial" w:eastAsia="Arial" w:hAnsi="Arial" w:cs="Arial"/>
          <w:color w:val="auto"/>
        </w:rPr>
        <w:t>por conducto</w:t>
      </w:r>
      <w:r w:rsidR="00C96BC2" w:rsidRPr="005B61EC">
        <w:rPr>
          <w:rFonts w:ascii="Arial" w:eastAsia="Arial" w:hAnsi="Arial" w:cs="Arial"/>
          <w:color w:val="auto"/>
        </w:rPr>
        <w:t xml:space="preserve"> de la </w:t>
      </w:r>
      <w:r w:rsidR="00576143">
        <w:rPr>
          <w:rFonts w:ascii="Arial" w:eastAsia="Arial" w:hAnsi="Arial" w:cs="Arial"/>
          <w:color w:val="auto"/>
        </w:rPr>
        <w:t>Dirección de Políticas Públicas</w:t>
      </w:r>
      <w:r w:rsidR="00D17E48">
        <w:rPr>
          <w:rFonts w:ascii="Arial" w:eastAsia="Arial" w:hAnsi="Arial" w:cs="Arial"/>
          <w:color w:val="auto"/>
        </w:rPr>
        <w:t>,</w:t>
      </w:r>
      <w:r w:rsidR="00C74CE0">
        <w:rPr>
          <w:rFonts w:ascii="Arial" w:eastAsia="Arial" w:hAnsi="Arial" w:cs="Arial"/>
          <w:color w:val="auto"/>
        </w:rPr>
        <w:t xml:space="preserve"> </w:t>
      </w:r>
      <w:r w:rsidR="00C74CE0" w:rsidRPr="004B0040">
        <w:rPr>
          <w:rFonts w:ascii="Arial" w:eastAsia="Arial" w:hAnsi="Arial" w:cs="Arial"/>
          <w:color w:val="auto"/>
        </w:rPr>
        <w:t>por medio del Departamento de Asistencia Social</w:t>
      </w:r>
      <w:r w:rsidR="00C96BC2" w:rsidRPr="004B0040">
        <w:rPr>
          <w:rFonts w:ascii="Arial" w:eastAsia="Arial" w:hAnsi="Arial" w:cs="Arial"/>
          <w:color w:val="auto"/>
        </w:rPr>
        <w:t xml:space="preserve"> </w:t>
      </w:r>
      <w:r w:rsidR="00C74CE0">
        <w:rPr>
          <w:rFonts w:ascii="Arial" w:eastAsia="Arial" w:hAnsi="Arial" w:cs="Arial"/>
          <w:color w:val="auto"/>
        </w:rPr>
        <w:t>para su ejecución, control y seguimiento; así mismo la</w:t>
      </w:r>
      <w:r w:rsidR="00C96BC2" w:rsidRPr="005B61EC">
        <w:rPr>
          <w:rFonts w:ascii="Arial" w:eastAsia="Arial" w:hAnsi="Arial" w:cs="Arial"/>
          <w:color w:val="auto"/>
        </w:rPr>
        <w:t xml:space="preserve"> Dirección Administrativa </w:t>
      </w:r>
      <w:r w:rsidR="00C74CE0">
        <w:rPr>
          <w:rFonts w:ascii="Arial" w:eastAsia="Arial" w:hAnsi="Arial" w:cs="Arial"/>
          <w:color w:val="auto"/>
        </w:rPr>
        <w:t xml:space="preserve">para </w:t>
      </w:r>
      <w:r w:rsidR="006F512A">
        <w:rPr>
          <w:rFonts w:ascii="Arial" w:eastAsia="Arial" w:hAnsi="Arial" w:cs="Arial"/>
          <w:color w:val="auto"/>
        </w:rPr>
        <w:t>la autorización d</w:t>
      </w:r>
      <w:r w:rsidR="00C74CE0">
        <w:rPr>
          <w:rFonts w:ascii="Arial" w:eastAsia="Arial" w:hAnsi="Arial" w:cs="Arial"/>
          <w:color w:val="auto"/>
        </w:rPr>
        <w:t>el ejercicio del gasto</w:t>
      </w:r>
      <w:r w:rsidR="00C96BC2" w:rsidRPr="005B61EC">
        <w:rPr>
          <w:rFonts w:ascii="Arial" w:eastAsia="Arial" w:hAnsi="Arial" w:cs="Arial"/>
          <w:color w:val="auto"/>
        </w:rPr>
        <w:t xml:space="preserve"> del </w:t>
      </w:r>
      <w:r w:rsidR="00C74CE0">
        <w:rPr>
          <w:rFonts w:ascii="Arial" w:eastAsia="Arial" w:hAnsi="Arial" w:cs="Arial"/>
          <w:color w:val="auto"/>
        </w:rPr>
        <w:t>P</w:t>
      </w:r>
      <w:r w:rsidR="00C96BC2" w:rsidRPr="005B61EC">
        <w:rPr>
          <w:rFonts w:ascii="Arial" w:eastAsia="Arial" w:hAnsi="Arial" w:cs="Arial"/>
          <w:color w:val="auto"/>
        </w:rPr>
        <w:t>rograma</w:t>
      </w:r>
      <w:r w:rsidR="00C96BC2">
        <w:rPr>
          <w:rFonts w:ascii="Arial" w:eastAsia="Arial" w:hAnsi="Arial" w:cs="Arial"/>
          <w:color w:val="auto"/>
        </w:rPr>
        <w:t>.</w:t>
      </w:r>
    </w:p>
    <w:p w14:paraId="02BB7F2E" w14:textId="77777777" w:rsidR="00BF7247" w:rsidRPr="00BF7247" w:rsidRDefault="00BF7247" w:rsidP="00BF7247">
      <w:pPr>
        <w:pBdr>
          <w:top w:val="none" w:sz="0" w:space="0" w:color="auto"/>
          <w:left w:val="none" w:sz="0" w:space="0" w:color="auto"/>
          <w:bottom w:val="none" w:sz="0" w:space="0" w:color="auto"/>
          <w:right w:val="none" w:sz="0" w:space="0" w:color="auto"/>
          <w:between w:val="none" w:sz="0" w:space="0" w:color="auto"/>
        </w:pBdr>
        <w:spacing w:after="0"/>
        <w:ind w:left="785"/>
        <w:contextualSpacing/>
        <w:jc w:val="both"/>
        <w:rPr>
          <w:rFonts w:ascii="Arial" w:eastAsia="Arial" w:hAnsi="Arial" w:cs="Arial"/>
          <w:color w:val="auto"/>
        </w:rPr>
      </w:pPr>
    </w:p>
    <w:p w14:paraId="2A3D15FE" w14:textId="3733B9DE" w:rsidR="00BF7247" w:rsidRPr="00CA237E" w:rsidRDefault="00733AD6" w:rsidP="00BF7247">
      <w:pPr>
        <w:numPr>
          <w:ilvl w:val="0"/>
          <w:numId w:val="1"/>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CA237E">
        <w:rPr>
          <w:rFonts w:ascii="Arial" w:eastAsia="Arial" w:hAnsi="Arial" w:cs="Arial"/>
          <w:b/>
          <w:color w:val="auto"/>
        </w:rPr>
        <w:t>E</w:t>
      </w:r>
      <w:r w:rsidR="00BF7247" w:rsidRPr="00CA237E">
        <w:rPr>
          <w:rFonts w:ascii="Arial" w:eastAsia="Arial" w:hAnsi="Arial" w:cs="Arial"/>
          <w:b/>
          <w:color w:val="auto"/>
        </w:rPr>
        <w:t xml:space="preserve">ducación superior: </w:t>
      </w:r>
      <w:r w:rsidRPr="00CA237E">
        <w:rPr>
          <w:rFonts w:ascii="Arial" w:eastAsia="Arial" w:hAnsi="Arial" w:cs="Arial"/>
          <w:color w:val="auto"/>
        </w:rPr>
        <w:t>Para efectos de las presentes Reglas de Operación, e</w:t>
      </w:r>
      <w:r w:rsidR="00BF7247" w:rsidRPr="00CA237E">
        <w:rPr>
          <w:rFonts w:ascii="Arial" w:eastAsia="Arial" w:hAnsi="Arial" w:cs="Arial"/>
          <w:color w:val="auto"/>
        </w:rPr>
        <w:t>l nivel</w:t>
      </w:r>
      <w:r w:rsidRPr="00CA237E">
        <w:rPr>
          <w:rFonts w:ascii="Arial" w:eastAsia="Arial" w:hAnsi="Arial" w:cs="Arial"/>
          <w:color w:val="auto"/>
        </w:rPr>
        <w:t xml:space="preserve"> de educación</w:t>
      </w:r>
      <w:r w:rsidR="00BF7247" w:rsidRPr="00CA237E">
        <w:rPr>
          <w:rFonts w:ascii="Arial" w:eastAsia="Arial" w:hAnsi="Arial" w:cs="Arial"/>
          <w:color w:val="auto"/>
        </w:rPr>
        <w:t xml:space="preserve"> superior</w:t>
      </w:r>
      <w:r w:rsidR="00CD37C5" w:rsidRPr="00CA237E">
        <w:rPr>
          <w:rFonts w:ascii="Arial" w:eastAsia="Arial" w:hAnsi="Arial" w:cs="Arial"/>
          <w:color w:val="auto"/>
        </w:rPr>
        <w:t>,</w:t>
      </w:r>
      <w:r w:rsidR="00BF7247" w:rsidRPr="00CA237E">
        <w:rPr>
          <w:rFonts w:ascii="Arial" w:eastAsia="Arial" w:hAnsi="Arial" w:cs="Arial"/>
          <w:color w:val="auto"/>
        </w:rPr>
        <w:t xml:space="preserve"> comprende aquella educación que se imparte </w:t>
      </w:r>
      <w:r w:rsidR="00CD37C5" w:rsidRPr="00CA237E">
        <w:rPr>
          <w:rFonts w:ascii="Arial" w:eastAsia="Arial" w:hAnsi="Arial" w:cs="Arial"/>
          <w:color w:val="auto"/>
        </w:rPr>
        <w:t>posterior ascendente al</w:t>
      </w:r>
      <w:r w:rsidR="00BF7247" w:rsidRPr="00CA237E">
        <w:rPr>
          <w:rFonts w:ascii="Arial" w:eastAsia="Arial" w:hAnsi="Arial" w:cs="Arial"/>
          <w:color w:val="auto"/>
        </w:rPr>
        <w:t xml:space="preserve"> bachillerato o sus equivalentes.</w:t>
      </w:r>
    </w:p>
    <w:p w14:paraId="4C799DEF" w14:textId="77777777" w:rsidR="00C96BC2" w:rsidRPr="00C96BC2" w:rsidRDefault="00C96BC2" w:rsidP="00C96BC2">
      <w:pPr>
        <w:pBdr>
          <w:top w:val="none" w:sz="0" w:space="0" w:color="auto"/>
          <w:left w:val="none" w:sz="0" w:space="0" w:color="auto"/>
          <w:bottom w:val="none" w:sz="0" w:space="0" w:color="auto"/>
          <w:right w:val="none" w:sz="0" w:space="0" w:color="auto"/>
          <w:between w:val="none" w:sz="0" w:space="0" w:color="auto"/>
        </w:pBdr>
        <w:spacing w:after="120"/>
        <w:ind w:left="785"/>
        <w:contextualSpacing/>
        <w:jc w:val="both"/>
        <w:rPr>
          <w:rFonts w:ascii="Arial" w:eastAsia="Arial" w:hAnsi="Arial" w:cs="Arial"/>
          <w:color w:val="auto"/>
        </w:rPr>
      </w:pPr>
    </w:p>
    <w:p w14:paraId="501D8825" w14:textId="1E944BF4" w:rsidR="00AF26AB" w:rsidRPr="005B61EC" w:rsidRDefault="00AF26AB" w:rsidP="00B861A5">
      <w:pPr>
        <w:numPr>
          <w:ilvl w:val="0"/>
          <w:numId w:val="1"/>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5B61EC">
        <w:rPr>
          <w:rFonts w:ascii="Arial" w:eastAsia="Arial" w:hAnsi="Arial" w:cs="Arial"/>
          <w:b/>
          <w:color w:val="auto"/>
        </w:rPr>
        <w:t xml:space="preserve">Oficinas </w:t>
      </w:r>
      <w:r w:rsidR="007D6AF2" w:rsidRPr="005B61EC">
        <w:rPr>
          <w:rFonts w:ascii="Arial" w:eastAsia="Arial" w:hAnsi="Arial" w:cs="Arial"/>
          <w:b/>
          <w:color w:val="auto"/>
        </w:rPr>
        <w:t>de atención</w:t>
      </w:r>
      <w:r w:rsidRPr="005B61EC">
        <w:rPr>
          <w:rFonts w:ascii="Arial" w:eastAsia="Arial" w:hAnsi="Arial" w:cs="Arial"/>
          <w:b/>
          <w:color w:val="auto"/>
        </w:rPr>
        <w:t xml:space="preserve">: </w:t>
      </w:r>
      <w:r w:rsidRPr="005B61EC">
        <w:rPr>
          <w:rFonts w:ascii="Arial" w:eastAsia="Arial" w:hAnsi="Arial" w:cs="Arial"/>
          <w:color w:val="auto"/>
        </w:rPr>
        <w:t xml:space="preserve">Oficinas de atención de la </w:t>
      </w:r>
      <w:r w:rsidR="00D227EE" w:rsidRPr="005B61EC">
        <w:rPr>
          <w:rFonts w:ascii="Arial" w:eastAsia="Arial" w:hAnsi="Arial" w:cs="Arial"/>
          <w:color w:val="auto"/>
        </w:rPr>
        <w:t>Comisión Estatal</w:t>
      </w:r>
      <w:r w:rsidR="00B861A5" w:rsidRPr="005B61EC">
        <w:rPr>
          <w:rFonts w:ascii="Arial" w:eastAsia="Arial" w:hAnsi="Arial" w:cs="Arial"/>
          <w:color w:val="auto"/>
        </w:rPr>
        <w:t>,</w:t>
      </w:r>
      <w:r w:rsidRPr="005B61EC">
        <w:rPr>
          <w:rFonts w:ascii="Arial" w:eastAsia="Arial" w:hAnsi="Arial" w:cs="Arial"/>
          <w:color w:val="auto"/>
        </w:rPr>
        <w:t xml:space="preserve"> ubicadas en:</w:t>
      </w:r>
    </w:p>
    <w:p w14:paraId="17FCD2FA" w14:textId="77777777" w:rsidR="00B861A5" w:rsidRPr="005B61EC" w:rsidRDefault="00B861A5" w:rsidP="00B861A5">
      <w:pPr>
        <w:pBdr>
          <w:top w:val="none" w:sz="0" w:space="0" w:color="auto"/>
          <w:left w:val="none" w:sz="0" w:space="0" w:color="auto"/>
          <w:bottom w:val="none" w:sz="0" w:space="0" w:color="auto"/>
          <w:right w:val="none" w:sz="0" w:space="0" w:color="auto"/>
          <w:between w:val="none" w:sz="0" w:space="0" w:color="auto"/>
        </w:pBdr>
        <w:spacing w:after="0"/>
        <w:ind w:left="785"/>
        <w:contextualSpacing/>
        <w:jc w:val="both"/>
        <w:rPr>
          <w:rFonts w:ascii="Arial" w:eastAsia="Arial" w:hAnsi="Arial" w:cs="Arial"/>
          <w:color w:val="auto"/>
        </w:rPr>
      </w:pPr>
    </w:p>
    <w:p w14:paraId="07026252" w14:textId="77777777" w:rsidR="00A3574D" w:rsidRPr="005B61EC" w:rsidRDefault="00B861A5" w:rsidP="00F33801">
      <w:pPr>
        <w:pStyle w:val="Prrafodelista"/>
        <w:numPr>
          <w:ilvl w:val="0"/>
          <w:numId w:val="45"/>
        </w:numPr>
        <w:spacing w:after="0"/>
        <w:jc w:val="both"/>
        <w:rPr>
          <w:rFonts w:ascii="Arial" w:eastAsia="Arial" w:hAnsi="Arial" w:cs="Arial"/>
        </w:rPr>
      </w:pPr>
      <w:r w:rsidRPr="005B61EC">
        <w:rPr>
          <w:rFonts w:ascii="Arial" w:eastAsia="Arial" w:hAnsi="Arial" w:cs="Arial"/>
        </w:rPr>
        <w:t>Ciudad</w:t>
      </w:r>
      <w:r w:rsidR="00AF26AB" w:rsidRPr="005B61EC">
        <w:rPr>
          <w:rFonts w:ascii="Arial" w:eastAsia="Arial" w:hAnsi="Arial" w:cs="Arial"/>
        </w:rPr>
        <w:t xml:space="preserve"> Chihuahua; Edificio Héroes de la Revolución, planta b</w:t>
      </w:r>
      <w:r w:rsidR="00541CAD" w:rsidRPr="005B61EC">
        <w:rPr>
          <w:rFonts w:ascii="Arial" w:eastAsia="Arial" w:hAnsi="Arial" w:cs="Arial"/>
        </w:rPr>
        <w:t>aja. Av. Venustiano Carranza</w:t>
      </w:r>
      <w:r w:rsidR="00BE0DBC" w:rsidRPr="005B61EC">
        <w:rPr>
          <w:rFonts w:ascii="Arial" w:eastAsia="Arial" w:hAnsi="Arial" w:cs="Arial"/>
        </w:rPr>
        <w:t xml:space="preserve"> número</w:t>
      </w:r>
      <w:r w:rsidR="00541CAD" w:rsidRPr="005B61EC">
        <w:rPr>
          <w:rFonts w:ascii="Arial" w:eastAsia="Arial" w:hAnsi="Arial" w:cs="Arial"/>
        </w:rPr>
        <w:t xml:space="preserve"> 803</w:t>
      </w:r>
      <w:r w:rsidRPr="005B61EC">
        <w:rPr>
          <w:rFonts w:ascii="Arial" w:eastAsia="Arial" w:hAnsi="Arial" w:cs="Arial"/>
        </w:rPr>
        <w:t>.</w:t>
      </w:r>
      <w:r w:rsidR="00541CAD" w:rsidRPr="005B61EC">
        <w:rPr>
          <w:rFonts w:ascii="Arial" w:eastAsia="Arial" w:hAnsi="Arial" w:cs="Arial"/>
        </w:rPr>
        <w:t xml:space="preserve"> Col. Obrera</w:t>
      </w:r>
      <w:r w:rsidR="00AF26AB" w:rsidRPr="005B61EC">
        <w:rPr>
          <w:rFonts w:ascii="Arial" w:eastAsia="Arial" w:hAnsi="Arial" w:cs="Arial"/>
        </w:rPr>
        <w:t xml:space="preserve">. </w:t>
      </w:r>
      <w:r w:rsidR="00A3574D" w:rsidRPr="005B61EC">
        <w:rPr>
          <w:rFonts w:ascii="Arial" w:eastAsia="Arial" w:hAnsi="Arial" w:cs="Arial"/>
        </w:rPr>
        <w:t>En un horario de atención de 8:00 a.m. a 4:00 p.m. Tel. 429 33 00, ext. 17027, 17028, 17031 y 17032.</w:t>
      </w:r>
    </w:p>
    <w:p w14:paraId="1C7F5219" w14:textId="1A0683FE" w:rsidR="00B861A5" w:rsidRPr="005B61EC" w:rsidRDefault="00B861A5" w:rsidP="00A3574D">
      <w:pPr>
        <w:pStyle w:val="Prrafodelista"/>
        <w:spacing w:after="0"/>
        <w:ind w:left="1505"/>
        <w:jc w:val="both"/>
        <w:rPr>
          <w:rFonts w:ascii="Arial" w:eastAsia="Arial" w:hAnsi="Arial" w:cs="Arial"/>
        </w:rPr>
      </w:pPr>
    </w:p>
    <w:p w14:paraId="5B7D4D6A" w14:textId="77777777" w:rsidR="0008449B" w:rsidRPr="005B61EC" w:rsidRDefault="00AF26AB" w:rsidP="00F33801">
      <w:pPr>
        <w:pStyle w:val="Prrafodelista"/>
        <w:numPr>
          <w:ilvl w:val="0"/>
          <w:numId w:val="45"/>
        </w:numPr>
        <w:spacing w:after="0"/>
        <w:jc w:val="both"/>
        <w:rPr>
          <w:rFonts w:ascii="Arial" w:eastAsia="Arial" w:hAnsi="Arial" w:cs="Arial"/>
        </w:rPr>
      </w:pPr>
      <w:r w:rsidRPr="005B61EC">
        <w:rPr>
          <w:rFonts w:ascii="Arial" w:eastAsia="Arial" w:hAnsi="Arial" w:cs="Arial"/>
        </w:rPr>
        <w:t xml:space="preserve">Estancia Temporal, </w:t>
      </w:r>
      <w:r w:rsidR="000D6A23" w:rsidRPr="005B61EC">
        <w:rPr>
          <w:rFonts w:ascii="Arial" w:eastAsia="Arial" w:hAnsi="Arial" w:cs="Arial"/>
        </w:rPr>
        <w:t xml:space="preserve">ciudad </w:t>
      </w:r>
      <w:r w:rsidRPr="005B61EC">
        <w:rPr>
          <w:rFonts w:ascii="Arial" w:eastAsia="Arial" w:hAnsi="Arial" w:cs="Arial"/>
        </w:rPr>
        <w:t xml:space="preserve">Chihuahua; </w:t>
      </w:r>
      <w:r w:rsidR="000D6A23" w:rsidRPr="005B61EC">
        <w:rPr>
          <w:rFonts w:ascii="Arial" w:eastAsia="Arial" w:hAnsi="Arial" w:cs="Arial"/>
        </w:rPr>
        <w:t xml:space="preserve">calle </w:t>
      </w:r>
      <w:r w:rsidRPr="005B61EC">
        <w:rPr>
          <w:rFonts w:ascii="Arial" w:eastAsia="Arial" w:hAnsi="Arial" w:cs="Arial"/>
        </w:rPr>
        <w:t>N</w:t>
      </w:r>
      <w:r w:rsidR="0008449B" w:rsidRPr="005B61EC">
        <w:rPr>
          <w:rFonts w:ascii="Arial" w:eastAsia="Arial" w:hAnsi="Arial" w:cs="Arial"/>
        </w:rPr>
        <w:t>icolás Bravo</w:t>
      </w:r>
      <w:r w:rsidR="0045346E" w:rsidRPr="005B61EC">
        <w:rPr>
          <w:rFonts w:ascii="Arial" w:eastAsia="Arial" w:hAnsi="Arial" w:cs="Arial"/>
        </w:rPr>
        <w:t xml:space="preserve"> número</w:t>
      </w:r>
      <w:r w:rsidR="0008449B" w:rsidRPr="005B61EC">
        <w:rPr>
          <w:rFonts w:ascii="Arial" w:eastAsia="Arial" w:hAnsi="Arial" w:cs="Arial"/>
        </w:rPr>
        <w:t xml:space="preserve"> 1711</w:t>
      </w:r>
      <w:r w:rsidR="0045346E" w:rsidRPr="005B61EC">
        <w:rPr>
          <w:rFonts w:ascii="Arial" w:eastAsia="Arial" w:hAnsi="Arial" w:cs="Arial"/>
        </w:rPr>
        <w:t>.</w:t>
      </w:r>
      <w:r w:rsidR="0008449B" w:rsidRPr="005B61EC">
        <w:rPr>
          <w:rFonts w:ascii="Arial" w:eastAsia="Arial" w:hAnsi="Arial" w:cs="Arial"/>
        </w:rPr>
        <w:t xml:space="preserve"> Col. Obrera. Tel</w:t>
      </w:r>
      <w:r w:rsidR="0045346E" w:rsidRPr="005B61EC">
        <w:rPr>
          <w:rFonts w:ascii="Arial" w:eastAsia="Arial" w:hAnsi="Arial" w:cs="Arial"/>
        </w:rPr>
        <w:t>.</w:t>
      </w:r>
      <w:r w:rsidR="0008449B" w:rsidRPr="005B61EC">
        <w:rPr>
          <w:rFonts w:ascii="Arial" w:eastAsia="Arial" w:hAnsi="Arial" w:cs="Arial"/>
        </w:rPr>
        <w:t xml:space="preserve"> </w:t>
      </w:r>
      <w:r w:rsidR="0045346E" w:rsidRPr="005B61EC">
        <w:rPr>
          <w:rFonts w:ascii="Arial" w:eastAsia="Arial" w:hAnsi="Arial" w:cs="Arial"/>
        </w:rPr>
        <w:t>(</w:t>
      </w:r>
      <w:r w:rsidR="0008449B" w:rsidRPr="005B61EC">
        <w:rPr>
          <w:rFonts w:ascii="Arial" w:eastAsia="Arial" w:hAnsi="Arial" w:cs="Arial"/>
        </w:rPr>
        <w:t>614</w:t>
      </w:r>
      <w:r w:rsidR="0045346E" w:rsidRPr="005B61EC">
        <w:rPr>
          <w:rFonts w:ascii="Arial" w:eastAsia="Arial" w:hAnsi="Arial" w:cs="Arial"/>
        </w:rPr>
        <w:t>)</w:t>
      </w:r>
      <w:r w:rsidR="0008449B" w:rsidRPr="005B61EC">
        <w:rPr>
          <w:rFonts w:ascii="Arial" w:eastAsia="Arial" w:hAnsi="Arial" w:cs="Arial"/>
        </w:rPr>
        <w:t xml:space="preserve"> 410 29 14.</w:t>
      </w:r>
    </w:p>
    <w:p w14:paraId="710FCE85" w14:textId="77777777" w:rsidR="00B861A5" w:rsidRPr="005B61EC" w:rsidRDefault="00B861A5" w:rsidP="00B861A5">
      <w:pPr>
        <w:pStyle w:val="Prrafodelista"/>
        <w:spacing w:after="0"/>
        <w:ind w:left="1505"/>
        <w:jc w:val="both"/>
        <w:rPr>
          <w:rFonts w:ascii="Arial" w:eastAsia="Arial" w:hAnsi="Arial" w:cs="Arial"/>
        </w:rPr>
      </w:pPr>
    </w:p>
    <w:p w14:paraId="0672BD8E" w14:textId="3543E4EB" w:rsidR="0008449B" w:rsidRPr="005B61EC" w:rsidRDefault="0045346E" w:rsidP="00F33801">
      <w:pPr>
        <w:pStyle w:val="Prrafodelista"/>
        <w:numPr>
          <w:ilvl w:val="0"/>
          <w:numId w:val="45"/>
        </w:numPr>
        <w:spacing w:after="0"/>
        <w:jc w:val="both"/>
        <w:rPr>
          <w:rFonts w:ascii="Arial" w:eastAsia="Arial" w:hAnsi="Arial" w:cs="Arial"/>
        </w:rPr>
      </w:pPr>
      <w:r w:rsidRPr="005B61EC">
        <w:rPr>
          <w:rFonts w:ascii="Arial" w:eastAsia="Arial" w:hAnsi="Arial" w:cs="Arial"/>
        </w:rPr>
        <w:t>Ciudad</w:t>
      </w:r>
      <w:r w:rsidR="00AF26AB" w:rsidRPr="005B61EC">
        <w:rPr>
          <w:rFonts w:ascii="Arial" w:eastAsia="Arial" w:hAnsi="Arial" w:cs="Arial"/>
        </w:rPr>
        <w:t xml:space="preserve"> Guachochi; </w:t>
      </w:r>
      <w:r w:rsidR="000D6A23" w:rsidRPr="005B61EC">
        <w:rPr>
          <w:rFonts w:ascii="Arial" w:eastAsia="Arial" w:hAnsi="Arial" w:cs="Arial"/>
        </w:rPr>
        <w:t>ave</w:t>
      </w:r>
      <w:r w:rsidR="00AF26AB" w:rsidRPr="005B61EC">
        <w:rPr>
          <w:rFonts w:ascii="Arial" w:eastAsia="Arial" w:hAnsi="Arial" w:cs="Arial"/>
        </w:rPr>
        <w:t xml:space="preserve">. Las Garzas </w:t>
      </w:r>
      <w:r w:rsidR="00BE0DBC" w:rsidRPr="005B61EC">
        <w:rPr>
          <w:rFonts w:ascii="Arial" w:eastAsia="Arial" w:hAnsi="Arial" w:cs="Arial"/>
        </w:rPr>
        <w:t>sin número</w:t>
      </w:r>
      <w:r w:rsidR="0081218E" w:rsidRPr="005B61EC">
        <w:rPr>
          <w:rFonts w:ascii="Arial" w:eastAsia="Arial" w:hAnsi="Arial" w:cs="Arial"/>
        </w:rPr>
        <w:t xml:space="preserve">, </w:t>
      </w:r>
      <w:r w:rsidR="000D6A23" w:rsidRPr="005B61EC">
        <w:rPr>
          <w:rFonts w:ascii="Arial" w:eastAsia="Arial" w:hAnsi="Arial" w:cs="Arial"/>
        </w:rPr>
        <w:t xml:space="preserve">salida </w:t>
      </w:r>
      <w:r w:rsidR="00655B3B" w:rsidRPr="005B61EC">
        <w:rPr>
          <w:rFonts w:ascii="Arial" w:eastAsia="Arial" w:hAnsi="Arial" w:cs="Arial"/>
        </w:rPr>
        <w:t xml:space="preserve">a </w:t>
      </w:r>
      <w:r w:rsidR="007F3A59">
        <w:rPr>
          <w:rFonts w:ascii="Arial" w:eastAsia="Arial" w:hAnsi="Arial" w:cs="Arial"/>
        </w:rPr>
        <w:t xml:space="preserve">Hidalgo del </w:t>
      </w:r>
      <w:r w:rsidR="00655B3B" w:rsidRPr="005B61EC">
        <w:rPr>
          <w:rFonts w:ascii="Arial" w:eastAsia="Arial" w:hAnsi="Arial" w:cs="Arial"/>
        </w:rPr>
        <w:t>Parral, Colonia l</w:t>
      </w:r>
      <w:r w:rsidR="00AF26AB" w:rsidRPr="005B61EC">
        <w:rPr>
          <w:rFonts w:ascii="Arial" w:eastAsia="Arial" w:hAnsi="Arial" w:cs="Arial"/>
        </w:rPr>
        <w:t>a Hacienda.</w:t>
      </w:r>
      <w:r w:rsidR="0008449B" w:rsidRPr="005B61EC">
        <w:rPr>
          <w:rFonts w:ascii="Arial" w:hAnsi="Arial" w:cs="Arial"/>
        </w:rPr>
        <w:t xml:space="preserve"> </w:t>
      </w:r>
      <w:r w:rsidR="0008449B" w:rsidRPr="005B61EC">
        <w:rPr>
          <w:rFonts w:ascii="Arial" w:eastAsia="Arial" w:hAnsi="Arial" w:cs="Arial"/>
        </w:rPr>
        <w:t>Horari</w:t>
      </w:r>
      <w:r w:rsidR="00A3574D" w:rsidRPr="005B61EC">
        <w:rPr>
          <w:rFonts w:ascii="Arial" w:eastAsia="Arial" w:hAnsi="Arial" w:cs="Arial"/>
        </w:rPr>
        <w:t xml:space="preserve">o de atención de </w:t>
      </w:r>
      <w:r w:rsidR="00F62D17">
        <w:rPr>
          <w:rFonts w:ascii="Arial" w:eastAsia="Arial" w:hAnsi="Arial" w:cs="Arial"/>
        </w:rPr>
        <w:t>8:00</w:t>
      </w:r>
      <w:r w:rsidR="00A3574D" w:rsidRPr="005B61EC">
        <w:rPr>
          <w:rFonts w:ascii="Arial" w:eastAsia="Arial" w:hAnsi="Arial" w:cs="Arial"/>
        </w:rPr>
        <w:t xml:space="preserve"> a.m. a 4:0</w:t>
      </w:r>
      <w:r w:rsidR="0008449B" w:rsidRPr="005B61EC">
        <w:rPr>
          <w:rFonts w:ascii="Arial" w:eastAsia="Arial" w:hAnsi="Arial" w:cs="Arial"/>
        </w:rPr>
        <w:t>0 p.m. Tel</w:t>
      </w:r>
      <w:r w:rsidRPr="005B61EC">
        <w:rPr>
          <w:rFonts w:ascii="Arial" w:eastAsia="Arial" w:hAnsi="Arial" w:cs="Arial"/>
        </w:rPr>
        <w:t>.</w:t>
      </w:r>
      <w:r w:rsidR="0008449B" w:rsidRPr="005B61EC">
        <w:rPr>
          <w:rFonts w:ascii="Arial" w:eastAsia="Arial" w:hAnsi="Arial" w:cs="Arial"/>
        </w:rPr>
        <w:t xml:space="preserve"> (649) 543 06 30.</w:t>
      </w:r>
    </w:p>
    <w:p w14:paraId="7ADEA02A" w14:textId="77777777" w:rsidR="00B861A5" w:rsidRPr="005B61EC" w:rsidRDefault="00B861A5" w:rsidP="00B861A5">
      <w:pPr>
        <w:pStyle w:val="Prrafodelista"/>
        <w:spacing w:after="0"/>
        <w:ind w:left="1505"/>
        <w:jc w:val="both"/>
        <w:rPr>
          <w:rFonts w:ascii="Arial" w:eastAsia="Arial" w:hAnsi="Arial" w:cs="Arial"/>
        </w:rPr>
      </w:pPr>
    </w:p>
    <w:p w14:paraId="49B35236" w14:textId="22CC7CAE" w:rsidR="0008449B" w:rsidRPr="005B61EC" w:rsidRDefault="00AF26AB" w:rsidP="00F33801">
      <w:pPr>
        <w:pStyle w:val="Prrafodelista"/>
        <w:numPr>
          <w:ilvl w:val="0"/>
          <w:numId w:val="45"/>
        </w:numPr>
        <w:spacing w:after="0"/>
        <w:jc w:val="both"/>
        <w:rPr>
          <w:rFonts w:ascii="Arial" w:eastAsia="Arial" w:hAnsi="Arial" w:cs="Arial"/>
        </w:rPr>
      </w:pPr>
      <w:r w:rsidRPr="005B61EC">
        <w:rPr>
          <w:rFonts w:ascii="Arial" w:eastAsia="Arial" w:hAnsi="Arial" w:cs="Arial"/>
        </w:rPr>
        <w:t>Creel</w:t>
      </w:r>
      <w:r w:rsidR="00BE0DBC" w:rsidRPr="005B61EC">
        <w:rPr>
          <w:rFonts w:ascii="Arial" w:eastAsia="Arial" w:hAnsi="Arial" w:cs="Arial"/>
        </w:rPr>
        <w:t>, Bocoyna</w:t>
      </w:r>
      <w:r w:rsidRPr="005B61EC">
        <w:rPr>
          <w:rFonts w:ascii="Arial" w:eastAsia="Arial" w:hAnsi="Arial" w:cs="Arial"/>
        </w:rPr>
        <w:t xml:space="preserve">; </w:t>
      </w:r>
      <w:r w:rsidR="000D6A23" w:rsidRPr="005B61EC">
        <w:rPr>
          <w:rFonts w:ascii="Arial" w:eastAsia="Arial" w:hAnsi="Arial" w:cs="Arial"/>
        </w:rPr>
        <w:t>c</w:t>
      </w:r>
      <w:r w:rsidR="009958F3">
        <w:rPr>
          <w:rFonts w:ascii="Arial" w:eastAsia="Arial" w:hAnsi="Arial" w:cs="Arial"/>
        </w:rPr>
        <w:t>alle</w:t>
      </w:r>
      <w:r w:rsidRPr="005B61EC">
        <w:rPr>
          <w:rFonts w:ascii="Arial" w:eastAsia="Arial" w:hAnsi="Arial" w:cs="Arial"/>
        </w:rPr>
        <w:t xml:space="preserve"> Adolfo López Mateos s</w:t>
      </w:r>
      <w:r w:rsidR="00BE0DBC" w:rsidRPr="005B61EC">
        <w:rPr>
          <w:rFonts w:ascii="Arial" w:eastAsia="Arial" w:hAnsi="Arial" w:cs="Arial"/>
        </w:rPr>
        <w:t>in número</w:t>
      </w:r>
      <w:r w:rsidRPr="005B61EC">
        <w:rPr>
          <w:rFonts w:ascii="Arial" w:eastAsia="Arial" w:hAnsi="Arial" w:cs="Arial"/>
        </w:rPr>
        <w:t xml:space="preserve">, </w:t>
      </w:r>
      <w:r w:rsidR="000D6A23" w:rsidRPr="005B61EC">
        <w:rPr>
          <w:rFonts w:ascii="Arial" w:eastAsia="Arial" w:hAnsi="Arial" w:cs="Arial"/>
        </w:rPr>
        <w:t xml:space="preserve">barrio </w:t>
      </w:r>
      <w:r w:rsidRPr="005B61EC">
        <w:rPr>
          <w:rFonts w:ascii="Arial" w:eastAsia="Arial" w:hAnsi="Arial" w:cs="Arial"/>
        </w:rPr>
        <w:t xml:space="preserve">Profortarah, Mpio. Bocoyna. </w:t>
      </w:r>
      <w:r w:rsidR="0008449B" w:rsidRPr="005B61EC">
        <w:rPr>
          <w:rFonts w:ascii="Arial" w:eastAsia="Arial" w:hAnsi="Arial" w:cs="Arial"/>
        </w:rPr>
        <w:t>Horario</w:t>
      </w:r>
      <w:r w:rsidR="00A3574D" w:rsidRPr="005B61EC">
        <w:rPr>
          <w:rFonts w:ascii="Arial" w:eastAsia="Arial" w:hAnsi="Arial" w:cs="Arial"/>
        </w:rPr>
        <w:t xml:space="preserve"> de atención de 8:</w:t>
      </w:r>
      <w:r w:rsidR="00584F55" w:rsidRPr="005B61EC">
        <w:rPr>
          <w:rFonts w:ascii="Arial" w:eastAsia="Arial" w:hAnsi="Arial" w:cs="Arial"/>
        </w:rPr>
        <w:t>0</w:t>
      </w:r>
      <w:r w:rsidR="00A3574D" w:rsidRPr="005B61EC">
        <w:rPr>
          <w:rFonts w:ascii="Arial" w:eastAsia="Arial" w:hAnsi="Arial" w:cs="Arial"/>
        </w:rPr>
        <w:t>0 a.m. a 4:00</w:t>
      </w:r>
      <w:r w:rsidR="0008449B" w:rsidRPr="005B61EC">
        <w:rPr>
          <w:rFonts w:ascii="Arial" w:eastAsia="Arial" w:hAnsi="Arial" w:cs="Arial"/>
        </w:rPr>
        <w:t xml:space="preserve"> p.m. Tel. (635) 456 03 23.</w:t>
      </w:r>
    </w:p>
    <w:p w14:paraId="7F65AB45" w14:textId="77777777" w:rsidR="00B861A5" w:rsidRPr="005B61EC" w:rsidRDefault="00B861A5" w:rsidP="00B861A5">
      <w:pPr>
        <w:pStyle w:val="Prrafodelista"/>
        <w:spacing w:after="0"/>
        <w:ind w:left="1505"/>
        <w:jc w:val="both"/>
        <w:rPr>
          <w:rFonts w:ascii="Arial" w:eastAsia="Arial" w:hAnsi="Arial" w:cs="Arial"/>
        </w:rPr>
      </w:pPr>
    </w:p>
    <w:p w14:paraId="7A68651B" w14:textId="254D7AEC" w:rsidR="0008449B" w:rsidRPr="005B61EC" w:rsidRDefault="00AF26AB" w:rsidP="00F33801">
      <w:pPr>
        <w:pStyle w:val="Prrafodelista"/>
        <w:numPr>
          <w:ilvl w:val="0"/>
          <w:numId w:val="45"/>
        </w:numPr>
        <w:spacing w:after="0"/>
        <w:jc w:val="both"/>
        <w:rPr>
          <w:rFonts w:ascii="Arial" w:eastAsia="Arial" w:hAnsi="Arial" w:cs="Arial"/>
        </w:rPr>
      </w:pPr>
      <w:r w:rsidRPr="005B61EC">
        <w:rPr>
          <w:rFonts w:ascii="Arial" w:eastAsia="Arial" w:hAnsi="Arial" w:cs="Arial"/>
        </w:rPr>
        <w:t xml:space="preserve">Guadalupe y Calvo; </w:t>
      </w:r>
      <w:r w:rsidR="000D6A23" w:rsidRPr="005B61EC">
        <w:rPr>
          <w:rFonts w:ascii="Arial" w:eastAsia="Arial" w:hAnsi="Arial" w:cs="Arial"/>
        </w:rPr>
        <w:t xml:space="preserve">carretera </w:t>
      </w:r>
      <w:r w:rsidRPr="005B61EC">
        <w:rPr>
          <w:rFonts w:ascii="Arial" w:eastAsia="Arial" w:hAnsi="Arial" w:cs="Arial"/>
        </w:rPr>
        <w:t xml:space="preserve">salida a </w:t>
      </w:r>
      <w:r w:rsidR="009958F3">
        <w:rPr>
          <w:rFonts w:ascii="Arial" w:eastAsia="Arial" w:hAnsi="Arial" w:cs="Arial"/>
        </w:rPr>
        <w:t xml:space="preserve">Hidalgo del </w:t>
      </w:r>
      <w:r w:rsidRPr="005B61EC">
        <w:rPr>
          <w:rFonts w:ascii="Arial" w:eastAsia="Arial" w:hAnsi="Arial" w:cs="Arial"/>
        </w:rPr>
        <w:t xml:space="preserve">Parral, </w:t>
      </w:r>
      <w:r w:rsidR="000D6A23" w:rsidRPr="005B61EC">
        <w:rPr>
          <w:rFonts w:ascii="Arial" w:eastAsia="Arial" w:hAnsi="Arial" w:cs="Arial"/>
        </w:rPr>
        <w:t xml:space="preserve">barrio </w:t>
      </w:r>
      <w:r w:rsidRPr="005B61EC">
        <w:rPr>
          <w:rFonts w:ascii="Arial" w:eastAsia="Arial" w:hAnsi="Arial" w:cs="Arial"/>
        </w:rPr>
        <w:t>Santo Niño s</w:t>
      </w:r>
      <w:r w:rsidR="00BE0DBC" w:rsidRPr="005B61EC">
        <w:rPr>
          <w:rFonts w:ascii="Arial" w:eastAsia="Arial" w:hAnsi="Arial" w:cs="Arial"/>
        </w:rPr>
        <w:t>in n</w:t>
      </w:r>
      <w:r w:rsidR="007B5B6A" w:rsidRPr="005B61EC">
        <w:rPr>
          <w:rFonts w:ascii="Arial" w:eastAsia="Arial" w:hAnsi="Arial" w:cs="Arial"/>
        </w:rPr>
        <w:t>úmero</w:t>
      </w:r>
      <w:r w:rsidRPr="005B61EC">
        <w:rPr>
          <w:rFonts w:ascii="Arial" w:eastAsia="Arial" w:hAnsi="Arial" w:cs="Arial"/>
        </w:rPr>
        <w:t xml:space="preserve">. </w:t>
      </w:r>
      <w:r w:rsidR="0008449B" w:rsidRPr="005B61EC">
        <w:rPr>
          <w:rFonts w:ascii="Arial" w:eastAsia="Arial" w:hAnsi="Arial" w:cs="Arial"/>
        </w:rPr>
        <w:t>Horari</w:t>
      </w:r>
      <w:r w:rsidR="00A3574D" w:rsidRPr="005B61EC">
        <w:rPr>
          <w:rFonts w:ascii="Arial" w:eastAsia="Arial" w:hAnsi="Arial" w:cs="Arial"/>
        </w:rPr>
        <w:t xml:space="preserve">o de atención de </w:t>
      </w:r>
      <w:r w:rsidR="00584F55" w:rsidRPr="005B61EC">
        <w:rPr>
          <w:rFonts w:ascii="Arial" w:eastAsia="Arial" w:hAnsi="Arial" w:cs="Arial"/>
        </w:rPr>
        <w:t>8:0</w:t>
      </w:r>
      <w:r w:rsidR="00A3574D" w:rsidRPr="005B61EC">
        <w:rPr>
          <w:rFonts w:ascii="Arial" w:eastAsia="Arial" w:hAnsi="Arial" w:cs="Arial"/>
        </w:rPr>
        <w:t>0 a.m. a 4:0</w:t>
      </w:r>
      <w:r w:rsidR="0008449B" w:rsidRPr="005B61EC">
        <w:rPr>
          <w:rFonts w:ascii="Arial" w:eastAsia="Arial" w:hAnsi="Arial" w:cs="Arial"/>
        </w:rPr>
        <w:t>0 p.m. Tel. (649) 537 01 98</w:t>
      </w:r>
      <w:r w:rsidR="00B861A5" w:rsidRPr="005B61EC">
        <w:rPr>
          <w:rFonts w:ascii="Arial" w:eastAsia="Arial" w:hAnsi="Arial" w:cs="Arial"/>
        </w:rPr>
        <w:t>.</w:t>
      </w:r>
    </w:p>
    <w:p w14:paraId="11FBC482" w14:textId="77777777" w:rsidR="00B861A5" w:rsidRPr="005B61EC" w:rsidRDefault="00B861A5" w:rsidP="00B861A5">
      <w:pPr>
        <w:pStyle w:val="Prrafodelista"/>
        <w:spacing w:after="0"/>
        <w:ind w:left="1505"/>
        <w:jc w:val="both"/>
        <w:rPr>
          <w:rFonts w:ascii="Arial" w:eastAsia="Arial" w:hAnsi="Arial" w:cs="Arial"/>
        </w:rPr>
      </w:pPr>
    </w:p>
    <w:p w14:paraId="02AE60E8" w14:textId="2871872D" w:rsidR="0008449B" w:rsidRPr="005B61EC" w:rsidRDefault="0045346E" w:rsidP="00F33801">
      <w:pPr>
        <w:pStyle w:val="Prrafodelista"/>
        <w:numPr>
          <w:ilvl w:val="0"/>
          <w:numId w:val="45"/>
        </w:numPr>
        <w:spacing w:after="0"/>
        <w:jc w:val="both"/>
        <w:rPr>
          <w:rFonts w:ascii="Arial" w:eastAsia="Arial" w:hAnsi="Arial" w:cs="Arial"/>
        </w:rPr>
      </w:pPr>
      <w:r w:rsidRPr="005B61EC">
        <w:rPr>
          <w:rFonts w:ascii="Arial" w:eastAsia="Arial" w:hAnsi="Arial" w:cs="Arial"/>
        </w:rPr>
        <w:t xml:space="preserve">Ciudad Cuauhtémoc; </w:t>
      </w:r>
      <w:r w:rsidR="00B22C29">
        <w:rPr>
          <w:rFonts w:ascii="Arial" w:eastAsia="Arial" w:hAnsi="Arial" w:cs="Arial"/>
        </w:rPr>
        <w:t>C</w:t>
      </w:r>
      <w:r w:rsidR="009958F3">
        <w:rPr>
          <w:rFonts w:ascii="Arial" w:eastAsia="Arial" w:hAnsi="Arial" w:cs="Arial"/>
        </w:rPr>
        <w:t>alle</w:t>
      </w:r>
      <w:r w:rsidRPr="005B61EC">
        <w:rPr>
          <w:rFonts w:ascii="Arial" w:eastAsia="Arial" w:hAnsi="Arial" w:cs="Arial"/>
        </w:rPr>
        <w:t>. 23 y Morelos sin número</w:t>
      </w:r>
      <w:r w:rsidR="00AF26AB" w:rsidRPr="005B61EC">
        <w:rPr>
          <w:rFonts w:ascii="Arial" w:eastAsia="Arial" w:hAnsi="Arial" w:cs="Arial"/>
        </w:rPr>
        <w:t xml:space="preserve">, </w:t>
      </w:r>
      <w:r w:rsidR="00B22C29">
        <w:rPr>
          <w:rFonts w:ascii="Arial" w:eastAsia="Arial" w:hAnsi="Arial" w:cs="Arial"/>
        </w:rPr>
        <w:t>F</w:t>
      </w:r>
      <w:r w:rsidR="000D6A23" w:rsidRPr="005B61EC">
        <w:rPr>
          <w:rFonts w:ascii="Arial" w:eastAsia="Arial" w:hAnsi="Arial" w:cs="Arial"/>
        </w:rPr>
        <w:t>racc</w:t>
      </w:r>
      <w:r w:rsidR="00AF26AB" w:rsidRPr="005B61EC">
        <w:rPr>
          <w:rFonts w:ascii="Arial" w:eastAsia="Arial" w:hAnsi="Arial" w:cs="Arial"/>
        </w:rPr>
        <w:t>. San Antonio, Edificio Recaudación de Rentas.</w:t>
      </w:r>
      <w:r w:rsidR="000B17EF" w:rsidRPr="005B61EC">
        <w:rPr>
          <w:rFonts w:ascii="Arial" w:hAnsi="Arial" w:cs="Arial"/>
        </w:rPr>
        <w:t xml:space="preserve"> </w:t>
      </w:r>
      <w:r w:rsidR="0008449B" w:rsidRPr="005B61EC">
        <w:rPr>
          <w:rFonts w:ascii="Arial" w:eastAsia="Arial" w:hAnsi="Arial" w:cs="Arial"/>
        </w:rPr>
        <w:t>Horari</w:t>
      </w:r>
      <w:r w:rsidR="00A3574D" w:rsidRPr="005B61EC">
        <w:rPr>
          <w:rFonts w:ascii="Arial" w:eastAsia="Arial" w:hAnsi="Arial" w:cs="Arial"/>
        </w:rPr>
        <w:t>o de atención de 8:</w:t>
      </w:r>
      <w:r w:rsidR="00DE1027" w:rsidRPr="005B61EC">
        <w:rPr>
          <w:rFonts w:ascii="Arial" w:eastAsia="Arial" w:hAnsi="Arial" w:cs="Arial"/>
        </w:rPr>
        <w:t>0</w:t>
      </w:r>
      <w:r w:rsidR="00A3574D" w:rsidRPr="005B61EC">
        <w:rPr>
          <w:rFonts w:ascii="Arial" w:eastAsia="Arial" w:hAnsi="Arial" w:cs="Arial"/>
        </w:rPr>
        <w:t>0 a.m. a 4:0</w:t>
      </w:r>
      <w:r w:rsidR="0008449B" w:rsidRPr="005B61EC">
        <w:rPr>
          <w:rFonts w:ascii="Arial" w:eastAsia="Arial" w:hAnsi="Arial" w:cs="Arial"/>
        </w:rPr>
        <w:t>0 p.m. Tel.</w:t>
      </w:r>
      <w:r w:rsidRPr="005B61EC">
        <w:rPr>
          <w:rFonts w:ascii="Arial" w:eastAsia="Arial" w:hAnsi="Arial" w:cs="Arial"/>
        </w:rPr>
        <w:t xml:space="preserve"> </w:t>
      </w:r>
      <w:r w:rsidR="0008449B" w:rsidRPr="005B61EC">
        <w:rPr>
          <w:rFonts w:ascii="Arial" w:eastAsia="Arial" w:hAnsi="Arial" w:cs="Arial"/>
        </w:rPr>
        <w:t>429 33 00</w:t>
      </w:r>
      <w:r w:rsidRPr="005B61EC">
        <w:rPr>
          <w:rFonts w:ascii="Arial" w:eastAsia="Arial" w:hAnsi="Arial" w:cs="Arial"/>
        </w:rPr>
        <w:t>,</w:t>
      </w:r>
      <w:r w:rsidR="0008449B" w:rsidRPr="005B61EC">
        <w:rPr>
          <w:rFonts w:ascii="Arial" w:eastAsia="Arial" w:hAnsi="Arial" w:cs="Arial"/>
        </w:rPr>
        <w:t xml:space="preserve"> ext.</w:t>
      </w:r>
      <w:r w:rsidRPr="005B61EC">
        <w:rPr>
          <w:rFonts w:ascii="Arial" w:eastAsia="Arial" w:hAnsi="Arial" w:cs="Arial"/>
        </w:rPr>
        <w:t xml:space="preserve"> </w:t>
      </w:r>
      <w:r w:rsidR="0008449B" w:rsidRPr="005B61EC">
        <w:rPr>
          <w:rFonts w:ascii="Arial" w:eastAsia="Arial" w:hAnsi="Arial" w:cs="Arial"/>
        </w:rPr>
        <w:t>77490.</w:t>
      </w:r>
    </w:p>
    <w:p w14:paraId="76C8682A" w14:textId="77777777" w:rsidR="00B861A5" w:rsidRPr="005B61EC" w:rsidRDefault="00B861A5" w:rsidP="00B861A5">
      <w:pPr>
        <w:pStyle w:val="Prrafodelista"/>
        <w:spacing w:after="0"/>
        <w:ind w:left="1505"/>
        <w:jc w:val="both"/>
        <w:rPr>
          <w:rFonts w:ascii="Arial" w:eastAsia="Arial" w:hAnsi="Arial" w:cs="Arial"/>
        </w:rPr>
      </w:pPr>
    </w:p>
    <w:p w14:paraId="015102D5" w14:textId="44B4405B" w:rsidR="0008449B" w:rsidRPr="005B61EC" w:rsidRDefault="0045346E" w:rsidP="00F33801">
      <w:pPr>
        <w:pStyle w:val="Prrafodelista"/>
        <w:numPr>
          <w:ilvl w:val="0"/>
          <w:numId w:val="45"/>
        </w:numPr>
        <w:spacing w:after="0"/>
        <w:jc w:val="both"/>
        <w:rPr>
          <w:rFonts w:ascii="Arial" w:eastAsia="Arial" w:hAnsi="Arial" w:cs="Arial"/>
        </w:rPr>
      </w:pPr>
      <w:r w:rsidRPr="005B61EC">
        <w:rPr>
          <w:rFonts w:ascii="Arial" w:eastAsia="Arial" w:hAnsi="Arial" w:cs="Arial"/>
        </w:rPr>
        <w:t>Ciudad</w:t>
      </w:r>
      <w:r w:rsidR="00AF26AB" w:rsidRPr="005B61EC">
        <w:rPr>
          <w:rFonts w:ascii="Arial" w:eastAsia="Arial" w:hAnsi="Arial" w:cs="Arial"/>
        </w:rPr>
        <w:t xml:space="preserve"> Juárez; </w:t>
      </w:r>
      <w:r w:rsidR="000D6A23" w:rsidRPr="005B61EC">
        <w:rPr>
          <w:rFonts w:ascii="Arial" w:eastAsia="Arial" w:hAnsi="Arial" w:cs="Arial"/>
        </w:rPr>
        <w:t>ave</w:t>
      </w:r>
      <w:r w:rsidR="00AF26AB" w:rsidRPr="005B61EC">
        <w:rPr>
          <w:rFonts w:ascii="Arial" w:eastAsia="Arial" w:hAnsi="Arial" w:cs="Arial"/>
        </w:rPr>
        <w:t xml:space="preserve">. Tecnológico </w:t>
      </w:r>
      <w:r w:rsidR="007B5B6A" w:rsidRPr="005B61EC">
        <w:rPr>
          <w:rFonts w:ascii="Arial" w:eastAsia="Arial" w:hAnsi="Arial" w:cs="Arial"/>
        </w:rPr>
        <w:t xml:space="preserve">número </w:t>
      </w:r>
      <w:r w:rsidR="00AF26AB" w:rsidRPr="005B61EC">
        <w:rPr>
          <w:rFonts w:ascii="Arial" w:eastAsia="Arial" w:hAnsi="Arial" w:cs="Arial"/>
        </w:rPr>
        <w:t xml:space="preserve">4450, </w:t>
      </w:r>
      <w:r w:rsidR="000D6A23" w:rsidRPr="005B61EC">
        <w:rPr>
          <w:rFonts w:ascii="Arial" w:eastAsia="Arial" w:hAnsi="Arial" w:cs="Arial"/>
        </w:rPr>
        <w:t xml:space="preserve">colonia </w:t>
      </w:r>
      <w:r w:rsidR="00AF26AB" w:rsidRPr="005B61EC">
        <w:rPr>
          <w:rFonts w:ascii="Arial" w:eastAsia="Arial" w:hAnsi="Arial" w:cs="Arial"/>
        </w:rPr>
        <w:t>Partido Iglesias, Ciudad Juárez.</w:t>
      </w:r>
      <w:r w:rsidR="0008449B" w:rsidRPr="005B61EC">
        <w:rPr>
          <w:rFonts w:ascii="Arial" w:hAnsi="Arial" w:cs="Arial"/>
        </w:rPr>
        <w:t xml:space="preserve"> </w:t>
      </w:r>
      <w:r w:rsidR="0008449B" w:rsidRPr="005B61EC">
        <w:rPr>
          <w:rFonts w:ascii="Arial" w:eastAsia="Arial" w:hAnsi="Arial" w:cs="Arial"/>
        </w:rPr>
        <w:t>Horari</w:t>
      </w:r>
      <w:r w:rsidR="00A3574D" w:rsidRPr="005B61EC">
        <w:rPr>
          <w:rFonts w:ascii="Arial" w:eastAsia="Arial" w:hAnsi="Arial" w:cs="Arial"/>
        </w:rPr>
        <w:t xml:space="preserve">o de atención de </w:t>
      </w:r>
      <w:r w:rsidR="00DE1027" w:rsidRPr="005B61EC">
        <w:rPr>
          <w:rFonts w:ascii="Arial" w:eastAsia="Arial" w:hAnsi="Arial" w:cs="Arial"/>
        </w:rPr>
        <w:t>8:0</w:t>
      </w:r>
      <w:r w:rsidR="00A3574D" w:rsidRPr="005B61EC">
        <w:rPr>
          <w:rFonts w:ascii="Arial" w:eastAsia="Arial" w:hAnsi="Arial" w:cs="Arial"/>
        </w:rPr>
        <w:t>0 a.m. a 4:0</w:t>
      </w:r>
      <w:r w:rsidR="0008449B" w:rsidRPr="005B61EC">
        <w:rPr>
          <w:rFonts w:ascii="Arial" w:eastAsia="Arial" w:hAnsi="Arial" w:cs="Arial"/>
        </w:rPr>
        <w:t>0 p.m. Tel. (656) 637 86 32.</w:t>
      </w:r>
    </w:p>
    <w:p w14:paraId="1BE65B41" w14:textId="77777777" w:rsidR="00B861A5" w:rsidRPr="005B61EC" w:rsidRDefault="00B861A5" w:rsidP="00B861A5">
      <w:pPr>
        <w:pStyle w:val="Prrafodelista"/>
        <w:spacing w:after="0"/>
        <w:ind w:left="1505"/>
        <w:jc w:val="both"/>
        <w:rPr>
          <w:rFonts w:ascii="Arial" w:eastAsia="Arial" w:hAnsi="Arial" w:cs="Arial"/>
        </w:rPr>
      </w:pPr>
    </w:p>
    <w:p w14:paraId="6F479717" w14:textId="412B00E7" w:rsidR="00AF26AB" w:rsidRPr="005B61EC" w:rsidRDefault="00AF26AB" w:rsidP="00F33801">
      <w:pPr>
        <w:pStyle w:val="Prrafodelista"/>
        <w:numPr>
          <w:ilvl w:val="0"/>
          <w:numId w:val="45"/>
        </w:numPr>
        <w:spacing w:after="0"/>
        <w:jc w:val="both"/>
        <w:rPr>
          <w:rFonts w:ascii="Arial" w:eastAsia="Arial" w:hAnsi="Arial" w:cs="Arial"/>
        </w:rPr>
      </w:pPr>
      <w:r w:rsidRPr="005B61EC">
        <w:rPr>
          <w:rFonts w:ascii="Arial" w:eastAsia="Arial" w:hAnsi="Arial" w:cs="Arial"/>
        </w:rPr>
        <w:t xml:space="preserve">Hidalgo del Parral; </w:t>
      </w:r>
      <w:r w:rsidR="00F62D17">
        <w:rPr>
          <w:rFonts w:ascii="Arial" w:eastAsia="Arial" w:hAnsi="Arial" w:cs="Arial"/>
        </w:rPr>
        <w:t>A</w:t>
      </w:r>
      <w:r w:rsidR="000D6A23" w:rsidRPr="005B61EC">
        <w:rPr>
          <w:rFonts w:ascii="Arial" w:eastAsia="Arial" w:hAnsi="Arial" w:cs="Arial"/>
        </w:rPr>
        <w:t>ve</w:t>
      </w:r>
      <w:r w:rsidRPr="005B61EC">
        <w:rPr>
          <w:rFonts w:ascii="Arial" w:eastAsia="Arial" w:hAnsi="Arial" w:cs="Arial"/>
        </w:rPr>
        <w:t xml:space="preserve">. 20 de </w:t>
      </w:r>
      <w:r w:rsidR="00F62D17" w:rsidRPr="005B61EC">
        <w:rPr>
          <w:rFonts w:ascii="Arial" w:eastAsia="Arial" w:hAnsi="Arial" w:cs="Arial"/>
        </w:rPr>
        <w:t>noviembre</w:t>
      </w:r>
      <w:r w:rsidRPr="005B61EC">
        <w:rPr>
          <w:rFonts w:ascii="Arial" w:eastAsia="Arial" w:hAnsi="Arial" w:cs="Arial"/>
        </w:rPr>
        <w:t xml:space="preserve"> s</w:t>
      </w:r>
      <w:r w:rsidR="007B5B6A" w:rsidRPr="005B61EC">
        <w:rPr>
          <w:rFonts w:ascii="Arial" w:eastAsia="Arial" w:hAnsi="Arial" w:cs="Arial"/>
        </w:rPr>
        <w:t>in número</w:t>
      </w:r>
      <w:r w:rsidRPr="005B61EC">
        <w:rPr>
          <w:rFonts w:ascii="Arial" w:eastAsia="Arial" w:hAnsi="Arial" w:cs="Arial"/>
        </w:rPr>
        <w:t xml:space="preserve">, edificio de </w:t>
      </w:r>
      <w:r w:rsidR="0045346E" w:rsidRPr="005B61EC">
        <w:rPr>
          <w:rFonts w:ascii="Arial" w:eastAsia="Arial" w:hAnsi="Arial" w:cs="Arial"/>
        </w:rPr>
        <w:t>gobierno, segundo</w:t>
      </w:r>
      <w:r w:rsidRPr="005B61EC">
        <w:rPr>
          <w:rFonts w:ascii="Arial" w:eastAsia="Arial" w:hAnsi="Arial" w:cs="Arial"/>
        </w:rPr>
        <w:t xml:space="preserve"> piso.</w:t>
      </w:r>
      <w:r w:rsidR="0008449B" w:rsidRPr="005B61EC">
        <w:rPr>
          <w:rFonts w:ascii="Arial" w:hAnsi="Arial" w:cs="Arial"/>
        </w:rPr>
        <w:t xml:space="preserve"> </w:t>
      </w:r>
      <w:r w:rsidR="0008449B" w:rsidRPr="005B61EC">
        <w:rPr>
          <w:rFonts w:ascii="Arial" w:eastAsia="Arial" w:hAnsi="Arial" w:cs="Arial"/>
        </w:rPr>
        <w:t>Horario de atención de 9:00 a.m. a 3:00 p.m. Tel.</w:t>
      </w:r>
      <w:r w:rsidR="0045346E" w:rsidRPr="005B61EC">
        <w:rPr>
          <w:rFonts w:ascii="Arial" w:eastAsia="Arial" w:hAnsi="Arial" w:cs="Arial"/>
        </w:rPr>
        <w:t xml:space="preserve"> </w:t>
      </w:r>
      <w:r w:rsidR="0008449B" w:rsidRPr="005B61EC">
        <w:rPr>
          <w:rFonts w:ascii="Arial" w:eastAsia="Arial" w:hAnsi="Arial" w:cs="Arial"/>
        </w:rPr>
        <w:t>429 33 00</w:t>
      </w:r>
      <w:r w:rsidR="0045346E" w:rsidRPr="005B61EC">
        <w:rPr>
          <w:rFonts w:ascii="Arial" w:eastAsia="Arial" w:hAnsi="Arial" w:cs="Arial"/>
        </w:rPr>
        <w:t>,</w:t>
      </w:r>
      <w:r w:rsidR="000B17EF" w:rsidRPr="005B61EC">
        <w:rPr>
          <w:rFonts w:ascii="Arial" w:eastAsia="Arial" w:hAnsi="Arial" w:cs="Arial"/>
        </w:rPr>
        <w:t xml:space="preserve"> </w:t>
      </w:r>
      <w:r w:rsidR="0008449B" w:rsidRPr="005B61EC">
        <w:rPr>
          <w:rFonts w:ascii="Arial" w:eastAsia="Arial" w:hAnsi="Arial" w:cs="Arial"/>
        </w:rPr>
        <w:t>ext.</w:t>
      </w:r>
      <w:r w:rsidR="0045346E" w:rsidRPr="005B61EC">
        <w:rPr>
          <w:rFonts w:ascii="Arial" w:eastAsia="Arial" w:hAnsi="Arial" w:cs="Arial"/>
        </w:rPr>
        <w:t xml:space="preserve"> </w:t>
      </w:r>
      <w:r w:rsidR="0008449B" w:rsidRPr="005B61EC">
        <w:rPr>
          <w:rFonts w:ascii="Arial" w:eastAsia="Arial" w:hAnsi="Arial" w:cs="Arial"/>
        </w:rPr>
        <w:t>77349.</w:t>
      </w:r>
    </w:p>
    <w:p w14:paraId="287C47D4" w14:textId="77777777" w:rsidR="0095047D" w:rsidRPr="005B61EC" w:rsidRDefault="0095047D" w:rsidP="00B861A5">
      <w:pPr>
        <w:pBdr>
          <w:top w:val="none" w:sz="0" w:space="0" w:color="auto"/>
          <w:left w:val="none" w:sz="0" w:space="0" w:color="auto"/>
          <w:bottom w:val="none" w:sz="0" w:space="0" w:color="auto"/>
          <w:right w:val="none" w:sz="0" w:space="0" w:color="auto"/>
          <w:between w:val="none" w:sz="0" w:space="0" w:color="auto"/>
        </w:pBdr>
        <w:spacing w:after="0"/>
        <w:ind w:left="1505"/>
        <w:contextualSpacing/>
        <w:jc w:val="both"/>
        <w:rPr>
          <w:rFonts w:ascii="Arial" w:eastAsia="Arial" w:hAnsi="Arial" w:cs="Arial"/>
          <w:b/>
        </w:rPr>
      </w:pPr>
    </w:p>
    <w:p w14:paraId="42DC52A1" w14:textId="528BFE9A" w:rsidR="00F75AED" w:rsidRPr="005B61EC" w:rsidRDefault="00F75AED" w:rsidP="008D1DAC">
      <w:pPr>
        <w:pStyle w:val="Prrafodelista"/>
        <w:numPr>
          <w:ilvl w:val="0"/>
          <w:numId w:val="1"/>
        </w:numPr>
        <w:pBdr>
          <w:top w:val="none" w:sz="0" w:space="0" w:color="auto"/>
          <w:left w:val="none" w:sz="0" w:space="0" w:color="auto"/>
          <w:bottom w:val="none" w:sz="0" w:space="0" w:color="auto"/>
          <w:right w:val="none" w:sz="0" w:space="0" w:color="auto"/>
          <w:between w:val="none" w:sz="0" w:space="0" w:color="auto"/>
        </w:pBdr>
        <w:spacing w:after="0"/>
        <w:ind w:left="782" w:hanging="357"/>
        <w:jc w:val="both"/>
        <w:rPr>
          <w:rFonts w:ascii="Arial" w:hAnsi="Arial" w:cs="Arial"/>
        </w:rPr>
      </w:pPr>
      <w:r w:rsidRPr="005B61EC">
        <w:rPr>
          <w:rFonts w:ascii="Arial" w:hAnsi="Arial" w:cs="Arial"/>
          <w:b/>
          <w:bCs/>
        </w:rPr>
        <w:t xml:space="preserve">Órgano Interno de </w:t>
      </w:r>
      <w:r w:rsidR="00593ED3" w:rsidRPr="005B61EC">
        <w:rPr>
          <w:rFonts w:ascii="Arial" w:hAnsi="Arial" w:cs="Arial"/>
          <w:b/>
          <w:bCs/>
        </w:rPr>
        <w:t>C</w:t>
      </w:r>
      <w:r w:rsidRPr="005B61EC">
        <w:rPr>
          <w:rFonts w:ascii="Arial" w:hAnsi="Arial" w:cs="Arial"/>
          <w:b/>
          <w:bCs/>
        </w:rPr>
        <w:t>ontrol:</w:t>
      </w:r>
      <w:r w:rsidR="0002351A" w:rsidRPr="005B61EC">
        <w:rPr>
          <w:rFonts w:ascii="Arial" w:hAnsi="Arial" w:cs="Arial"/>
          <w:b/>
          <w:bCs/>
        </w:rPr>
        <w:t xml:space="preserve"> </w:t>
      </w:r>
      <w:r w:rsidR="0002351A" w:rsidRPr="005B61EC">
        <w:rPr>
          <w:rFonts w:ascii="Arial" w:hAnsi="Arial" w:cs="Arial"/>
          <w:bCs/>
        </w:rPr>
        <w:t xml:space="preserve">Unidad administrativa dependiente de la Secretaría de la Función Pública </w:t>
      </w:r>
      <w:r w:rsidR="0002351A" w:rsidRPr="005B61EC">
        <w:rPr>
          <w:rFonts w:ascii="Arial" w:hAnsi="Arial" w:cs="Arial"/>
        </w:rPr>
        <w:t>encargada</w:t>
      </w:r>
      <w:r w:rsidRPr="005B61EC">
        <w:rPr>
          <w:rFonts w:ascii="Arial" w:hAnsi="Arial" w:cs="Arial"/>
        </w:rPr>
        <w:t xml:space="preserve"> de promover, evaluar y fortalecer el buen funcionamiento de la </w:t>
      </w:r>
      <w:r w:rsidR="00D65ABF" w:rsidRPr="005B61EC">
        <w:rPr>
          <w:rFonts w:ascii="Arial" w:hAnsi="Arial" w:cs="Arial"/>
        </w:rPr>
        <w:t>Comisión Estatal</w:t>
      </w:r>
      <w:r w:rsidRPr="005B61EC">
        <w:rPr>
          <w:rFonts w:ascii="Arial" w:hAnsi="Arial" w:cs="Arial"/>
        </w:rPr>
        <w:t xml:space="preserve"> </w:t>
      </w:r>
      <w:r w:rsidR="0002351A" w:rsidRPr="005B61EC">
        <w:rPr>
          <w:rFonts w:ascii="Arial" w:hAnsi="Arial" w:cs="Arial"/>
        </w:rPr>
        <w:t>para los Pueblos Indígenas</w:t>
      </w:r>
      <w:r w:rsidRPr="005B61EC">
        <w:rPr>
          <w:rFonts w:ascii="Arial" w:hAnsi="Arial" w:cs="Arial"/>
        </w:rPr>
        <w:t>, considerando la actuación de las y los servidores públicos, a través de acciones dirigidas a la promoción de la tra</w:t>
      </w:r>
      <w:r w:rsidR="00570FBB" w:rsidRPr="005B61EC">
        <w:rPr>
          <w:rFonts w:ascii="Arial" w:hAnsi="Arial" w:cs="Arial"/>
        </w:rPr>
        <w:t>n</w:t>
      </w:r>
      <w:r w:rsidRPr="005B61EC">
        <w:rPr>
          <w:rFonts w:ascii="Arial" w:hAnsi="Arial" w:cs="Arial"/>
        </w:rPr>
        <w:t>sparencia y mejora de la gestión, para prevenir, corregir e investigar actos u omisiones que pudieran constituir responsabilidades administrativas</w:t>
      </w:r>
      <w:r w:rsidR="003F2959" w:rsidRPr="005B61EC">
        <w:rPr>
          <w:rFonts w:ascii="Arial" w:hAnsi="Arial" w:cs="Arial"/>
        </w:rPr>
        <w:t>.</w:t>
      </w:r>
    </w:p>
    <w:p w14:paraId="195AB053" w14:textId="77777777" w:rsidR="0095047D" w:rsidRPr="005B61EC" w:rsidRDefault="0095047D" w:rsidP="008D1DAC">
      <w:pPr>
        <w:pStyle w:val="Prrafodelista"/>
        <w:pBdr>
          <w:top w:val="none" w:sz="0" w:space="0" w:color="auto"/>
          <w:left w:val="none" w:sz="0" w:space="0" w:color="auto"/>
          <w:bottom w:val="none" w:sz="0" w:space="0" w:color="auto"/>
          <w:right w:val="none" w:sz="0" w:space="0" w:color="auto"/>
          <w:between w:val="none" w:sz="0" w:space="0" w:color="auto"/>
        </w:pBdr>
        <w:spacing w:after="0"/>
        <w:ind w:left="782"/>
        <w:jc w:val="both"/>
        <w:rPr>
          <w:rFonts w:ascii="Arial" w:hAnsi="Arial" w:cs="Arial"/>
        </w:rPr>
      </w:pPr>
    </w:p>
    <w:p w14:paraId="472B1EB8" w14:textId="77777777" w:rsidR="00AF26AB" w:rsidRPr="005B61EC" w:rsidRDefault="0018100F" w:rsidP="008D1DAC">
      <w:pPr>
        <w:numPr>
          <w:ilvl w:val="0"/>
          <w:numId w:val="1"/>
        </w:num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r w:rsidRPr="005B61EC">
        <w:rPr>
          <w:rFonts w:ascii="Arial" w:eastAsia="Arial" w:hAnsi="Arial" w:cs="Arial"/>
          <w:b/>
          <w:color w:val="auto"/>
        </w:rPr>
        <w:t>Personas b</w:t>
      </w:r>
      <w:r w:rsidR="00AF26AB" w:rsidRPr="005B61EC">
        <w:rPr>
          <w:rFonts w:ascii="Arial" w:eastAsia="Arial" w:hAnsi="Arial" w:cs="Arial"/>
          <w:b/>
          <w:color w:val="auto"/>
        </w:rPr>
        <w:t xml:space="preserve">eneficiarias: </w:t>
      </w:r>
      <w:r w:rsidR="00AF26AB" w:rsidRPr="005B61EC">
        <w:rPr>
          <w:rFonts w:ascii="Arial" w:eastAsia="Arial" w:hAnsi="Arial" w:cs="Arial"/>
          <w:color w:val="auto"/>
        </w:rPr>
        <w:t>Personas que reciben los bienes y/o servicios, por haber cumplido con los requisitos establecidos en las presentes reglas de operación.</w:t>
      </w:r>
    </w:p>
    <w:p w14:paraId="5C464605" w14:textId="77777777" w:rsidR="0095047D" w:rsidRPr="005B61EC" w:rsidRDefault="0095047D"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0EF90B1B" w14:textId="77777777" w:rsidR="00C92E07" w:rsidRPr="005B61EC" w:rsidRDefault="00C92E07" w:rsidP="008D1DAC">
      <w:pPr>
        <w:numPr>
          <w:ilvl w:val="0"/>
          <w:numId w:val="1"/>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5B61EC">
        <w:rPr>
          <w:rFonts w:ascii="Arial" w:eastAsia="Arial" w:hAnsi="Arial" w:cs="Arial"/>
          <w:b/>
          <w:color w:val="auto"/>
        </w:rPr>
        <w:t>Programa:</w:t>
      </w:r>
      <w:r w:rsidRPr="005B61EC">
        <w:rPr>
          <w:rFonts w:ascii="Arial" w:eastAsia="Arial" w:hAnsi="Arial" w:cs="Arial"/>
          <w:color w:val="auto"/>
        </w:rPr>
        <w:t xml:space="preserve"> Programa de Atención a la Población Indígena del Estado de Chihuahua. </w:t>
      </w:r>
    </w:p>
    <w:p w14:paraId="032BC3C2" w14:textId="77777777" w:rsidR="0095047D" w:rsidRPr="005B61EC" w:rsidRDefault="0095047D"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41019EC0" w14:textId="76F17696" w:rsidR="00655B3B" w:rsidRPr="005B61EC" w:rsidRDefault="00AF26AB" w:rsidP="008D1DAC">
      <w:pPr>
        <w:numPr>
          <w:ilvl w:val="0"/>
          <w:numId w:val="1"/>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b/>
        </w:rPr>
        <w:t xml:space="preserve">Red de apoyo: </w:t>
      </w:r>
      <w:r w:rsidRPr="005B61EC">
        <w:rPr>
          <w:rFonts w:ascii="Arial" w:eastAsia="Arial" w:hAnsi="Arial" w:cs="Arial"/>
        </w:rPr>
        <w:t xml:space="preserve">Personas que </w:t>
      </w:r>
      <w:r w:rsidR="00055725" w:rsidRPr="005B61EC">
        <w:rPr>
          <w:rFonts w:ascii="Arial" w:eastAsia="Arial" w:hAnsi="Arial" w:cs="Arial"/>
        </w:rPr>
        <w:t xml:space="preserve">brindan </w:t>
      </w:r>
      <w:r w:rsidR="00296397" w:rsidRPr="005B61EC">
        <w:rPr>
          <w:rFonts w:ascii="Arial" w:eastAsia="Arial" w:hAnsi="Arial" w:cs="Arial"/>
        </w:rPr>
        <w:t xml:space="preserve">ayuda material y/o económica a la persona </w:t>
      </w:r>
      <w:r w:rsidR="00180798" w:rsidRPr="005B61EC">
        <w:rPr>
          <w:rFonts w:ascii="Arial" w:eastAsia="Arial" w:hAnsi="Arial" w:cs="Arial"/>
        </w:rPr>
        <w:t xml:space="preserve">solicitante del apoyo </w:t>
      </w:r>
      <w:r w:rsidRPr="005B61EC">
        <w:rPr>
          <w:rFonts w:ascii="Arial" w:eastAsia="Arial" w:hAnsi="Arial" w:cs="Arial"/>
        </w:rPr>
        <w:t>o servicio,</w:t>
      </w:r>
      <w:r w:rsidR="00180798" w:rsidRPr="005B61EC">
        <w:rPr>
          <w:rFonts w:ascii="Arial" w:eastAsia="Arial" w:hAnsi="Arial" w:cs="Arial"/>
        </w:rPr>
        <w:t xml:space="preserve"> </w:t>
      </w:r>
      <w:r w:rsidRPr="005B61EC">
        <w:rPr>
          <w:rFonts w:ascii="Arial" w:eastAsia="Arial" w:hAnsi="Arial" w:cs="Arial"/>
          <w:color w:val="222222"/>
        </w:rPr>
        <w:t>pueden ser: familia,</w:t>
      </w:r>
      <w:r w:rsidRPr="005B61EC">
        <w:rPr>
          <w:rFonts w:ascii="Arial" w:eastAsia="Arial" w:hAnsi="Arial" w:cs="Arial"/>
        </w:rPr>
        <w:t xml:space="preserve"> personas con quienes se teng</w:t>
      </w:r>
      <w:r w:rsidR="00180798" w:rsidRPr="005B61EC">
        <w:rPr>
          <w:rFonts w:ascii="Arial" w:eastAsia="Arial" w:hAnsi="Arial" w:cs="Arial"/>
        </w:rPr>
        <w:t>a amistad por cercanía laboral,</w:t>
      </w:r>
      <w:r w:rsidR="008D1DAC" w:rsidRPr="005B61EC">
        <w:rPr>
          <w:rFonts w:ascii="Arial" w:eastAsia="Arial" w:hAnsi="Arial" w:cs="Arial"/>
        </w:rPr>
        <w:t xml:space="preserve"> vivienda</w:t>
      </w:r>
      <w:r w:rsidR="00CF644A" w:rsidRPr="005B61EC">
        <w:rPr>
          <w:rFonts w:ascii="Arial" w:eastAsia="Arial" w:hAnsi="Arial" w:cs="Arial"/>
        </w:rPr>
        <w:t xml:space="preserve"> u otras </w:t>
      </w:r>
      <w:r w:rsidR="00180798" w:rsidRPr="005B61EC">
        <w:rPr>
          <w:rFonts w:ascii="Arial" w:eastAsia="Arial" w:hAnsi="Arial" w:cs="Arial"/>
        </w:rPr>
        <w:t>con las que establecen vínculos solidarios y de comunicación para resolver necesidades específicas</w:t>
      </w:r>
      <w:r w:rsidR="00055725" w:rsidRPr="005B61EC">
        <w:rPr>
          <w:rFonts w:ascii="Arial" w:eastAsia="Arial" w:hAnsi="Arial" w:cs="Arial"/>
        </w:rPr>
        <w:t>.</w:t>
      </w:r>
      <w:r w:rsidRPr="005B61EC">
        <w:rPr>
          <w:rFonts w:ascii="Arial" w:eastAsia="Arial" w:hAnsi="Arial" w:cs="Arial"/>
        </w:rPr>
        <w:t xml:space="preserve"> </w:t>
      </w:r>
    </w:p>
    <w:p w14:paraId="0A82D3EA" w14:textId="77777777" w:rsidR="00500555" w:rsidRPr="005B61EC" w:rsidRDefault="00500555" w:rsidP="00500555">
      <w:pPr>
        <w:pBdr>
          <w:top w:val="none" w:sz="0" w:space="0" w:color="auto"/>
          <w:left w:val="none" w:sz="0" w:space="0" w:color="auto"/>
          <w:bottom w:val="none" w:sz="0" w:space="0" w:color="auto"/>
          <w:right w:val="none" w:sz="0" w:space="0" w:color="auto"/>
          <w:between w:val="none" w:sz="0" w:space="0" w:color="auto"/>
        </w:pBdr>
        <w:spacing w:after="0"/>
        <w:ind w:left="785"/>
        <w:contextualSpacing/>
        <w:jc w:val="both"/>
        <w:rPr>
          <w:rFonts w:ascii="Arial" w:eastAsia="Arial" w:hAnsi="Arial" w:cs="Arial"/>
          <w:bCs/>
        </w:rPr>
      </w:pPr>
    </w:p>
    <w:p w14:paraId="285F601D" w14:textId="1681BED6" w:rsidR="00500555" w:rsidRPr="005B61EC" w:rsidRDefault="00500555" w:rsidP="008D1DAC">
      <w:pPr>
        <w:numPr>
          <w:ilvl w:val="0"/>
          <w:numId w:val="1"/>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Cs/>
        </w:rPr>
      </w:pPr>
      <w:r w:rsidRPr="005B61EC">
        <w:rPr>
          <w:rFonts w:ascii="Arial" w:eastAsia="Arial" w:hAnsi="Arial" w:cs="Arial"/>
          <w:b/>
          <w:bCs/>
        </w:rPr>
        <w:t xml:space="preserve">Renovación: </w:t>
      </w:r>
      <w:r w:rsidRPr="005B61EC">
        <w:rPr>
          <w:rFonts w:ascii="Arial" w:eastAsia="Arial" w:hAnsi="Arial" w:cs="Arial"/>
          <w:bCs/>
        </w:rPr>
        <w:t>Se refiere al trámite que realiza una persona que ha sido beneficiaria en el periodo inmediato anterior dentro del mismo apoyo, y cumpla los requisitos de permanencia que estos lineamientos establecen. Dicho trámite es a petición de parte, y su otorgamiento está sujeto al cumplimiento de las presentes Reglas de Operación.</w:t>
      </w:r>
    </w:p>
    <w:p w14:paraId="76340B35" w14:textId="77777777" w:rsidR="00B571C1" w:rsidRPr="005B61EC" w:rsidRDefault="00B571C1" w:rsidP="008D1DAC">
      <w:pPr>
        <w:pStyle w:val="Prrafodelista"/>
        <w:spacing w:after="0"/>
        <w:jc w:val="both"/>
        <w:rPr>
          <w:rFonts w:ascii="Arial" w:eastAsia="Arial" w:hAnsi="Arial" w:cs="Arial"/>
        </w:rPr>
      </w:pPr>
    </w:p>
    <w:p w14:paraId="459EF0D5" w14:textId="0DD016F2" w:rsidR="00B571C1" w:rsidRPr="005B61EC" w:rsidRDefault="0010640B" w:rsidP="008D1DAC">
      <w:pPr>
        <w:pStyle w:val="Prrafodelista"/>
        <w:numPr>
          <w:ilvl w:val="0"/>
          <w:numId w:val="1"/>
        </w:numPr>
        <w:spacing w:after="0"/>
        <w:jc w:val="both"/>
        <w:rPr>
          <w:rFonts w:ascii="Arial" w:eastAsia="Arial" w:hAnsi="Arial" w:cs="Arial"/>
        </w:rPr>
      </w:pPr>
      <w:r w:rsidRPr="005B61EC">
        <w:rPr>
          <w:rFonts w:ascii="Arial" w:eastAsia="Arial" w:hAnsi="Arial" w:cs="Arial"/>
          <w:b/>
          <w:bCs/>
        </w:rPr>
        <w:t xml:space="preserve">Unidad Técnica de Evaluación: </w:t>
      </w:r>
      <w:r w:rsidR="00C94B41" w:rsidRPr="005B61EC">
        <w:rPr>
          <w:rFonts w:ascii="Arial" w:eastAsia="Arial" w:hAnsi="Arial" w:cs="Arial"/>
        </w:rPr>
        <w:t xml:space="preserve">Unidad de la Secretaría de Hacienda del Gobierno del Estado de Chihuahua, facultada para evaluar los resultados del </w:t>
      </w:r>
      <w:r w:rsidR="008D1DAC" w:rsidRPr="005B61EC">
        <w:rPr>
          <w:rFonts w:ascii="Arial" w:eastAsia="Arial" w:hAnsi="Arial" w:cs="Arial"/>
        </w:rPr>
        <w:t xml:space="preserve">programa </w:t>
      </w:r>
      <w:r w:rsidR="00C94B41" w:rsidRPr="005B61EC">
        <w:rPr>
          <w:rFonts w:ascii="Arial" w:eastAsia="Arial" w:hAnsi="Arial" w:cs="Arial"/>
        </w:rPr>
        <w:t>presupuestario.</w:t>
      </w:r>
    </w:p>
    <w:p w14:paraId="023AE23F" w14:textId="2A48101A" w:rsidR="008546CE" w:rsidRDefault="008546CE" w:rsidP="008546CE">
      <w:pPr>
        <w:pStyle w:val="Prrafodelista"/>
        <w:rPr>
          <w:rFonts w:ascii="Arial" w:eastAsia="Arial" w:hAnsi="Arial" w:cs="Arial"/>
        </w:rPr>
      </w:pPr>
    </w:p>
    <w:p w14:paraId="299E7E81" w14:textId="77777777" w:rsidR="00437FE9" w:rsidRPr="005B61EC" w:rsidRDefault="00437FE9" w:rsidP="008546CE">
      <w:pPr>
        <w:pStyle w:val="Prrafodelista"/>
        <w:rPr>
          <w:rFonts w:ascii="Arial" w:eastAsia="Arial" w:hAnsi="Arial" w:cs="Arial"/>
        </w:rPr>
      </w:pPr>
    </w:p>
    <w:p w14:paraId="2ED0CB31" w14:textId="72333C25" w:rsidR="00AF26AB" w:rsidRPr="00437FE9" w:rsidRDefault="00C20ED4" w:rsidP="00437FE9">
      <w:pPr>
        <w:pStyle w:val="Prrafodelista"/>
        <w:numPr>
          <w:ilvl w:val="0"/>
          <w:numId w:val="47"/>
        </w:numPr>
        <w:rPr>
          <w:rFonts w:ascii="Arial" w:eastAsia="Arial" w:hAnsi="Arial" w:cs="Arial"/>
          <w:b/>
          <w:color w:val="auto"/>
        </w:rPr>
      </w:pPr>
      <w:r w:rsidRPr="00437FE9">
        <w:rPr>
          <w:rFonts w:ascii="Arial" w:hAnsi="Arial" w:cs="Arial"/>
          <w:b/>
        </w:rPr>
        <w:t>Objetivos y alcances.</w:t>
      </w:r>
      <w:r w:rsidR="00AF26AB" w:rsidRPr="00437FE9">
        <w:rPr>
          <w:rFonts w:ascii="Arial" w:eastAsia="Arial" w:hAnsi="Arial" w:cs="Arial"/>
          <w:b/>
          <w:color w:val="auto"/>
        </w:rPr>
        <w:t xml:space="preserve"> </w:t>
      </w:r>
    </w:p>
    <w:p w14:paraId="1B0FE70D" w14:textId="21F15461" w:rsidR="008358A3" w:rsidRPr="005B61EC" w:rsidRDefault="008358A3" w:rsidP="00B861A5">
      <w:pPr>
        <w:spacing w:after="0"/>
        <w:contextualSpacing/>
        <w:jc w:val="both"/>
        <w:rPr>
          <w:rFonts w:ascii="Arial" w:hAnsi="Arial" w:cs="Arial"/>
          <w:b/>
        </w:rPr>
      </w:pPr>
    </w:p>
    <w:p w14:paraId="4C1FA5CE" w14:textId="091C3795" w:rsidR="00AF26AB" w:rsidRPr="005B61EC" w:rsidRDefault="00AF26AB"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color w:val="auto"/>
        </w:rPr>
      </w:pPr>
      <w:r w:rsidRPr="005B61EC">
        <w:rPr>
          <w:rFonts w:ascii="Arial" w:eastAsia="Arial" w:hAnsi="Arial" w:cs="Arial"/>
          <w:b/>
          <w:color w:val="auto"/>
        </w:rPr>
        <w:t xml:space="preserve">2.1 </w:t>
      </w:r>
      <w:r w:rsidR="00C20ED4" w:rsidRPr="005B61EC">
        <w:rPr>
          <w:rFonts w:ascii="Arial" w:eastAsia="Arial" w:hAnsi="Arial" w:cs="Arial"/>
          <w:b/>
          <w:color w:val="auto"/>
        </w:rPr>
        <w:t xml:space="preserve">Objetivo </w:t>
      </w:r>
      <w:r w:rsidR="008F611B" w:rsidRPr="005B61EC">
        <w:rPr>
          <w:rFonts w:ascii="Arial" w:eastAsia="Arial" w:hAnsi="Arial" w:cs="Arial"/>
          <w:b/>
          <w:color w:val="auto"/>
        </w:rPr>
        <w:t>general del programa</w:t>
      </w:r>
      <w:r w:rsidRPr="005B61EC">
        <w:rPr>
          <w:rFonts w:ascii="Arial" w:eastAsia="Arial" w:hAnsi="Arial" w:cs="Arial"/>
          <w:b/>
          <w:color w:val="auto"/>
        </w:rPr>
        <w:t xml:space="preserve">. </w:t>
      </w:r>
    </w:p>
    <w:p w14:paraId="75289FA2" w14:textId="77777777" w:rsidR="008358A3" w:rsidRPr="005B61EC" w:rsidRDefault="008358A3"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color w:val="auto"/>
        </w:rPr>
      </w:pPr>
    </w:p>
    <w:p w14:paraId="495FBC5E" w14:textId="669C7162" w:rsidR="005A5175" w:rsidRPr="005B61EC" w:rsidRDefault="00D728EF" w:rsidP="0003757F">
      <w:pPr>
        <w:pBdr>
          <w:top w:val="none" w:sz="0" w:space="0" w:color="auto"/>
          <w:left w:val="none" w:sz="0" w:space="0" w:color="auto"/>
          <w:bottom w:val="none" w:sz="0" w:space="0" w:color="auto"/>
          <w:right w:val="none" w:sz="0" w:space="0" w:color="auto"/>
          <w:between w:val="none" w:sz="0" w:space="0" w:color="auto"/>
        </w:pBdr>
        <w:spacing w:after="120"/>
        <w:ind w:left="708"/>
        <w:jc w:val="both"/>
        <w:rPr>
          <w:rFonts w:ascii="Arial" w:eastAsia="Arial" w:hAnsi="Arial" w:cs="Arial"/>
        </w:rPr>
      </w:pPr>
      <w:r w:rsidRPr="005B61EC">
        <w:rPr>
          <w:rFonts w:ascii="Arial" w:eastAsia="Arial" w:hAnsi="Arial" w:cs="Arial"/>
          <w:color w:val="auto"/>
        </w:rPr>
        <w:t xml:space="preserve">Impulsar y </w:t>
      </w:r>
      <w:r w:rsidR="00020207" w:rsidRPr="005B61EC">
        <w:rPr>
          <w:rFonts w:ascii="Arial" w:eastAsia="Arial" w:hAnsi="Arial" w:cs="Arial"/>
          <w:color w:val="auto"/>
        </w:rPr>
        <w:t>coadyuvar</w:t>
      </w:r>
      <w:r w:rsidRPr="005B61EC">
        <w:rPr>
          <w:rFonts w:ascii="Arial" w:eastAsia="Arial" w:hAnsi="Arial" w:cs="Arial"/>
          <w:color w:val="auto"/>
        </w:rPr>
        <w:t xml:space="preserve"> al bienestar de la población indígena del estado de Chihuahua, mediante apoyos y servicios, en atención a sus demandas prioritarias;</w:t>
      </w:r>
      <w:r w:rsidR="005A5175" w:rsidRPr="005B61EC">
        <w:rPr>
          <w:rFonts w:ascii="Arial" w:eastAsia="Arial" w:hAnsi="Arial" w:cs="Arial"/>
          <w:color w:val="auto"/>
        </w:rPr>
        <w:t xml:space="preserve"> siendo la </w:t>
      </w:r>
      <w:r w:rsidR="005A5175" w:rsidRPr="005B61EC">
        <w:rPr>
          <w:rFonts w:ascii="Arial" w:eastAsia="Arial" w:hAnsi="Arial" w:cs="Arial"/>
        </w:rPr>
        <w:t>corresponsabilidad social una forma de no reproducir los estereotipos de género y romper patrones culturales con consecuencia en las oportunidades y desarrollo que tendrán las próximas generaciones.</w:t>
      </w:r>
    </w:p>
    <w:p w14:paraId="202CB8D0" w14:textId="77777777" w:rsidR="007B51CB" w:rsidRPr="005B61EC" w:rsidRDefault="00411C9A"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r w:rsidRPr="005B61EC">
        <w:rPr>
          <w:rFonts w:ascii="Arial" w:eastAsia="Arial" w:hAnsi="Arial" w:cs="Arial"/>
          <w:b/>
          <w:color w:val="auto"/>
        </w:rPr>
        <w:t>2.2</w:t>
      </w:r>
      <w:r w:rsidR="00AF26AB" w:rsidRPr="005B61EC">
        <w:rPr>
          <w:rFonts w:ascii="Arial" w:eastAsia="Arial" w:hAnsi="Arial" w:cs="Arial"/>
          <w:b/>
          <w:color w:val="auto"/>
        </w:rPr>
        <w:t xml:space="preserve"> Específicos. </w:t>
      </w:r>
    </w:p>
    <w:p w14:paraId="6EBAB47D" w14:textId="77777777" w:rsidR="008358A3" w:rsidRPr="005B61EC" w:rsidRDefault="008358A3"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color w:val="auto"/>
        </w:rPr>
      </w:pPr>
    </w:p>
    <w:p w14:paraId="0CCE97BE" w14:textId="77777777" w:rsidR="004015AC" w:rsidRPr="005B61EC" w:rsidRDefault="004015AC" w:rsidP="00F33801">
      <w:pPr>
        <w:pStyle w:val="Prrafodelista"/>
        <w:numPr>
          <w:ilvl w:val="0"/>
          <w:numId w:val="46"/>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color w:val="auto"/>
        </w:rPr>
      </w:pPr>
      <w:r w:rsidRPr="005B61EC">
        <w:rPr>
          <w:rFonts w:ascii="Arial" w:eastAsia="Arial" w:hAnsi="Arial" w:cs="Arial"/>
          <w:color w:val="auto"/>
        </w:rPr>
        <w:t>Brindar servicios de estancia temporal y alimentación a personas indígenas, que se encuentren de paso en la ciudad de Chihuahua, realizando gestiones diversas ante instituciones gubernamentales, en temas de salud, educación, laborales, agrarias, justicia, entre otros.</w:t>
      </w:r>
    </w:p>
    <w:p w14:paraId="6CA01DD4" w14:textId="77777777" w:rsidR="004015AC" w:rsidRPr="005B61EC" w:rsidRDefault="004015AC" w:rsidP="004015AC">
      <w:pPr>
        <w:pStyle w:val="Prrafodelista"/>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color w:val="auto"/>
        </w:rPr>
      </w:pPr>
    </w:p>
    <w:p w14:paraId="55A53302" w14:textId="04FB9115" w:rsidR="004015AC" w:rsidRPr="005B61EC" w:rsidRDefault="004015AC" w:rsidP="00F33801">
      <w:pPr>
        <w:pStyle w:val="Prrafodelista"/>
        <w:numPr>
          <w:ilvl w:val="0"/>
          <w:numId w:val="46"/>
        </w:numPr>
        <w:pBdr>
          <w:top w:val="none" w:sz="0" w:space="0" w:color="auto"/>
          <w:left w:val="none" w:sz="0" w:space="0" w:color="auto"/>
          <w:bottom w:val="none" w:sz="0" w:space="0" w:color="auto"/>
          <w:right w:val="none" w:sz="0" w:space="0" w:color="auto"/>
          <w:between w:val="none" w:sz="0" w:space="0" w:color="auto"/>
        </w:pBdr>
        <w:spacing w:after="120"/>
        <w:jc w:val="both"/>
        <w:rPr>
          <w:rFonts w:ascii="Arial" w:hAnsi="Arial" w:cs="Arial"/>
          <w:color w:val="000000" w:themeColor="text1"/>
        </w:rPr>
      </w:pPr>
      <w:r w:rsidRPr="005B61EC">
        <w:rPr>
          <w:rFonts w:ascii="Arial" w:eastAsia="Arial" w:hAnsi="Arial" w:cs="Arial"/>
          <w:color w:val="000000" w:themeColor="text1"/>
        </w:rPr>
        <w:t xml:space="preserve">Proporcionar apoyos para </w:t>
      </w:r>
      <w:r w:rsidR="00135343" w:rsidRPr="005B61EC">
        <w:rPr>
          <w:rFonts w:ascii="Arial" w:eastAsia="Arial" w:hAnsi="Arial" w:cs="Arial"/>
          <w:color w:val="000000" w:themeColor="text1"/>
        </w:rPr>
        <w:t xml:space="preserve">gastos y </w:t>
      </w:r>
      <w:r w:rsidRPr="005B61EC">
        <w:rPr>
          <w:rFonts w:ascii="Arial" w:eastAsia="Arial" w:hAnsi="Arial" w:cs="Arial"/>
          <w:color w:val="000000" w:themeColor="text1"/>
        </w:rPr>
        <w:t>trámites funerarios y/o gestión de traslado de personas difuntas, de acuerdo con las condiciones y necesidades de la población indígena.</w:t>
      </w:r>
    </w:p>
    <w:p w14:paraId="3DA2BF19" w14:textId="77777777" w:rsidR="004015AC" w:rsidRPr="005B61EC" w:rsidRDefault="004015AC" w:rsidP="004015AC">
      <w:pPr>
        <w:pStyle w:val="Prrafodelista"/>
        <w:pBdr>
          <w:top w:val="none" w:sz="0" w:space="0" w:color="auto"/>
          <w:left w:val="none" w:sz="0" w:space="0" w:color="auto"/>
          <w:bottom w:val="none" w:sz="0" w:space="0" w:color="auto"/>
          <w:right w:val="none" w:sz="0" w:space="0" w:color="auto"/>
          <w:between w:val="none" w:sz="0" w:space="0" w:color="auto"/>
        </w:pBdr>
        <w:spacing w:after="120"/>
        <w:jc w:val="both"/>
        <w:rPr>
          <w:rFonts w:ascii="Arial" w:hAnsi="Arial" w:cs="Arial"/>
          <w:color w:val="000000" w:themeColor="text1"/>
        </w:rPr>
      </w:pPr>
    </w:p>
    <w:p w14:paraId="278A0716" w14:textId="36DF67A9" w:rsidR="004015AC" w:rsidRPr="005B61EC" w:rsidRDefault="004015AC" w:rsidP="00F33801">
      <w:pPr>
        <w:pStyle w:val="Prrafodelista"/>
        <w:numPr>
          <w:ilvl w:val="0"/>
          <w:numId w:val="46"/>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color w:val="000000" w:themeColor="text1"/>
        </w:rPr>
      </w:pPr>
      <w:r w:rsidRPr="005B61EC">
        <w:rPr>
          <w:rFonts w:ascii="Arial" w:eastAsia="Arial" w:hAnsi="Arial" w:cs="Arial"/>
          <w:color w:val="000000" w:themeColor="text1"/>
        </w:rPr>
        <w:t>Proporcionar subsidios para</w:t>
      </w:r>
      <w:r w:rsidR="00982EFA" w:rsidRPr="005B61EC">
        <w:rPr>
          <w:rFonts w:ascii="Arial" w:eastAsia="Arial" w:hAnsi="Arial" w:cs="Arial"/>
          <w:color w:val="000000" w:themeColor="text1"/>
        </w:rPr>
        <w:t xml:space="preserve"> el pago de pasajes</w:t>
      </w:r>
      <w:r w:rsidRPr="005B61EC">
        <w:rPr>
          <w:rFonts w:ascii="Arial" w:eastAsia="Arial" w:hAnsi="Arial" w:cs="Arial"/>
          <w:color w:val="000000" w:themeColor="text1"/>
        </w:rPr>
        <w:t>.</w:t>
      </w:r>
    </w:p>
    <w:p w14:paraId="753EAB22" w14:textId="77777777" w:rsidR="004015AC" w:rsidRPr="005B61EC" w:rsidRDefault="004015AC" w:rsidP="004015AC">
      <w:pPr>
        <w:pStyle w:val="Prrafodelista"/>
        <w:rPr>
          <w:rFonts w:ascii="Arial" w:eastAsia="Arial" w:hAnsi="Arial" w:cs="Arial"/>
          <w:color w:val="000000" w:themeColor="text1"/>
        </w:rPr>
      </w:pPr>
    </w:p>
    <w:p w14:paraId="003836E2" w14:textId="3C00212E" w:rsidR="004015AC" w:rsidRPr="005B61EC" w:rsidRDefault="004015AC" w:rsidP="00F33801">
      <w:pPr>
        <w:pStyle w:val="Prrafodelista"/>
        <w:numPr>
          <w:ilvl w:val="0"/>
          <w:numId w:val="46"/>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color w:val="auto"/>
        </w:rPr>
      </w:pPr>
      <w:r w:rsidRPr="005B61EC">
        <w:rPr>
          <w:rFonts w:ascii="Arial" w:eastAsia="Arial" w:hAnsi="Arial" w:cs="Arial"/>
          <w:color w:val="auto"/>
        </w:rPr>
        <w:t>Fomentar una mayor cobertura, inclusión y equidad educativa</w:t>
      </w:r>
      <w:r w:rsidR="00733AD6">
        <w:rPr>
          <w:rFonts w:ascii="Arial" w:eastAsia="Arial" w:hAnsi="Arial" w:cs="Arial"/>
          <w:color w:val="auto"/>
        </w:rPr>
        <w:t xml:space="preserve"> entre estudiantes indígenas del </w:t>
      </w:r>
      <w:r w:rsidRPr="005B61EC">
        <w:rPr>
          <w:rFonts w:ascii="Arial" w:eastAsia="Arial" w:hAnsi="Arial" w:cs="Arial"/>
          <w:color w:val="auto"/>
        </w:rPr>
        <w:t>Educación Superior.</w:t>
      </w:r>
    </w:p>
    <w:p w14:paraId="079E3593" w14:textId="77777777" w:rsidR="004015AC" w:rsidRPr="005B61EC" w:rsidRDefault="004015AC" w:rsidP="004015AC">
      <w:pPr>
        <w:pStyle w:val="Prrafodelista"/>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color w:val="000000" w:themeColor="text1"/>
        </w:rPr>
      </w:pPr>
    </w:p>
    <w:p w14:paraId="5B7A0817" w14:textId="77777777" w:rsidR="004015AC" w:rsidRPr="005B61EC" w:rsidRDefault="004015AC" w:rsidP="00F33801">
      <w:pPr>
        <w:pStyle w:val="Prrafodelista"/>
        <w:numPr>
          <w:ilvl w:val="0"/>
          <w:numId w:val="46"/>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color w:val="000000" w:themeColor="text1"/>
        </w:rPr>
      </w:pPr>
      <w:r w:rsidRPr="005B61EC">
        <w:rPr>
          <w:rFonts w:ascii="Arial" w:eastAsia="Arial" w:hAnsi="Arial" w:cs="Arial"/>
          <w:color w:val="000000" w:themeColor="text1"/>
        </w:rPr>
        <w:t>Facilitar trámites y gestiones ante las dependencias del sector público de los tres niveles de gobierno con la finalidad de acercar a las instituciones a la población indígena.</w:t>
      </w:r>
    </w:p>
    <w:p w14:paraId="739551B4" w14:textId="77777777" w:rsidR="004015AC" w:rsidRPr="005B61EC" w:rsidRDefault="004015AC" w:rsidP="004015AC">
      <w:pPr>
        <w:pStyle w:val="Prrafodelista"/>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color w:val="auto"/>
        </w:rPr>
      </w:pPr>
    </w:p>
    <w:p w14:paraId="1FC3CEBC" w14:textId="77777777" w:rsidR="004015AC" w:rsidRPr="005B61EC" w:rsidRDefault="004015AC" w:rsidP="00F33801">
      <w:pPr>
        <w:pStyle w:val="Prrafodelista"/>
        <w:numPr>
          <w:ilvl w:val="0"/>
          <w:numId w:val="46"/>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color w:val="auto"/>
        </w:rPr>
      </w:pPr>
      <w:r w:rsidRPr="005B61EC">
        <w:rPr>
          <w:rFonts w:ascii="Arial" w:eastAsia="Arial" w:hAnsi="Arial" w:cs="Arial"/>
          <w:color w:val="auto"/>
        </w:rPr>
        <w:t>Otorgar apoyos económicos y en especie para cubrir necesidades inmediatas en la población indígena.</w:t>
      </w:r>
    </w:p>
    <w:p w14:paraId="221509BB" w14:textId="77777777" w:rsidR="00F658D1" w:rsidRPr="005B61EC" w:rsidRDefault="00F658D1" w:rsidP="00B861A5">
      <w:pPr>
        <w:pStyle w:val="Prrafodelista"/>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color w:val="auto"/>
        </w:rPr>
      </w:pPr>
    </w:p>
    <w:p w14:paraId="0C1DA981" w14:textId="77777777" w:rsidR="00AF26AB" w:rsidRPr="005B61EC" w:rsidRDefault="00D64531"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r w:rsidRPr="005B61EC">
        <w:rPr>
          <w:rFonts w:ascii="Arial" w:eastAsia="Arial" w:hAnsi="Arial" w:cs="Arial"/>
        </w:rPr>
        <w:t>Además de los anteriores, l</w:t>
      </w:r>
      <w:r w:rsidR="00AF26AB" w:rsidRPr="005B61EC">
        <w:rPr>
          <w:rFonts w:ascii="Arial" w:eastAsia="Arial" w:hAnsi="Arial" w:cs="Arial"/>
        </w:rPr>
        <w:t>as presentes reglas de operación tienen como objetivo específico establecer las normas y procedimientos de aplicación general que deberán observarse en la operación, asignación y ejecución del recurso presupuestal a cargo de la</w:t>
      </w:r>
      <w:r w:rsidR="00C43B32" w:rsidRPr="005B61EC">
        <w:rPr>
          <w:rFonts w:ascii="Arial" w:hAnsi="Arial" w:cs="Arial"/>
        </w:rPr>
        <w:t xml:space="preserve"> Comisión Estatal</w:t>
      </w:r>
      <w:r w:rsidR="00AF26AB" w:rsidRPr="005B61EC">
        <w:rPr>
          <w:rFonts w:ascii="Arial" w:eastAsia="Arial" w:hAnsi="Arial" w:cs="Arial"/>
        </w:rPr>
        <w:t xml:space="preserve">. </w:t>
      </w:r>
    </w:p>
    <w:p w14:paraId="68FC73A1" w14:textId="77777777" w:rsidR="008F4EE8" w:rsidRPr="005B61EC" w:rsidRDefault="008F4EE8"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p w14:paraId="37ECE96A" w14:textId="744EA747" w:rsidR="00976FA1" w:rsidRPr="005B61EC" w:rsidRDefault="00AF26AB"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r w:rsidRPr="005B61EC">
        <w:rPr>
          <w:rFonts w:ascii="Arial" w:eastAsia="Arial" w:hAnsi="Arial" w:cs="Arial"/>
        </w:rPr>
        <w:t>Pertenecer a población indígena no garantiza la autorización de los bienes y servicios contemplados en las presentes Reglas de Operación; para ello se deberá dar cumplimiento a los requisitos y ser sujetos a los procedimientos establecido</w:t>
      </w:r>
      <w:r w:rsidR="004C609A" w:rsidRPr="005B61EC">
        <w:rPr>
          <w:rFonts w:ascii="Arial" w:eastAsia="Arial" w:hAnsi="Arial" w:cs="Arial"/>
        </w:rPr>
        <w:t>s en las misma</w:t>
      </w:r>
      <w:r w:rsidR="001A5149" w:rsidRPr="005B61EC">
        <w:rPr>
          <w:rFonts w:ascii="Arial" w:eastAsia="Arial" w:hAnsi="Arial" w:cs="Arial"/>
        </w:rPr>
        <w:t>s.</w:t>
      </w:r>
    </w:p>
    <w:p w14:paraId="16C36000" w14:textId="77777777" w:rsidR="00AB244C" w:rsidRPr="005B61EC" w:rsidRDefault="00AB244C"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6046A755" w14:textId="77777777" w:rsidR="001A5149" w:rsidRPr="00295BEF" w:rsidRDefault="0018476F"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rPr>
      </w:pPr>
      <w:r w:rsidRPr="00295BEF">
        <w:rPr>
          <w:rFonts w:ascii="Arial" w:eastAsia="Arial" w:hAnsi="Arial" w:cs="Arial"/>
          <w:b/>
        </w:rPr>
        <w:t xml:space="preserve">2.3 Población potencial. </w:t>
      </w:r>
    </w:p>
    <w:p w14:paraId="118E3EB9" w14:textId="77777777" w:rsidR="0073489D" w:rsidRPr="00295BEF" w:rsidRDefault="0073489D"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190906B1" w14:textId="5C0E5EF6" w:rsidR="00266FD7" w:rsidRPr="00166C97" w:rsidRDefault="00416FF5"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295BEF">
        <w:rPr>
          <w:rFonts w:ascii="Arial" w:eastAsia="Arial" w:hAnsi="Arial" w:cs="Arial"/>
          <w:color w:val="auto"/>
        </w:rPr>
        <w:t>P</w:t>
      </w:r>
      <w:r w:rsidR="00BD0BAD" w:rsidRPr="00295BEF">
        <w:rPr>
          <w:rFonts w:ascii="Arial" w:eastAsia="Arial" w:hAnsi="Arial" w:cs="Arial"/>
          <w:color w:val="auto"/>
        </w:rPr>
        <w:t>oblación indígena en</w:t>
      </w:r>
      <w:r w:rsidR="0018476F" w:rsidRPr="00295BEF">
        <w:rPr>
          <w:rFonts w:ascii="Arial" w:eastAsia="Arial" w:hAnsi="Arial" w:cs="Arial"/>
          <w:color w:val="auto"/>
        </w:rPr>
        <w:t xml:space="preserve"> </w:t>
      </w:r>
      <w:r w:rsidR="008D1DAC" w:rsidRPr="00295BEF">
        <w:rPr>
          <w:rFonts w:ascii="Arial" w:eastAsia="Arial" w:hAnsi="Arial" w:cs="Arial"/>
          <w:color w:val="auto"/>
        </w:rPr>
        <w:t xml:space="preserve">el </w:t>
      </w:r>
      <w:r w:rsidR="0018476F" w:rsidRPr="00295BEF">
        <w:rPr>
          <w:rFonts w:ascii="Arial" w:eastAsia="Arial" w:hAnsi="Arial" w:cs="Arial"/>
          <w:color w:val="auto"/>
        </w:rPr>
        <w:t xml:space="preserve">Estado de </w:t>
      </w:r>
      <w:r w:rsidR="00FB716D" w:rsidRPr="00295BEF">
        <w:rPr>
          <w:rFonts w:ascii="Arial" w:eastAsia="Arial" w:hAnsi="Arial" w:cs="Arial"/>
          <w:color w:val="auto"/>
        </w:rPr>
        <w:t>Chihuahua, mism</w:t>
      </w:r>
      <w:r w:rsidR="0002595D">
        <w:rPr>
          <w:rFonts w:ascii="Arial" w:eastAsia="Arial" w:hAnsi="Arial" w:cs="Arial"/>
          <w:color w:val="auto"/>
        </w:rPr>
        <w:t>a</w:t>
      </w:r>
      <w:r w:rsidR="00FB716D" w:rsidRPr="00295BEF">
        <w:rPr>
          <w:rFonts w:ascii="Arial" w:eastAsia="Arial" w:hAnsi="Arial" w:cs="Arial"/>
          <w:color w:val="auto"/>
        </w:rPr>
        <w:t xml:space="preserve"> que </w:t>
      </w:r>
      <w:r w:rsidR="0002595D">
        <w:rPr>
          <w:rFonts w:ascii="Arial" w:eastAsia="Arial" w:hAnsi="Arial" w:cs="Arial"/>
          <w:color w:val="auto"/>
        </w:rPr>
        <w:t>e</w:t>
      </w:r>
      <w:r w:rsidR="00FB716D" w:rsidRPr="00295BEF">
        <w:rPr>
          <w:rFonts w:ascii="Arial" w:eastAsia="Arial" w:hAnsi="Arial" w:cs="Arial"/>
          <w:color w:val="auto"/>
        </w:rPr>
        <w:t>s estimad</w:t>
      </w:r>
      <w:r w:rsidR="0002595D">
        <w:rPr>
          <w:rFonts w:ascii="Arial" w:eastAsia="Arial" w:hAnsi="Arial" w:cs="Arial"/>
          <w:color w:val="auto"/>
        </w:rPr>
        <w:t>a</w:t>
      </w:r>
      <w:r w:rsidR="00FB716D" w:rsidRPr="00295BEF">
        <w:rPr>
          <w:rFonts w:ascii="Arial" w:eastAsia="Arial" w:hAnsi="Arial" w:cs="Arial"/>
          <w:color w:val="auto"/>
        </w:rPr>
        <w:t xml:space="preserve"> </w:t>
      </w:r>
      <w:r w:rsidR="00BD31D2">
        <w:rPr>
          <w:rFonts w:ascii="Arial" w:eastAsia="Arial" w:hAnsi="Arial" w:cs="Arial"/>
          <w:color w:val="auto"/>
        </w:rPr>
        <w:t>con</w:t>
      </w:r>
      <w:r w:rsidR="00FB716D" w:rsidRPr="00295BEF">
        <w:rPr>
          <w:rFonts w:ascii="Arial" w:eastAsia="Arial" w:hAnsi="Arial" w:cs="Arial"/>
          <w:color w:val="auto"/>
        </w:rPr>
        <w:t xml:space="preserve"> base a la disponibilidad presupuestal del Programa.</w:t>
      </w:r>
    </w:p>
    <w:p w14:paraId="3BA6924A" w14:textId="3F40AA0F" w:rsidR="00FF0BE9" w:rsidRPr="00166C97" w:rsidRDefault="00FF0BE9"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2EC8D60B" w14:textId="278A4C29" w:rsidR="00B35860" w:rsidRPr="00166C97" w:rsidRDefault="00B35860" w:rsidP="00B35860">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rPr>
      </w:pPr>
      <w:r w:rsidRPr="00166C97">
        <w:rPr>
          <w:rFonts w:ascii="Arial" w:eastAsia="Arial" w:hAnsi="Arial" w:cs="Arial"/>
          <w:b/>
        </w:rPr>
        <w:t>2.4 Población Objetivo.</w:t>
      </w:r>
    </w:p>
    <w:p w14:paraId="4ED89CAC" w14:textId="77777777" w:rsidR="00D311A3" w:rsidRPr="00166C97" w:rsidRDefault="00D311A3" w:rsidP="00D311A3">
      <w:pPr>
        <w:pStyle w:val="Prrafodelista"/>
        <w:pBdr>
          <w:top w:val="none" w:sz="0" w:space="0" w:color="auto"/>
          <w:left w:val="none" w:sz="0" w:space="0" w:color="auto"/>
          <w:bottom w:val="none" w:sz="0" w:space="0" w:color="auto"/>
          <w:right w:val="none" w:sz="0" w:space="0" w:color="auto"/>
          <w:between w:val="none" w:sz="0" w:space="0" w:color="auto"/>
        </w:pBdr>
        <w:spacing w:after="0"/>
        <w:ind w:left="0"/>
        <w:jc w:val="both"/>
        <w:rPr>
          <w:rFonts w:ascii="Arial" w:eastAsia="Arial" w:hAnsi="Arial" w:cs="Arial"/>
          <w:color w:val="auto"/>
        </w:rPr>
      </w:pPr>
    </w:p>
    <w:p w14:paraId="28A445D3" w14:textId="232442C7" w:rsidR="00B35860" w:rsidRDefault="00407E73" w:rsidP="00D311A3">
      <w:pPr>
        <w:pStyle w:val="Prrafodelista"/>
        <w:pBdr>
          <w:top w:val="none" w:sz="0" w:space="0" w:color="auto"/>
          <w:left w:val="none" w:sz="0" w:space="0" w:color="auto"/>
          <w:bottom w:val="none" w:sz="0" w:space="0" w:color="auto"/>
          <w:right w:val="none" w:sz="0" w:space="0" w:color="auto"/>
          <w:between w:val="none" w:sz="0" w:space="0" w:color="auto"/>
        </w:pBdr>
        <w:spacing w:after="0"/>
        <w:ind w:left="0"/>
        <w:jc w:val="both"/>
        <w:rPr>
          <w:rFonts w:ascii="Arial" w:eastAsia="Arial" w:hAnsi="Arial" w:cs="Arial"/>
          <w:color w:val="auto"/>
        </w:rPr>
      </w:pPr>
      <w:r w:rsidRPr="00295BEF">
        <w:rPr>
          <w:rFonts w:ascii="Arial" w:eastAsia="Arial" w:hAnsi="Arial" w:cs="Arial"/>
          <w:color w:val="auto"/>
        </w:rPr>
        <w:t xml:space="preserve">Población Indígena en el Estado de Chihuahua, partiendo de los criterios establecidos en el </w:t>
      </w:r>
      <w:r w:rsidR="00D311A3" w:rsidRPr="00295BEF">
        <w:rPr>
          <w:rFonts w:ascii="Arial" w:eastAsia="Arial" w:hAnsi="Arial" w:cs="Arial"/>
          <w:color w:val="auto"/>
        </w:rPr>
        <w:t>numeral 3 de las presentes Reglas de Operación.</w:t>
      </w:r>
    </w:p>
    <w:p w14:paraId="46610D28" w14:textId="77777777" w:rsidR="00D311A3" w:rsidRPr="00B35860" w:rsidRDefault="00D311A3" w:rsidP="00B35860">
      <w:pPr>
        <w:pStyle w:val="Prrafodelista"/>
        <w:pBdr>
          <w:top w:val="none" w:sz="0" w:space="0" w:color="auto"/>
          <w:left w:val="none" w:sz="0" w:space="0" w:color="auto"/>
          <w:bottom w:val="none" w:sz="0" w:space="0" w:color="auto"/>
          <w:right w:val="none" w:sz="0" w:space="0" w:color="auto"/>
          <w:between w:val="none" w:sz="0" w:space="0" w:color="auto"/>
        </w:pBdr>
        <w:spacing w:after="0"/>
        <w:ind w:left="785"/>
        <w:jc w:val="both"/>
        <w:rPr>
          <w:rFonts w:ascii="Arial" w:eastAsia="Arial" w:hAnsi="Arial" w:cs="Arial"/>
          <w:color w:val="auto"/>
        </w:rPr>
      </w:pPr>
    </w:p>
    <w:p w14:paraId="6C808380" w14:textId="391BD3A4" w:rsidR="00FF0BE9" w:rsidRPr="00995D2C" w:rsidRDefault="00FF0BE9"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color w:val="auto"/>
        </w:rPr>
      </w:pPr>
      <w:r w:rsidRPr="00995D2C">
        <w:rPr>
          <w:rFonts w:ascii="Arial" w:eastAsia="Arial" w:hAnsi="Arial" w:cs="Arial"/>
          <w:b/>
          <w:color w:val="auto"/>
        </w:rPr>
        <w:t>2.</w:t>
      </w:r>
      <w:r w:rsidR="00D311A3">
        <w:rPr>
          <w:rFonts w:ascii="Arial" w:eastAsia="Arial" w:hAnsi="Arial" w:cs="Arial"/>
          <w:b/>
          <w:color w:val="auto"/>
        </w:rPr>
        <w:t>5</w:t>
      </w:r>
      <w:r w:rsidRPr="00995D2C">
        <w:rPr>
          <w:rFonts w:ascii="Arial" w:eastAsia="Arial" w:hAnsi="Arial" w:cs="Arial"/>
          <w:b/>
          <w:color w:val="auto"/>
        </w:rPr>
        <w:t xml:space="preserve"> Cobertura geográfica.</w:t>
      </w:r>
    </w:p>
    <w:p w14:paraId="650A7697" w14:textId="77777777" w:rsidR="00FF0BE9" w:rsidRPr="00995D2C" w:rsidRDefault="00FF0BE9"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26013235" w14:textId="3EB2F7B1" w:rsidR="00FF0BE9" w:rsidRPr="00995D2C" w:rsidRDefault="00FF0BE9"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995D2C">
        <w:rPr>
          <w:rFonts w:ascii="Arial" w:eastAsia="Arial" w:hAnsi="Arial" w:cs="Arial"/>
          <w:color w:val="auto"/>
        </w:rPr>
        <w:t>La aplicación del</w:t>
      </w:r>
      <w:r w:rsidR="001879AD" w:rsidRPr="00995D2C">
        <w:rPr>
          <w:rFonts w:ascii="Arial" w:eastAsia="Arial" w:hAnsi="Arial" w:cs="Arial"/>
          <w:color w:val="auto"/>
        </w:rPr>
        <w:t xml:space="preserve"> Programa es para todos los municipios del </w:t>
      </w:r>
      <w:r w:rsidR="00416FF5" w:rsidRPr="00995D2C">
        <w:rPr>
          <w:rFonts w:ascii="Arial" w:eastAsia="Arial" w:hAnsi="Arial" w:cs="Arial"/>
          <w:color w:val="auto"/>
        </w:rPr>
        <w:t>E</w:t>
      </w:r>
      <w:r w:rsidR="0051018B" w:rsidRPr="00995D2C">
        <w:rPr>
          <w:rFonts w:ascii="Arial" w:eastAsia="Arial" w:hAnsi="Arial" w:cs="Arial"/>
          <w:color w:val="auto"/>
        </w:rPr>
        <w:t>stado de Chihuahua.</w:t>
      </w:r>
    </w:p>
    <w:p w14:paraId="66C9FD47" w14:textId="77777777" w:rsidR="00FF0BE9" w:rsidRDefault="00FF0BE9"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445F716E" w14:textId="1CA41DC3" w:rsidR="00FF0BE9" w:rsidRPr="005B61EC" w:rsidRDefault="00FF0BE9" w:rsidP="008C2AD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Pr>
          <w:rFonts w:ascii="Arial" w:eastAsia="Arial" w:hAnsi="Arial" w:cs="Arial"/>
        </w:rPr>
        <w:t>La Comisión Estatal dispone de oficinas</w:t>
      </w:r>
      <w:r w:rsidR="00576143">
        <w:rPr>
          <w:rFonts w:ascii="Arial" w:eastAsia="Arial" w:hAnsi="Arial" w:cs="Arial"/>
        </w:rPr>
        <w:t xml:space="preserve"> para la </w:t>
      </w:r>
      <w:r>
        <w:rPr>
          <w:rFonts w:ascii="Arial" w:eastAsia="Arial" w:hAnsi="Arial" w:cs="Arial"/>
        </w:rPr>
        <w:t xml:space="preserve">atención </w:t>
      </w:r>
      <w:r w:rsidR="00576143">
        <w:rPr>
          <w:rFonts w:ascii="Arial" w:eastAsia="Arial" w:hAnsi="Arial" w:cs="Arial"/>
        </w:rPr>
        <w:t>de</w:t>
      </w:r>
      <w:r>
        <w:rPr>
          <w:rFonts w:ascii="Arial" w:eastAsia="Arial" w:hAnsi="Arial" w:cs="Arial"/>
        </w:rPr>
        <w:t xml:space="preserve"> la población indígena</w:t>
      </w:r>
      <w:r w:rsidR="00576143">
        <w:rPr>
          <w:rFonts w:ascii="Arial" w:eastAsia="Arial" w:hAnsi="Arial" w:cs="Arial"/>
        </w:rPr>
        <w:t>, que se detallan en el glosario de términos, en su fracción XII</w:t>
      </w:r>
    </w:p>
    <w:p w14:paraId="67D7C45D" w14:textId="77777777" w:rsidR="00FF0BE9" w:rsidRPr="005B61EC" w:rsidRDefault="00FF0BE9"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1807BC16" w14:textId="063ECC43" w:rsidR="003A61F7" w:rsidRPr="00437FE9" w:rsidRDefault="00677D5F" w:rsidP="00437FE9">
      <w:pPr>
        <w:pStyle w:val="Prrafodelista"/>
        <w:numPr>
          <w:ilvl w:val="0"/>
          <w:numId w:val="47"/>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b/>
        </w:rPr>
      </w:pPr>
      <w:r w:rsidRPr="00437FE9">
        <w:rPr>
          <w:rFonts w:ascii="Arial" w:eastAsia="Arial" w:hAnsi="Arial" w:cs="Arial"/>
          <w:b/>
        </w:rPr>
        <w:t>Operación</w:t>
      </w:r>
      <w:r w:rsidR="00AF26AB" w:rsidRPr="00437FE9">
        <w:rPr>
          <w:rFonts w:ascii="Arial" w:eastAsia="Arial" w:hAnsi="Arial" w:cs="Arial"/>
          <w:b/>
        </w:rPr>
        <w:t>.</w:t>
      </w:r>
    </w:p>
    <w:p w14:paraId="7BC75727" w14:textId="77777777" w:rsidR="0073489D" w:rsidRPr="005B61EC" w:rsidRDefault="0073489D"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10F13C81" w14:textId="607EF750" w:rsidR="004001F7" w:rsidRPr="005C6ABF" w:rsidRDefault="004001F7"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295BEF">
        <w:rPr>
          <w:rFonts w:ascii="Arial" w:eastAsia="Arial" w:hAnsi="Arial" w:cs="Arial"/>
          <w:b/>
        </w:rPr>
        <w:t>Temporalidad de los Apoyos:</w:t>
      </w:r>
      <w:r w:rsidRPr="00295BEF">
        <w:rPr>
          <w:rFonts w:ascii="Arial" w:eastAsia="Arial" w:hAnsi="Arial" w:cs="Arial"/>
        </w:rPr>
        <w:t xml:space="preserve"> </w:t>
      </w:r>
    </w:p>
    <w:p w14:paraId="3F37B78E" w14:textId="77777777" w:rsidR="001210FB" w:rsidRPr="005C6ABF" w:rsidRDefault="001210FB"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57898DF6" w14:textId="0687A559" w:rsidR="001210FB" w:rsidRDefault="001210FB"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295BEF">
        <w:rPr>
          <w:rFonts w:ascii="Arial" w:eastAsia="Arial" w:hAnsi="Arial" w:cs="Arial"/>
        </w:rPr>
        <w:t>En las reglas de operación vigentes para cada bien y/o servicio se especifica su temporalidad, en los casos que específicamente no se señala la temporalidad,</w:t>
      </w:r>
      <w:r w:rsidR="005C6ABF" w:rsidRPr="00295BEF">
        <w:rPr>
          <w:rFonts w:ascii="Arial" w:eastAsia="Arial" w:hAnsi="Arial" w:cs="Arial"/>
        </w:rPr>
        <w:t xml:space="preserve"> atiende</w:t>
      </w:r>
      <w:r w:rsidRPr="00295BEF">
        <w:rPr>
          <w:rFonts w:ascii="Arial" w:eastAsia="Arial" w:hAnsi="Arial" w:cs="Arial"/>
        </w:rPr>
        <w:t xml:space="preserve"> en todo momento a las particularidades de cada caso y de la disponibilidad presupuestal, se otorgarán conforme lo requiera la persona solicitante y apegados a</w:t>
      </w:r>
      <w:r w:rsidR="005C6ABF" w:rsidRPr="00295BEF">
        <w:rPr>
          <w:rFonts w:ascii="Arial" w:eastAsia="Arial" w:hAnsi="Arial" w:cs="Arial"/>
        </w:rPr>
        <w:t xml:space="preserve">l cumplimiento de </w:t>
      </w:r>
      <w:r w:rsidR="008F57F8">
        <w:rPr>
          <w:rFonts w:ascii="Arial" w:eastAsia="Arial" w:hAnsi="Arial" w:cs="Arial"/>
        </w:rPr>
        <w:t xml:space="preserve">los </w:t>
      </w:r>
      <w:r w:rsidR="005C6ABF" w:rsidRPr="00295BEF">
        <w:rPr>
          <w:rFonts w:ascii="Arial" w:eastAsia="Arial" w:hAnsi="Arial" w:cs="Arial"/>
        </w:rPr>
        <w:t>requisitos establecidos.</w:t>
      </w:r>
    </w:p>
    <w:p w14:paraId="2668AA89" w14:textId="77777777" w:rsidR="004001F7" w:rsidRPr="005B61EC" w:rsidRDefault="004001F7"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563A0CD2" w14:textId="77777777" w:rsidR="004001F7" w:rsidRDefault="004001F7" w:rsidP="004001F7">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 xml:space="preserve">Los servicios </w:t>
      </w:r>
      <w:r>
        <w:rPr>
          <w:rFonts w:ascii="Arial" w:eastAsia="Arial" w:hAnsi="Arial" w:cs="Arial"/>
        </w:rPr>
        <w:t xml:space="preserve">y apoyos </w:t>
      </w:r>
      <w:r w:rsidRPr="005B61EC">
        <w:rPr>
          <w:rFonts w:ascii="Arial" w:eastAsia="Arial" w:hAnsi="Arial" w:cs="Arial"/>
        </w:rPr>
        <w:t xml:space="preserve">contemplados en el presente </w:t>
      </w:r>
      <w:r>
        <w:rPr>
          <w:rFonts w:ascii="Arial" w:eastAsia="Arial" w:hAnsi="Arial" w:cs="Arial"/>
        </w:rPr>
        <w:t>Programa</w:t>
      </w:r>
      <w:r w:rsidRPr="005B61EC">
        <w:rPr>
          <w:rFonts w:ascii="Arial" w:eastAsia="Arial" w:hAnsi="Arial" w:cs="Arial"/>
        </w:rPr>
        <w:t xml:space="preserve"> son los siguientes: </w:t>
      </w:r>
    </w:p>
    <w:p w14:paraId="0176ED31" w14:textId="77777777" w:rsidR="003A61F7" w:rsidRPr="005B61EC" w:rsidRDefault="003A61F7"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4A761451" w14:textId="6B763C9C" w:rsidR="007B51CB" w:rsidRPr="005B61EC" w:rsidRDefault="00411C9A"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rPr>
      </w:pPr>
      <w:r w:rsidRPr="005B61EC">
        <w:rPr>
          <w:rFonts w:ascii="Arial" w:eastAsia="Arial" w:hAnsi="Arial" w:cs="Arial"/>
          <w:b/>
        </w:rPr>
        <w:t xml:space="preserve">3.1 </w:t>
      </w:r>
      <w:r w:rsidR="00350E1F" w:rsidRPr="005B61EC">
        <w:rPr>
          <w:rFonts w:ascii="Arial" w:eastAsia="Arial" w:hAnsi="Arial" w:cs="Arial"/>
          <w:b/>
        </w:rPr>
        <w:t>Servicio</w:t>
      </w:r>
      <w:r w:rsidR="00AF26AB" w:rsidRPr="005B61EC">
        <w:rPr>
          <w:rFonts w:ascii="Arial" w:eastAsia="Arial" w:hAnsi="Arial" w:cs="Arial"/>
          <w:b/>
        </w:rPr>
        <w:t xml:space="preserve"> de hospedaje</w:t>
      </w:r>
      <w:r w:rsidR="00A76402" w:rsidRPr="005B61EC">
        <w:rPr>
          <w:rFonts w:ascii="Arial" w:eastAsia="Arial" w:hAnsi="Arial" w:cs="Arial"/>
          <w:b/>
        </w:rPr>
        <w:t xml:space="preserve"> </w:t>
      </w:r>
      <w:r w:rsidR="00AF26AB" w:rsidRPr="005B61EC">
        <w:rPr>
          <w:rFonts w:ascii="Arial" w:eastAsia="Arial" w:hAnsi="Arial" w:cs="Arial"/>
          <w:b/>
        </w:rPr>
        <w:t xml:space="preserve">y alimentación en la </w:t>
      </w:r>
      <w:r w:rsidR="00A76402" w:rsidRPr="005B61EC">
        <w:rPr>
          <w:rFonts w:ascii="Arial" w:eastAsia="Arial" w:hAnsi="Arial" w:cs="Arial"/>
          <w:b/>
        </w:rPr>
        <w:t>Estancia T</w:t>
      </w:r>
      <w:r w:rsidR="00AF26AB" w:rsidRPr="005B61EC">
        <w:rPr>
          <w:rFonts w:ascii="Arial" w:eastAsia="Arial" w:hAnsi="Arial" w:cs="Arial"/>
          <w:b/>
        </w:rPr>
        <w:t>emporal.</w:t>
      </w:r>
    </w:p>
    <w:p w14:paraId="2EF64504" w14:textId="77777777" w:rsidR="008358A3" w:rsidRPr="005B61EC" w:rsidRDefault="008358A3"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rPr>
      </w:pPr>
    </w:p>
    <w:p w14:paraId="38C26460" w14:textId="77777777" w:rsidR="00AF26AB" w:rsidRPr="005B61EC" w:rsidRDefault="006F0763"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color w:val="auto"/>
        </w:rPr>
      </w:pPr>
      <w:r w:rsidRPr="005B61EC">
        <w:rPr>
          <w:rFonts w:ascii="Arial" w:eastAsia="Arial" w:hAnsi="Arial" w:cs="Arial"/>
          <w:b/>
          <w:color w:val="auto"/>
        </w:rPr>
        <w:t>3.1.1</w:t>
      </w:r>
      <w:r w:rsidR="00411C9A" w:rsidRPr="005B61EC">
        <w:rPr>
          <w:rFonts w:ascii="Arial" w:eastAsia="Arial" w:hAnsi="Arial" w:cs="Arial"/>
          <w:b/>
          <w:color w:val="auto"/>
        </w:rPr>
        <w:t xml:space="preserve"> </w:t>
      </w:r>
      <w:r w:rsidR="00AF26AB" w:rsidRPr="005B61EC">
        <w:rPr>
          <w:rFonts w:ascii="Arial" w:eastAsia="Arial" w:hAnsi="Arial" w:cs="Arial"/>
          <w:b/>
          <w:color w:val="auto"/>
        </w:rPr>
        <w:t>Población objetivo.</w:t>
      </w:r>
    </w:p>
    <w:p w14:paraId="14917A04" w14:textId="77777777" w:rsidR="003A61F7" w:rsidRPr="005B61EC" w:rsidRDefault="003A61F7" w:rsidP="008D1D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color w:val="auto"/>
        </w:rPr>
      </w:pPr>
    </w:p>
    <w:p w14:paraId="0AAF773B" w14:textId="24313CD9" w:rsidR="00840D81" w:rsidRPr="00FA1774" w:rsidRDefault="00840D81"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sz w:val="20"/>
        </w:rPr>
      </w:pPr>
      <w:r w:rsidRPr="00FA1774">
        <w:rPr>
          <w:rFonts w:ascii="Arial" w:hAnsi="Arial" w:cs="Arial"/>
          <w:szCs w:val="24"/>
        </w:rPr>
        <w:t>Personas que pertenezcan a pueblos indígenas, que residen fuera de la ciudad de Chihuahua y que se encuentran en esta ciudad, realizando gestiones institucionales o en los diversos órdenes de gobierno y que justifiquen la necesidad de recibir el apoyo con estancia en la capital del Estado.</w:t>
      </w:r>
    </w:p>
    <w:p w14:paraId="739BB59B" w14:textId="77777777" w:rsidR="00707B67" w:rsidRPr="005B61EC" w:rsidRDefault="00707B67"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p>
    <w:p w14:paraId="4BC829FF" w14:textId="087068CA" w:rsidR="00AF26AB" w:rsidRPr="005B61EC" w:rsidRDefault="008A6DD6"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r>
        <w:rPr>
          <w:rFonts w:ascii="Arial" w:eastAsia="Arial" w:hAnsi="Arial" w:cs="Arial"/>
          <w:b/>
          <w:color w:val="auto"/>
        </w:rPr>
        <w:t>3.1.2</w:t>
      </w:r>
      <w:r w:rsidR="00411C9A" w:rsidRPr="005B61EC">
        <w:rPr>
          <w:rFonts w:ascii="Arial" w:eastAsia="Arial" w:hAnsi="Arial" w:cs="Arial"/>
          <w:b/>
          <w:color w:val="auto"/>
        </w:rPr>
        <w:t xml:space="preserve"> </w:t>
      </w:r>
      <w:r w:rsidR="00AF26AB" w:rsidRPr="005B61EC">
        <w:rPr>
          <w:rFonts w:ascii="Arial" w:eastAsia="Arial" w:hAnsi="Arial" w:cs="Arial"/>
          <w:b/>
          <w:color w:val="auto"/>
        </w:rPr>
        <w:t>Características del servicio</w:t>
      </w:r>
      <w:r w:rsidR="00350E1F" w:rsidRPr="005B61EC">
        <w:rPr>
          <w:rFonts w:ascii="Arial" w:eastAsia="Arial" w:hAnsi="Arial" w:cs="Arial"/>
          <w:b/>
          <w:color w:val="auto"/>
        </w:rPr>
        <w:t xml:space="preserve"> de </w:t>
      </w:r>
      <w:r w:rsidR="00503261" w:rsidRPr="005B61EC">
        <w:rPr>
          <w:rFonts w:ascii="Arial" w:eastAsia="Arial" w:hAnsi="Arial" w:cs="Arial"/>
          <w:b/>
          <w:color w:val="auto"/>
        </w:rPr>
        <w:t>hospedaje y alimentación en la E</w:t>
      </w:r>
      <w:r w:rsidR="00350E1F" w:rsidRPr="005B61EC">
        <w:rPr>
          <w:rFonts w:ascii="Arial" w:eastAsia="Arial" w:hAnsi="Arial" w:cs="Arial"/>
          <w:b/>
          <w:color w:val="auto"/>
        </w:rPr>
        <w:t xml:space="preserve">stancia </w:t>
      </w:r>
      <w:r w:rsidR="00503261" w:rsidRPr="005B61EC">
        <w:rPr>
          <w:rFonts w:ascii="Arial" w:eastAsia="Arial" w:hAnsi="Arial" w:cs="Arial"/>
          <w:b/>
          <w:color w:val="auto"/>
        </w:rPr>
        <w:t>T</w:t>
      </w:r>
      <w:r w:rsidR="00350E1F" w:rsidRPr="005B61EC">
        <w:rPr>
          <w:rFonts w:ascii="Arial" w:eastAsia="Arial" w:hAnsi="Arial" w:cs="Arial"/>
          <w:b/>
          <w:color w:val="auto"/>
        </w:rPr>
        <w:t>emporal</w:t>
      </w:r>
      <w:r w:rsidR="00AF26AB" w:rsidRPr="005B61EC">
        <w:rPr>
          <w:rFonts w:ascii="Arial" w:eastAsia="Arial" w:hAnsi="Arial" w:cs="Arial"/>
          <w:b/>
          <w:color w:val="auto"/>
        </w:rPr>
        <w:t>.</w:t>
      </w:r>
    </w:p>
    <w:p w14:paraId="58FFEA03" w14:textId="0CBA6B00" w:rsidR="00804EBA" w:rsidRDefault="00804EBA"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p>
    <w:p w14:paraId="5BEB9C6E" w14:textId="1CDEFE42" w:rsidR="00670F7F" w:rsidRPr="005B61EC" w:rsidRDefault="00670F7F" w:rsidP="00670F7F">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r w:rsidRPr="005B61EC">
        <w:rPr>
          <w:rFonts w:ascii="Arial" w:eastAsia="Arial" w:hAnsi="Arial" w:cs="Arial"/>
        </w:rPr>
        <w:t xml:space="preserve">El servicio de </w:t>
      </w:r>
      <w:r w:rsidR="0051018B">
        <w:rPr>
          <w:rFonts w:ascii="Arial" w:eastAsia="Arial" w:hAnsi="Arial" w:cs="Arial"/>
        </w:rPr>
        <w:t>e</w:t>
      </w:r>
      <w:r w:rsidRPr="005B61EC">
        <w:rPr>
          <w:rFonts w:ascii="Arial" w:eastAsia="Arial" w:hAnsi="Arial" w:cs="Arial"/>
        </w:rPr>
        <w:t xml:space="preserve">stancia temporal se brinda en las instalaciones </w:t>
      </w:r>
      <w:r>
        <w:rPr>
          <w:rFonts w:ascii="Arial" w:eastAsia="Arial" w:hAnsi="Arial" w:cs="Arial"/>
        </w:rPr>
        <w:t>de la Comisión Estatal para</w:t>
      </w:r>
      <w:r w:rsidR="008F57F8">
        <w:rPr>
          <w:rFonts w:ascii="Arial" w:eastAsia="Arial" w:hAnsi="Arial" w:cs="Arial"/>
        </w:rPr>
        <w:t xml:space="preserve"> los</w:t>
      </w:r>
      <w:r>
        <w:rPr>
          <w:rFonts w:ascii="Arial" w:eastAsia="Arial" w:hAnsi="Arial" w:cs="Arial"/>
        </w:rPr>
        <w:t xml:space="preserve"> </w:t>
      </w:r>
      <w:r w:rsidR="0051018B">
        <w:rPr>
          <w:rFonts w:ascii="Arial" w:eastAsia="Arial" w:hAnsi="Arial" w:cs="Arial"/>
        </w:rPr>
        <w:t>P</w:t>
      </w:r>
      <w:r>
        <w:rPr>
          <w:rFonts w:ascii="Arial" w:eastAsia="Arial" w:hAnsi="Arial" w:cs="Arial"/>
        </w:rPr>
        <w:t>ueblos Indígenas</w:t>
      </w:r>
      <w:r w:rsidR="0051018B">
        <w:rPr>
          <w:rFonts w:ascii="Arial" w:eastAsia="Arial" w:hAnsi="Arial" w:cs="Arial"/>
        </w:rPr>
        <w:t xml:space="preserve">, </w:t>
      </w:r>
      <w:r w:rsidRPr="005B61EC">
        <w:rPr>
          <w:rFonts w:ascii="Arial" w:eastAsia="Arial" w:hAnsi="Arial" w:cs="Arial"/>
        </w:rPr>
        <w:t>ubicadas en la ciudad de Chihuahua, en calle Nicolás Bravo número 1711, colonia Obrera.</w:t>
      </w:r>
    </w:p>
    <w:p w14:paraId="0D709FA1" w14:textId="77777777" w:rsidR="00670F7F" w:rsidRPr="005B61EC" w:rsidRDefault="00670F7F"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p>
    <w:p w14:paraId="6CC14EC7" w14:textId="272CB0DC" w:rsidR="00AF26AB" w:rsidRPr="005B61EC" w:rsidRDefault="00AF26AB"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r w:rsidRPr="005B61EC">
        <w:rPr>
          <w:rFonts w:ascii="Arial" w:eastAsia="Arial" w:hAnsi="Arial" w:cs="Arial"/>
          <w:color w:val="auto"/>
        </w:rPr>
        <w:t xml:space="preserve">La </w:t>
      </w:r>
      <w:r w:rsidR="00C43B32" w:rsidRPr="005B61EC">
        <w:rPr>
          <w:rFonts w:ascii="Arial" w:hAnsi="Arial" w:cs="Arial"/>
        </w:rPr>
        <w:t>Comisión Estatal</w:t>
      </w:r>
      <w:r w:rsidRPr="005B61EC">
        <w:rPr>
          <w:rFonts w:ascii="Arial" w:eastAsia="Arial" w:hAnsi="Arial" w:cs="Arial"/>
          <w:color w:val="auto"/>
        </w:rPr>
        <w:t xml:space="preserve"> brinda</w:t>
      </w:r>
      <w:r w:rsidR="00804EBA" w:rsidRPr="005B61EC">
        <w:rPr>
          <w:rFonts w:ascii="Arial" w:eastAsia="Arial" w:hAnsi="Arial" w:cs="Arial"/>
          <w:color w:val="auto"/>
        </w:rPr>
        <w:t>rá</w:t>
      </w:r>
      <w:r w:rsidR="009721BB" w:rsidRPr="005B61EC">
        <w:rPr>
          <w:rFonts w:ascii="Arial" w:eastAsia="Arial" w:hAnsi="Arial" w:cs="Arial"/>
          <w:color w:val="auto"/>
        </w:rPr>
        <w:t xml:space="preserve"> los servicios de hospedaje temporal y alimentación</w:t>
      </w:r>
      <w:r w:rsidR="000D6A23" w:rsidRPr="005B61EC">
        <w:rPr>
          <w:rFonts w:ascii="Arial" w:eastAsia="Arial" w:hAnsi="Arial" w:cs="Arial"/>
          <w:color w:val="auto"/>
        </w:rPr>
        <w:t>, con las siguientes características</w:t>
      </w:r>
      <w:r w:rsidRPr="005B61EC">
        <w:rPr>
          <w:rFonts w:ascii="Arial" w:eastAsia="Arial" w:hAnsi="Arial" w:cs="Arial"/>
          <w:color w:val="auto"/>
        </w:rPr>
        <w:t>:</w:t>
      </w:r>
    </w:p>
    <w:p w14:paraId="4EF81264" w14:textId="77777777" w:rsidR="00804EBA" w:rsidRPr="005B61EC" w:rsidRDefault="00804EBA"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p>
    <w:p w14:paraId="1DE667F6" w14:textId="3A2398AD" w:rsidR="00876EC9" w:rsidRPr="005B61EC" w:rsidRDefault="000D6A23" w:rsidP="00F33801">
      <w:pPr>
        <w:numPr>
          <w:ilvl w:val="0"/>
          <w:numId w:val="10"/>
        </w:numPr>
        <w:pBdr>
          <w:top w:val="none" w:sz="0" w:space="0" w:color="auto"/>
          <w:left w:val="none" w:sz="0" w:space="0" w:color="auto"/>
          <w:bottom w:val="none" w:sz="0" w:space="0" w:color="auto"/>
          <w:right w:val="none" w:sz="0" w:space="0" w:color="auto"/>
          <w:between w:val="none" w:sz="0" w:space="0" w:color="auto"/>
        </w:pBdr>
        <w:spacing w:after="120"/>
        <w:ind w:left="851" w:hanging="425"/>
        <w:contextualSpacing/>
        <w:jc w:val="both"/>
        <w:rPr>
          <w:rFonts w:ascii="Arial" w:eastAsia="Arial" w:hAnsi="Arial" w:cs="Arial"/>
          <w:color w:val="auto"/>
        </w:rPr>
      </w:pPr>
      <w:r w:rsidRPr="005B61EC">
        <w:rPr>
          <w:rFonts w:ascii="Arial" w:eastAsia="Arial" w:hAnsi="Arial" w:cs="Arial"/>
          <w:color w:val="auto"/>
        </w:rPr>
        <w:t>H</w:t>
      </w:r>
      <w:r w:rsidR="00876EC9" w:rsidRPr="005B61EC">
        <w:rPr>
          <w:rFonts w:ascii="Arial" w:eastAsia="Arial" w:hAnsi="Arial" w:cs="Arial"/>
          <w:color w:val="auto"/>
        </w:rPr>
        <w:t>orarios de atención</w:t>
      </w:r>
      <w:r w:rsidR="00840D81" w:rsidRPr="005B61EC">
        <w:rPr>
          <w:rFonts w:ascii="Arial" w:eastAsia="Arial" w:hAnsi="Arial" w:cs="Arial"/>
          <w:color w:val="auto"/>
        </w:rPr>
        <w:t xml:space="preserve"> y registro:</w:t>
      </w:r>
    </w:p>
    <w:p w14:paraId="4865D244" w14:textId="4BC416F6" w:rsidR="00876EC9" w:rsidRPr="005B61EC" w:rsidRDefault="00876EC9" w:rsidP="00F33801">
      <w:pPr>
        <w:numPr>
          <w:ilvl w:val="0"/>
          <w:numId w:val="3"/>
        </w:numPr>
        <w:pBdr>
          <w:top w:val="none" w:sz="0" w:space="0" w:color="auto"/>
          <w:left w:val="none" w:sz="0" w:space="0" w:color="auto"/>
          <w:bottom w:val="none" w:sz="0" w:space="0" w:color="auto"/>
          <w:right w:val="none" w:sz="0" w:space="0" w:color="auto"/>
          <w:between w:val="none" w:sz="0" w:space="0" w:color="auto"/>
        </w:pBdr>
        <w:spacing w:after="120"/>
        <w:ind w:right="284"/>
        <w:contextualSpacing/>
        <w:jc w:val="both"/>
        <w:rPr>
          <w:rFonts w:ascii="Arial" w:eastAsia="Arial" w:hAnsi="Arial" w:cs="Arial"/>
        </w:rPr>
      </w:pPr>
      <w:r w:rsidRPr="005B61EC">
        <w:rPr>
          <w:rFonts w:ascii="Arial" w:eastAsia="Arial" w:hAnsi="Arial" w:cs="Arial"/>
        </w:rPr>
        <w:t>Horario de i</w:t>
      </w:r>
      <w:r w:rsidR="009721BB" w:rsidRPr="005B61EC">
        <w:rPr>
          <w:rFonts w:ascii="Arial" w:eastAsia="Arial" w:hAnsi="Arial" w:cs="Arial"/>
        </w:rPr>
        <w:t>ngreso a la E</w:t>
      </w:r>
      <w:r w:rsidR="00A3574D" w:rsidRPr="005B61EC">
        <w:rPr>
          <w:rFonts w:ascii="Arial" w:eastAsia="Arial" w:hAnsi="Arial" w:cs="Arial"/>
        </w:rPr>
        <w:t>stancia</w:t>
      </w:r>
      <w:r w:rsidR="009721BB" w:rsidRPr="005B61EC">
        <w:rPr>
          <w:rFonts w:ascii="Arial" w:eastAsia="Arial" w:hAnsi="Arial" w:cs="Arial"/>
        </w:rPr>
        <w:t xml:space="preserve"> Temporal</w:t>
      </w:r>
      <w:r w:rsidR="00A3574D" w:rsidRPr="005B61EC">
        <w:rPr>
          <w:rFonts w:ascii="Arial" w:eastAsia="Arial" w:hAnsi="Arial" w:cs="Arial"/>
        </w:rPr>
        <w:t xml:space="preserve"> será de 8:0</w:t>
      </w:r>
      <w:r w:rsidRPr="005B61EC">
        <w:rPr>
          <w:rFonts w:ascii="Arial" w:eastAsia="Arial" w:hAnsi="Arial" w:cs="Arial"/>
        </w:rPr>
        <w:t>0 a.m. a 7:</w:t>
      </w:r>
      <w:r w:rsidR="000D6A23" w:rsidRPr="005B61EC">
        <w:rPr>
          <w:rFonts w:ascii="Arial" w:eastAsia="Arial" w:hAnsi="Arial" w:cs="Arial"/>
        </w:rPr>
        <w:t>30 p.m., los 365 días del año.</w:t>
      </w:r>
    </w:p>
    <w:p w14:paraId="0E519D2F" w14:textId="47EDF447" w:rsidR="00876EC9" w:rsidRPr="005B61EC" w:rsidRDefault="00876EC9" w:rsidP="00F33801">
      <w:pPr>
        <w:numPr>
          <w:ilvl w:val="0"/>
          <w:numId w:val="3"/>
        </w:numPr>
        <w:pBdr>
          <w:top w:val="none" w:sz="0" w:space="0" w:color="auto"/>
          <w:left w:val="none" w:sz="0" w:space="0" w:color="auto"/>
          <w:bottom w:val="none" w:sz="0" w:space="0" w:color="auto"/>
          <w:right w:val="none" w:sz="0" w:space="0" w:color="auto"/>
          <w:between w:val="none" w:sz="0" w:space="0" w:color="auto"/>
        </w:pBdr>
        <w:spacing w:after="120"/>
        <w:ind w:right="284"/>
        <w:contextualSpacing/>
        <w:jc w:val="both"/>
        <w:rPr>
          <w:rFonts w:ascii="Arial" w:eastAsia="Arial" w:hAnsi="Arial" w:cs="Arial"/>
        </w:rPr>
      </w:pPr>
      <w:r w:rsidRPr="005B61EC">
        <w:rPr>
          <w:rFonts w:ascii="Arial" w:eastAsia="Arial" w:hAnsi="Arial" w:cs="Arial"/>
        </w:rPr>
        <w:t>Una vez ingresados al servicio, la entrada y salida establecida de las personas beneficiarias es de 6:00 a.m. a</w:t>
      </w:r>
      <w:r w:rsidR="000B17EF" w:rsidRPr="005B61EC">
        <w:rPr>
          <w:rFonts w:ascii="Arial" w:eastAsia="Arial" w:hAnsi="Arial" w:cs="Arial"/>
        </w:rPr>
        <w:t xml:space="preserve"> </w:t>
      </w:r>
      <w:r w:rsidRPr="005B61EC">
        <w:rPr>
          <w:rFonts w:ascii="Arial" w:eastAsia="Arial" w:hAnsi="Arial" w:cs="Arial"/>
        </w:rPr>
        <w:t>8 p.m. los 365 días del año, salvo causa justificada.</w:t>
      </w:r>
    </w:p>
    <w:p w14:paraId="6C07BF15" w14:textId="77777777" w:rsidR="000D6A23" w:rsidRPr="005B61EC" w:rsidRDefault="000D6A23" w:rsidP="000D6A23">
      <w:pPr>
        <w:pBdr>
          <w:top w:val="none" w:sz="0" w:space="0" w:color="auto"/>
          <w:left w:val="none" w:sz="0" w:space="0" w:color="auto"/>
          <w:bottom w:val="none" w:sz="0" w:space="0" w:color="auto"/>
          <w:right w:val="none" w:sz="0" w:space="0" w:color="auto"/>
          <w:between w:val="none" w:sz="0" w:space="0" w:color="auto"/>
        </w:pBdr>
        <w:spacing w:after="120"/>
        <w:ind w:left="1494" w:right="284"/>
        <w:contextualSpacing/>
        <w:jc w:val="both"/>
        <w:rPr>
          <w:rFonts w:ascii="Arial" w:eastAsia="Arial" w:hAnsi="Arial" w:cs="Arial"/>
        </w:rPr>
      </w:pPr>
    </w:p>
    <w:p w14:paraId="003A6C83" w14:textId="762A2BF0" w:rsidR="00AF26AB" w:rsidRPr="005B61EC" w:rsidRDefault="00BA71E6" w:rsidP="00F33801">
      <w:pPr>
        <w:numPr>
          <w:ilvl w:val="0"/>
          <w:numId w:val="10"/>
        </w:numPr>
        <w:pBdr>
          <w:top w:val="none" w:sz="0" w:space="0" w:color="auto"/>
          <w:left w:val="none" w:sz="0" w:space="0" w:color="auto"/>
          <w:bottom w:val="none" w:sz="0" w:space="0" w:color="auto"/>
          <w:right w:val="none" w:sz="0" w:space="0" w:color="auto"/>
          <w:between w:val="none" w:sz="0" w:space="0" w:color="auto"/>
        </w:pBdr>
        <w:spacing w:after="120"/>
        <w:ind w:left="851" w:hanging="425"/>
        <w:contextualSpacing/>
        <w:jc w:val="both"/>
        <w:rPr>
          <w:rFonts w:ascii="Arial" w:eastAsia="Arial" w:hAnsi="Arial" w:cs="Arial"/>
          <w:color w:val="auto"/>
        </w:rPr>
      </w:pPr>
      <w:r w:rsidRPr="005B61EC">
        <w:rPr>
          <w:rFonts w:ascii="Arial" w:eastAsia="Arial" w:hAnsi="Arial" w:cs="Arial"/>
          <w:color w:val="auto"/>
        </w:rPr>
        <w:t>Horarios de a</w:t>
      </w:r>
      <w:r w:rsidR="00AF26AB" w:rsidRPr="005B61EC">
        <w:rPr>
          <w:rFonts w:ascii="Arial" w:eastAsia="Arial" w:hAnsi="Arial" w:cs="Arial"/>
          <w:color w:val="auto"/>
        </w:rPr>
        <w:t>limentación:</w:t>
      </w:r>
    </w:p>
    <w:p w14:paraId="26C4C251" w14:textId="77777777" w:rsidR="00876EC9" w:rsidRPr="005B61EC" w:rsidRDefault="00876EC9" w:rsidP="00F33801">
      <w:pPr>
        <w:pStyle w:val="Prrafodelista"/>
        <w:numPr>
          <w:ilvl w:val="1"/>
          <w:numId w:val="66"/>
        </w:numPr>
        <w:pBdr>
          <w:top w:val="none" w:sz="0" w:space="0" w:color="auto"/>
          <w:left w:val="none" w:sz="0" w:space="0" w:color="auto"/>
          <w:bottom w:val="none" w:sz="0" w:space="0" w:color="auto"/>
          <w:right w:val="none" w:sz="0" w:space="0" w:color="auto"/>
          <w:between w:val="none" w:sz="0" w:space="0" w:color="auto"/>
        </w:pBdr>
        <w:spacing w:after="120"/>
        <w:ind w:right="284"/>
        <w:jc w:val="both"/>
        <w:rPr>
          <w:rFonts w:ascii="Arial" w:eastAsia="Arial" w:hAnsi="Arial" w:cs="Arial"/>
          <w:color w:val="auto"/>
        </w:rPr>
      </w:pPr>
      <w:r w:rsidRPr="005B61EC">
        <w:rPr>
          <w:rFonts w:ascii="Arial" w:eastAsia="Arial" w:hAnsi="Arial" w:cs="Arial"/>
          <w:color w:val="auto"/>
        </w:rPr>
        <w:t>Horario de alimentos de lunes a viernes:</w:t>
      </w:r>
    </w:p>
    <w:p w14:paraId="655F5B64" w14:textId="77777777" w:rsidR="00876EC9" w:rsidRPr="005B61EC" w:rsidRDefault="00876EC9" w:rsidP="00F33801">
      <w:pPr>
        <w:pStyle w:val="Prrafodelista"/>
        <w:numPr>
          <w:ilvl w:val="0"/>
          <w:numId w:val="67"/>
        </w:numPr>
        <w:pBdr>
          <w:top w:val="none" w:sz="0" w:space="0" w:color="auto"/>
          <w:left w:val="none" w:sz="0" w:space="0" w:color="auto"/>
          <w:bottom w:val="none" w:sz="0" w:space="0" w:color="auto"/>
          <w:right w:val="none" w:sz="0" w:space="0" w:color="auto"/>
          <w:between w:val="none" w:sz="0" w:space="0" w:color="auto"/>
        </w:pBdr>
        <w:spacing w:after="0"/>
        <w:ind w:right="284"/>
        <w:jc w:val="both"/>
        <w:rPr>
          <w:rFonts w:ascii="Arial" w:eastAsia="Arial" w:hAnsi="Arial" w:cs="Arial"/>
          <w:color w:val="auto"/>
        </w:rPr>
      </w:pPr>
      <w:r w:rsidRPr="005B61EC">
        <w:rPr>
          <w:rFonts w:ascii="Arial" w:eastAsia="Arial" w:hAnsi="Arial" w:cs="Arial"/>
          <w:color w:val="auto"/>
        </w:rPr>
        <w:t>Almuerzo de 8:00 a.m. a 9:00 a.m.</w:t>
      </w:r>
    </w:p>
    <w:p w14:paraId="1641ED7D" w14:textId="77777777" w:rsidR="00876EC9" w:rsidRPr="005B61EC" w:rsidRDefault="00876EC9" w:rsidP="00F33801">
      <w:pPr>
        <w:pStyle w:val="Prrafodelista"/>
        <w:numPr>
          <w:ilvl w:val="0"/>
          <w:numId w:val="67"/>
        </w:numPr>
        <w:pBdr>
          <w:top w:val="none" w:sz="0" w:space="0" w:color="auto"/>
          <w:left w:val="none" w:sz="0" w:space="0" w:color="auto"/>
          <w:bottom w:val="none" w:sz="0" w:space="0" w:color="auto"/>
          <w:right w:val="none" w:sz="0" w:space="0" w:color="auto"/>
          <w:between w:val="none" w:sz="0" w:space="0" w:color="auto"/>
        </w:pBdr>
        <w:spacing w:after="0"/>
        <w:ind w:right="284"/>
        <w:jc w:val="both"/>
        <w:rPr>
          <w:rFonts w:ascii="Arial" w:eastAsia="Arial" w:hAnsi="Arial" w:cs="Arial"/>
          <w:color w:val="auto"/>
        </w:rPr>
      </w:pPr>
      <w:r w:rsidRPr="005B61EC">
        <w:rPr>
          <w:rFonts w:ascii="Arial" w:eastAsia="Arial" w:hAnsi="Arial" w:cs="Arial"/>
          <w:color w:val="auto"/>
        </w:rPr>
        <w:t>Comida de 1:00 p.m. a 2 p.m.</w:t>
      </w:r>
    </w:p>
    <w:p w14:paraId="7A4085EF" w14:textId="0086DF07" w:rsidR="00876EC9" w:rsidRPr="005B61EC" w:rsidRDefault="00BF2540" w:rsidP="00F33801">
      <w:pPr>
        <w:pStyle w:val="Prrafodelista"/>
        <w:numPr>
          <w:ilvl w:val="0"/>
          <w:numId w:val="67"/>
        </w:numPr>
        <w:pBdr>
          <w:top w:val="none" w:sz="0" w:space="0" w:color="auto"/>
          <w:left w:val="none" w:sz="0" w:space="0" w:color="auto"/>
          <w:bottom w:val="none" w:sz="0" w:space="0" w:color="auto"/>
          <w:right w:val="none" w:sz="0" w:space="0" w:color="auto"/>
          <w:between w:val="none" w:sz="0" w:space="0" w:color="auto"/>
        </w:pBdr>
        <w:spacing w:after="0"/>
        <w:ind w:right="284"/>
        <w:jc w:val="both"/>
        <w:rPr>
          <w:rFonts w:ascii="Arial" w:eastAsia="Arial" w:hAnsi="Arial" w:cs="Arial"/>
          <w:color w:val="auto"/>
        </w:rPr>
      </w:pPr>
      <w:r w:rsidRPr="005B61EC">
        <w:rPr>
          <w:rFonts w:ascii="Arial" w:eastAsia="Arial" w:hAnsi="Arial" w:cs="Arial"/>
          <w:color w:val="auto"/>
        </w:rPr>
        <w:t>Cena de 6:00 p.m. a 6</w:t>
      </w:r>
      <w:r w:rsidR="00876EC9" w:rsidRPr="005B61EC">
        <w:rPr>
          <w:rFonts w:ascii="Arial" w:eastAsia="Arial" w:hAnsi="Arial" w:cs="Arial"/>
          <w:color w:val="auto"/>
        </w:rPr>
        <w:t>:</w:t>
      </w:r>
      <w:r w:rsidRPr="005B61EC">
        <w:rPr>
          <w:rFonts w:ascii="Arial" w:eastAsia="Arial" w:hAnsi="Arial" w:cs="Arial"/>
          <w:color w:val="auto"/>
        </w:rPr>
        <w:t>45</w:t>
      </w:r>
      <w:r w:rsidR="00876EC9" w:rsidRPr="005B61EC">
        <w:rPr>
          <w:rFonts w:ascii="Arial" w:eastAsia="Arial" w:hAnsi="Arial" w:cs="Arial"/>
          <w:color w:val="auto"/>
        </w:rPr>
        <w:t xml:space="preserve"> p.m. </w:t>
      </w:r>
    </w:p>
    <w:p w14:paraId="5126B648" w14:textId="77777777" w:rsidR="0003757F" w:rsidRPr="005B61EC" w:rsidRDefault="0003757F" w:rsidP="0003757F">
      <w:pPr>
        <w:pStyle w:val="Prrafodelista"/>
        <w:pBdr>
          <w:top w:val="none" w:sz="0" w:space="0" w:color="auto"/>
          <w:left w:val="none" w:sz="0" w:space="0" w:color="auto"/>
          <w:bottom w:val="none" w:sz="0" w:space="0" w:color="auto"/>
          <w:right w:val="none" w:sz="0" w:space="0" w:color="auto"/>
          <w:between w:val="none" w:sz="0" w:space="0" w:color="auto"/>
        </w:pBdr>
        <w:spacing w:after="0"/>
        <w:ind w:left="1800" w:right="284"/>
        <w:jc w:val="both"/>
        <w:rPr>
          <w:rFonts w:ascii="Arial" w:eastAsia="Arial" w:hAnsi="Arial" w:cs="Arial"/>
          <w:color w:val="auto"/>
        </w:rPr>
      </w:pPr>
    </w:p>
    <w:p w14:paraId="150813F3" w14:textId="77777777" w:rsidR="00876EC9" w:rsidRPr="005B61EC" w:rsidRDefault="00876EC9" w:rsidP="00F33801">
      <w:pPr>
        <w:numPr>
          <w:ilvl w:val="1"/>
          <w:numId w:val="2"/>
        </w:numPr>
        <w:pBdr>
          <w:top w:val="none" w:sz="0" w:space="0" w:color="auto"/>
          <w:left w:val="none" w:sz="0" w:space="0" w:color="auto"/>
          <w:bottom w:val="none" w:sz="0" w:space="0" w:color="auto"/>
          <w:right w:val="none" w:sz="0" w:space="0" w:color="auto"/>
          <w:between w:val="none" w:sz="0" w:space="0" w:color="auto"/>
        </w:pBdr>
        <w:spacing w:after="120"/>
        <w:ind w:right="284"/>
        <w:contextualSpacing/>
        <w:jc w:val="both"/>
        <w:rPr>
          <w:rFonts w:ascii="Arial" w:eastAsia="Arial" w:hAnsi="Arial" w:cs="Arial"/>
          <w:color w:val="auto"/>
        </w:rPr>
      </w:pPr>
      <w:r w:rsidRPr="005B61EC">
        <w:rPr>
          <w:rFonts w:ascii="Arial" w:eastAsia="Arial" w:hAnsi="Arial" w:cs="Arial"/>
          <w:color w:val="auto"/>
        </w:rPr>
        <w:t>Fin de semana: sábados y domingos.</w:t>
      </w:r>
    </w:p>
    <w:p w14:paraId="71F215C2" w14:textId="77777777" w:rsidR="00876EC9" w:rsidRPr="005B61EC" w:rsidRDefault="00876EC9" w:rsidP="00F33801">
      <w:pPr>
        <w:pStyle w:val="Prrafodelista"/>
        <w:numPr>
          <w:ilvl w:val="0"/>
          <w:numId w:val="67"/>
        </w:numPr>
        <w:pBdr>
          <w:top w:val="none" w:sz="0" w:space="0" w:color="auto"/>
          <w:left w:val="none" w:sz="0" w:space="0" w:color="auto"/>
          <w:bottom w:val="none" w:sz="0" w:space="0" w:color="auto"/>
          <w:right w:val="none" w:sz="0" w:space="0" w:color="auto"/>
          <w:between w:val="none" w:sz="0" w:space="0" w:color="auto"/>
        </w:pBdr>
        <w:spacing w:after="0"/>
        <w:ind w:right="284"/>
        <w:jc w:val="both"/>
        <w:rPr>
          <w:rFonts w:ascii="Arial" w:eastAsia="Arial" w:hAnsi="Arial" w:cs="Arial"/>
          <w:color w:val="auto"/>
        </w:rPr>
      </w:pPr>
      <w:r w:rsidRPr="005B61EC">
        <w:rPr>
          <w:rFonts w:ascii="Arial" w:eastAsia="Arial" w:hAnsi="Arial" w:cs="Arial"/>
          <w:color w:val="auto"/>
        </w:rPr>
        <w:t>Almuerzo de 9:00 a.m. a 9:45 a.m.</w:t>
      </w:r>
    </w:p>
    <w:p w14:paraId="6F39B46D" w14:textId="77777777" w:rsidR="00876EC9" w:rsidRPr="005B61EC" w:rsidRDefault="00876EC9" w:rsidP="00F33801">
      <w:pPr>
        <w:pStyle w:val="Prrafodelista"/>
        <w:numPr>
          <w:ilvl w:val="0"/>
          <w:numId w:val="67"/>
        </w:numPr>
        <w:pBdr>
          <w:top w:val="none" w:sz="0" w:space="0" w:color="auto"/>
          <w:left w:val="none" w:sz="0" w:space="0" w:color="auto"/>
          <w:bottom w:val="none" w:sz="0" w:space="0" w:color="auto"/>
          <w:right w:val="none" w:sz="0" w:space="0" w:color="auto"/>
          <w:between w:val="none" w:sz="0" w:space="0" w:color="auto"/>
        </w:pBdr>
        <w:spacing w:after="0"/>
        <w:ind w:right="284"/>
        <w:jc w:val="both"/>
        <w:rPr>
          <w:rFonts w:ascii="Arial" w:eastAsia="Arial" w:hAnsi="Arial" w:cs="Arial"/>
          <w:color w:val="auto"/>
        </w:rPr>
      </w:pPr>
      <w:r w:rsidRPr="005B61EC">
        <w:rPr>
          <w:rFonts w:ascii="Arial" w:eastAsia="Arial" w:hAnsi="Arial" w:cs="Arial"/>
          <w:color w:val="auto"/>
        </w:rPr>
        <w:t>Comida de 1:00 p.m. a 2:00</w:t>
      </w:r>
      <w:r w:rsidR="000D6A23" w:rsidRPr="005B61EC">
        <w:rPr>
          <w:rFonts w:ascii="Arial" w:eastAsia="Arial" w:hAnsi="Arial" w:cs="Arial"/>
          <w:color w:val="auto"/>
        </w:rPr>
        <w:t xml:space="preserve"> </w:t>
      </w:r>
      <w:r w:rsidRPr="005B61EC">
        <w:rPr>
          <w:rFonts w:ascii="Arial" w:eastAsia="Arial" w:hAnsi="Arial" w:cs="Arial"/>
          <w:color w:val="auto"/>
        </w:rPr>
        <w:t>p.m.</w:t>
      </w:r>
    </w:p>
    <w:p w14:paraId="13CBAAAB" w14:textId="77777777" w:rsidR="00876EC9" w:rsidRPr="005B61EC" w:rsidRDefault="00876EC9" w:rsidP="00F33801">
      <w:pPr>
        <w:pStyle w:val="Prrafodelista"/>
        <w:numPr>
          <w:ilvl w:val="0"/>
          <w:numId w:val="67"/>
        </w:numPr>
        <w:pBdr>
          <w:top w:val="none" w:sz="0" w:space="0" w:color="auto"/>
          <w:left w:val="none" w:sz="0" w:space="0" w:color="auto"/>
          <w:bottom w:val="none" w:sz="0" w:space="0" w:color="auto"/>
          <w:right w:val="none" w:sz="0" w:space="0" w:color="auto"/>
          <w:between w:val="none" w:sz="0" w:space="0" w:color="auto"/>
        </w:pBdr>
        <w:spacing w:after="0"/>
        <w:ind w:right="284"/>
        <w:jc w:val="both"/>
        <w:rPr>
          <w:rFonts w:ascii="Arial" w:eastAsia="Arial" w:hAnsi="Arial" w:cs="Arial"/>
          <w:color w:val="auto"/>
        </w:rPr>
      </w:pPr>
      <w:r w:rsidRPr="005B61EC">
        <w:rPr>
          <w:rFonts w:ascii="Arial" w:eastAsia="Arial" w:hAnsi="Arial" w:cs="Arial"/>
          <w:color w:val="auto"/>
        </w:rPr>
        <w:t xml:space="preserve">Cena de 6:00 p.m. a 6:45 p.m. </w:t>
      </w:r>
    </w:p>
    <w:p w14:paraId="075F1959" w14:textId="77777777" w:rsidR="006C795F" w:rsidRPr="005B61EC" w:rsidRDefault="006C795F" w:rsidP="00B861A5">
      <w:pPr>
        <w:pBdr>
          <w:top w:val="none" w:sz="0" w:space="0" w:color="auto"/>
          <w:left w:val="none" w:sz="0" w:space="0" w:color="auto"/>
          <w:bottom w:val="none" w:sz="0" w:space="0" w:color="auto"/>
          <w:right w:val="none" w:sz="0" w:space="0" w:color="auto"/>
          <w:between w:val="none" w:sz="0" w:space="0" w:color="auto"/>
        </w:pBdr>
        <w:spacing w:after="120"/>
        <w:ind w:left="851"/>
        <w:contextualSpacing/>
        <w:jc w:val="both"/>
        <w:rPr>
          <w:rFonts w:ascii="Arial" w:eastAsia="Arial" w:hAnsi="Arial" w:cs="Arial"/>
          <w:color w:val="auto"/>
        </w:rPr>
      </w:pPr>
    </w:p>
    <w:p w14:paraId="665C19C9" w14:textId="5D741BF3" w:rsidR="00AF26AB" w:rsidRDefault="00AF26AB" w:rsidP="00F33801">
      <w:pPr>
        <w:numPr>
          <w:ilvl w:val="0"/>
          <w:numId w:val="10"/>
        </w:numPr>
        <w:pBdr>
          <w:top w:val="none" w:sz="0" w:space="0" w:color="auto"/>
          <w:left w:val="none" w:sz="0" w:space="0" w:color="auto"/>
          <w:bottom w:val="none" w:sz="0" w:space="0" w:color="auto"/>
          <w:right w:val="none" w:sz="0" w:space="0" w:color="auto"/>
          <w:between w:val="none" w:sz="0" w:space="0" w:color="auto"/>
        </w:pBdr>
        <w:spacing w:after="120"/>
        <w:ind w:left="851" w:hanging="425"/>
        <w:contextualSpacing/>
        <w:jc w:val="both"/>
        <w:rPr>
          <w:rFonts w:ascii="Arial" w:eastAsia="Arial" w:hAnsi="Arial" w:cs="Arial"/>
          <w:color w:val="auto"/>
        </w:rPr>
      </w:pPr>
      <w:r w:rsidRPr="005B61EC">
        <w:rPr>
          <w:rFonts w:ascii="Arial" w:eastAsia="Arial" w:hAnsi="Arial" w:cs="Arial"/>
          <w:color w:val="auto"/>
        </w:rPr>
        <w:t xml:space="preserve">Hospedaje: </w:t>
      </w:r>
      <w:r w:rsidR="002E7D5C" w:rsidRPr="005B61EC">
        <w:rPr>
          <w:rFonts w:ascii="Arial" w:eastAsia="Arial" w:hAnsi="Arial" w:cs="Arial"/>
          <w:color w:val="auto"/>
        </w:rPr>
        <w:t xml:space="preserve">servicio de </w:t>
      </w:r>
      <w:r w:rsidRPr="005B61EC">
        <w:rPr>
          <w:rFonts w:ascii="Arial" w:eastAsia="Arial" w:hAnsi="Arial" w:cs="Arial"/>
          <w:color w:val="auto"/>
        </w:rPr>
        <w:t>habitaci</w:t>
      </w:r>
      <w:r w:rsidR="00E66370" w:rsidRPr="005B61EC">
        <w:rPr>
          <w:rFonts w:ascii="Arial" w:eastAsia="Arial" w:hAnsi="Arial" w:cs="Arial"/>
          <w:color w:val="auto"/>
        </w:rPr>
        <w:t xml:space="preserve">ón compartida y se encuentran divididas en dormitorios </w:t>
      </w:r>
      <w:r w:rsidR="005A0273" w:rsidRPr="005B61EC">
        <w:rPr>
          <w:rFonts w:ascii="Arial" w:eastAsia="Arial" w:hAnsi="Arial" w:cs="Arial"/>
          <w:color w:val="auto"/>
        </w:rPr>
        <w:t xml:space="preserve">para </w:t>
      </w:r>
      <w:r w:rsidRPr="005B61EC">
        <w:rPr>
          <w:rFonts w:ascii="Arial" w:eastAsia="Arial" w:hAnsi="Arial" w:cs="Arial"/>
          <w:color w:val="auto"/>
        </w:rPr>
        <w:t xml:space="preserve">mujeres y </w:t>
      </w:r>
      <w:r w:rsidR="00C5591F" w:rsidRPr="005B61EC">
        <w:rPr>
          <w:rFonts w:ascii="Arial" w:eastAsia="Arial" w:hAnsi="Arial" w:cs="Arial"/>
          <w:color w:val="auto"/>
        </w:rPr>
        <w:t xml:space="preserve">dormitorios para </w:t>
      </w:r>
      <w:r w:rsidRPr="005B61EC">
        <w:rPr>
          <w:rFonts w:ascii="Arial" w:eastAsia="Arial" w:hAnsi="Arial" w:cs="Arial"/>
          <w:color w:val="auto"/>
        </w:rPr>
        <w:t>hombres</w:t>
      </w:r>
      <w:r w:rsidR="00C5591F" w:rsidRPr="005B61EC">
        <w:rPr>
          <w:rFonts w:ascii="Arial" w:eastAsia="Arial" w:hAnsi="Arial" w:cs="Arial"/>
          <w:color w:val="auto"/>
        </w:rPr>
        <w:t>; con excepción de las familias y acompañantes menores de edad.</w:t>
      </w:r>
    </w:p>
    <w:p w14:paraId="0232BEF7" w14:textId="77777777" w:rsidR="00271278" w:rsidRDefault="00271278" w:rsidP="00271278">
      <w:pPr>
        <w:pBdr>
          <w:top w:val="none" w:sz="0" w:space="0" w:color="auto"/>
          <w:left w:val="none" w:sz="0" w:space="0" w:color="auto"/>
          <w:bottom w:val="none" w:sz="0" w:space="0" w:color="auto"/>
          <w:right w:val="none" w:sz="0" w:space="0" w:color="auto"/>
          <w:between w:val="none" w:sz="0" w:space="0" w:color="auto"/>
        </w:pBdr>
        <w:spacing w:after="120"/>
        <w:ind w:left="851"/>
        <w:contextualSpacing/>
        <w:jc w:val="both"/>
        <w:rPr>
          <w:rFonts w:ascii="Arial" w:eastAsia="Arial" w:hAnsi="Arial" w:cs="Arial"/>
          <w:color w:val="auto"/>
        </w:rPr>
      </w:pPr>
    </w:p>
    <w:p w14:paraId="4901C0FC" w14:textId="5AAEBD20" w:rsidR="00271278" w:rsidRPr="005B61EC" w:rsidRDefault="00271278" w:rsidP="00F33801">
      <w:pPr>
        <w:numPr>
          <w:ilvl w:val="0"/>
          <w:numId w:val="10"/>
        </w:numPr>
        <w:pBdr>
          <w:top w:val="none" w:sz="0" w:space="0" w:color="auto"/>
          <w:left w:val="none" w:sz="0" w:space="0" w:color="auto"/>
          <w:bottom w:val="none" w:sz="0" w:space="0" w:color="auto"/>
          <w:right w:val="none" w:sz="0" w:space="0" w:color="auto"/>
          <w:between w:val="none" w:sz="0" w:space="0" w:color="auto"/>
        </w:pBdr>
        <w:spacing w:after="120"/>
        <w:ind w:left="851" w:hanging="425"/>
        <w:contextualSpacing/>
        <w:jc w:val="both"/>
        <w:rPr>
          <w:rFonts w:ascii="Arial" w:eastAsia="Arial" w:hAnsi="Arial" w:cs="Arial"/>
          <w:color w:val="auto"/>
        </w:rPr>
      </w:pPr>
      <w:r w:rsidRPr="00271278">
        <w:rPr>
          <w:rFonts w:ascii="Arial" w:eastAsia="Arial" w:hAnsi="Arial" w:cs="Arial"/>
          <w:color w:val="auto"/>
        </w:rPr>
        <w:t xml:space="preserve">Las personas beneficiarias y sus acompañantes, durante su estancia, podrán hacer uno adecuado de los servicios de sanitarios, baños, cocina, lavaderos y áreas comunes según lo establezca el </w:t>
      </w:r>
      <w:r w:rsidR="00BD31D2">
        <w:rPr>
          <w:rFonts w:ascii="Arial" w:eastAsia="Arial" w:hAnsi="Arial" w:cs="Arial"/>
          <w:color w:val="auto"/>
        </w:rPr>
        <w:t>R</w:t>
      </w:r>
      <w:r w:rsidRPr="00271278">
        <w:rPr>
          <w:rFonts w:ascii="Arial" w:eastAsia="Arial" w:hAnsi="Arial" w:cs="Arial"/>
          <w:color w:val="auto"/>
        </w:rPr>
        <w:t xml:space="preserve">eglamento </w:t>
      </w:r>
      <w:r w:rsidR="00BD31D2">
        <w:rPr>
          <w:rFonts w:ascii="Arial" w:eastAsia="Arial" w:hAnsi="Arial" w:cs="Arial"/>
          <w:color w:val="auto"/>
        </w:rPr>
        <w:t xml:space="preserve">de la Estancia Temporal </w:t>
      </w:r>
      <w:r w:rsidRPr="00271278">
        <w:rPr>
          <w:rFonts w:ascii="Arial" w:eastAsia="Arial" w:hAnsi="Arial" w:cs="Arial"/>
          <w:color w:val="auto"/>
        </w:rPr>
        <w:t>y demás disposiciones aplicables</w:t>
      </w:r>
      <w:r>
        <w:rPr>
          <w:rFonts w:ascii="Arial" w:hAnsi="Arial" w:cs="Arial"/>
          <w:sz w:val="24"/>
          <w:szCs w:val="24"/>
        </w:rPr>
        <w:t>.</w:t>
      </w:r>
    </w:p>
    <w:p w14:paraId="30BFCFB1" w14:textId="77777777" w:rsidR="00070B3E" w:rsidRPr="005B61EC" w:rsidRDefault="00070B3E" w:rsidP="00B861A5">
      <w:pPr>
        <w:pBdr>
          <w:top w:val="none" w:sz="0" w:space="0" w:color="auto"/>
          <w:left w:val="none" w:sz="0" w:space="0" w:color="auto"/>
          <w:bottom w:val="none" w:sz="0" w:space="0" w:color="auto"/>
          <w:right w:val="none" w:sz="0" w:space="0" w:color="auto"/>
          <w:between w:val="none" w:sz="0" w:space="0" w:color="auto"/>
        </w:pBdr>
        <w:spacing w:after="0"/>
        <w:ind w:right="284"/>
        <w:contextualSpacing/>
        <w:jc w:val="both"/>
        <w:rPr>
          <w:rFonts w:ascii="Arial" w:eastAsia="Arial" w:hAnsi="Arial" w:cs="Arial"/>
          <w:color w:val="auto"/>
        </w:rPr>
      </w:pPr>
    </w:p>
    <w:p w14:paraId="498F9084" w14:textId="6291B70A" w:rsidR="00AF26AB" w:rsidRPr="005B61EC" w:rsidRDefault="00AF26AB" w:rsidP="00F33801">
      <w:pPr>
        <w:numPr>
          <w:ilvl w:val="0"/>
          <w:numId w:val="10"/>
        </w:numPr>
        <w:pBdr>
          <w:top w:val="none" w:sz="0" w:space="0" w:color="auto"/>
          <w:left w:val="none" w:sz="0" w:space="0" w:color="auto"/>
          <w:bottom w:val="none" w:sz="0" w:space="0" w:color="auto"/>
          <w:right w:val="none" w:sz="0" w:space="0" w:color="auto"/>
          <w:between w:val="none" w:sz="0" w:space="0" w:color="auto"/>
        </w:pBdr>
        <w:spacing w:after="120"/>
        <w:ind w:left="851" w:right="284" w:hanging="425"/>
        <w:contextualSpacing/>
        <w:jc w:val="both"/>
        <w:rPr>
          <w:rFonts w:ascii="Arial" w:eastAsia="Arial" w:hAnsi="Arial" w:cs="Arial"/>
          <w:color w:val="auto"/>
        </w:rPr>
      </w:pPr>
      <w:r w:rsidRPr="005B61EC">
        <w:rPr>
          <w:rFonts w:ascii="Arial" w:eastAsia="Arial" w:hAnsi="Arial" w:cs="Arial"/>
        </w:rPr>
        <w:t>Se otorga</w:t>
      </w:r>
      <w:r w:rsidR="00500720" w:rsidRPr="005B61EC">
        <w:rPr>
          <w:rFonts w:ascii="Arial" w:eastAsia="Arial" w:hAnsi="Arial" w:cs="Arial"/>
        </w:rPr>
        <w:t>rán</w:t>
      </w:r>
      <w:r w:rsidRPr="005B61EC">
        <w:rPr>
          <w:rFonts w:ascii="Arial" w:eastAsia="Arial" w:hAnsi="Arial" w:cs="Arial"/>
        </w:rPr>
        <w:t xml:space="preserve"> </w:t>
      </w:r>
      <w:r w:rsidR="00144039">
        <w:rPr>
          <w:rFonts w:ascii="Arial" w:eastAsia="Arial" w:hAnsi="Arial" w:cs="Arial"/>
        </w:rPr>
        <w:t xml:space="preserve">hasta </w:t>
      </w:r>
      <w:r w:rsidRPr="005B61EC">
        <w:rPr>
          <w:rFonts w:ascii="Arial" w:eastAsia="Arial" w:hAnsi="Arial" w:cs="Arial"/>
        </w:rPr>
        <w:t xml:space="preserve">cuatro días </w:t>
      </w:r>
      <w:r w:rsidR="006D2C6D" w:rsidRPr="005B61EC">
        <w:rPr>
          <w:rFonts w:ascii="Arial" w:eastAsia="Arial" w:hAnsi="Arial" w:cs="Arial"/>
        </w:rPr>
        <w:t>de hospedaje con su respectiva</w:t>
      </w:r>
      <w:r w:rsidR="000B17EF" w:rsidRPr="005B61EC">
        <w:rPr>
          <w:rFonts w:ascii="Arial" w:eastAsia="Arial" w:hAnsi="Arial" w:cs="Arial"/>
        </w:rPr>
        <w:t xml:space="preserve"> </w:t>
      </w:r>
      <w:r w:rsidRPr="005B61EC">
        <w:rPr>
          <w:rFonts w:ascii="Arial" w:eastAsia="Arial" w:hAnsi="Arial" w:cs="Arial"/>
        </w:rPr>
        <w:t>alimentación</w:t>
      </w:r>
      <w:r w:rsidR="00E50B4F">
        <w:rPr>
          <w:rFonts w:ascii="Arial" w:eastAsia="Arial" w:hAnsi="Arial" w:cs="Arial"/>
        </w:rPr>
        <w:t>;</w:t>
      </w:r>
      <w:r w:rsidRPr="005B61EC">
        <w:rPr>
          <w:rFonts w:ascii="Arial" w:eastAsia="Arial" w:hAnsi="Arial" w:cs="Arial"/>
        </w:rPr>
        <w:t xml:space="preserve"> este término podrá prorrogarse</w:t>
      </w:r>
      <w:r w:rsidR="00583370" w:rsidRPr="005B61EC">
        <w:rPr>
          <w:rFonts w:ascii="Arial" w:eastAsia="Arial" w:hAnsi="Arial" w:cs="Arial"/>
        </w:rPr>
        <w:t>,</w:t>
      </w:r>
      <w:r w:rsidRPr="005B61EC">
        <w:rPr>
          <w:rFonts w:ascii="Arial" w:eastAsia="Arial" w:hAnsi="Arial" w:cs="Arial"/>
        </w:rPr>
        <w:t xml:space="preserve"> de acuerdo con la situación y/o necesidad de cada persona y justificando con la documentación correspondiente, previa </w:t>
      </w:r>
      <w:r w:rsidRPr="005B61EC">
        <w:rPr>
          <w:rFonts w:ascii="Arial" w:hAnsi="Arial" w:cs="Arial"/>
          <w:color w:val="auto"/>
        </w:rPr>
        <w:t xml:space="preserve">autorización por parte del personal </w:t>
      </w:r>
      <w:r w:rsidR="00F02B7A" w:rsidRPr="005B61EC">
        <w:rPr>
          <w:rFonts w:ascii="Arial" w:hAnsi="Arial" w:cs="Arial"/>
          <w:color w:val="auto"/>
        </w:rPr>
        <w:t xml:space="preserve">encargado </w:t>
      </w:r>
      <w:r w:rsidRPr="005B61EC">
        <w:rPr>
          <w:rFonts w:ascii="Arial" w:hAnsi="Arial" w:cs="Arial"/>
          <w:color w:val="auto"/>
        </w:rPr>
        <w:t xml:space="preserve">de la </w:t>
      </w:r>
      <w:r w:rsidR="00BF2540" w:rsidRPr="005B61EC">
        <w:rPr>
          <w:rFonts w:ascii="Arial" w:hAnsi="Arial" w:cs="Arial"/>
          <w:color w:val="auto"/>
        </w:rPr>
        <w:t>Estancia T</w:t>
      </w:r>
      <w:r w:rsidRPr="005B61EC">
        <w:rPr>
          <w:rFonts w:ascii="Arial" w:hAnsi="Arial" w:cs="Arial"/>
          <w:color w:val="auto"/>
        </w:rPr>
        <w:t xml:space="preserve">emporal. </w:t>
      </w:r>
    </w:p>
    <w:p w14:paraId="63ACECB2" w14:textId="77777777" w:rsidR="00BF2540" w:rsidRPr="005B61EC" w:rsidRDefault="00BF2540" w:rsidP="00BF2540">
      <w:pPr>
        <w:pBdr>
          <w:top w:val="none" w:sz="0" w:space="0" w:color="auto"/>
          <w:left w:val="none" w:sz="0" w:space="0" w:color="auto"/>
          <w:bottom w:val="none" w:sz="0" w:space="0" w:color="auto"/>
          <w:right w:val="none" w:sz="0" w:space="0" w:color="auto"/>
          <w:between w:val="none" w:sz="0" w:space="0" w:color="auto"/>
        </w:pBdr>
        <w:spacing w:after="120"/>
        <w:ind w:left="851" w:right="284"/>
        <w:contextualSpacing/>
        <w:jc w:val="both"/>
        <w:rPr>
          <w:rFonts w:ascii="Arial" w:eastAsia="Arial" w:hAnsi="Arial" w:cs="Arial"/>
          <w:color w:val="auto"/>
        </w:rPr>
      </w:pPr>
    </w:p>
    <w:p w14:paraId="7F6C2DF6" w14:textId="5B336756" w:rsidR="00296397" w:rsidRPr="005B61EC" w:rsidRDefault="008A6DD6"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r>
        <w:rPr>
          <w:rFonts w:ascii="Arial" w:eastAsia="Arial" w:hAnsi="Arial" w:cs="Arial"/>
          <w:b/>
          <w:color w:val="auto"/>
        </w:rPr>
        <w:t>3.1.3</w:t>
      </w:r>
      <w:r w:rsidR="00411C9A" w:rsidRPr="005B61EC">
        <w:rPr>
          <w:rFonts w:ascii="Arial" w:eastAsia="Arial" w:hAnsi="Arial" w:cs="Arial"/>
          <w:b/>
          <w:color w:val="auto"/>
        </w:rPr>
        <w:t xml:space="preserve"> </w:t>
      </w:r>
      <w:r w:rsidR="008A6133" w:rsidRPr="005B61EC">
        <w:rPr>
          <w:rFonts w:ascii="Arial" w:eastAsia="Arial" w:hAnsi="Arial" w:cs="Arial"/>
          <w:b/>
          <w:color w:val="auto"/>
        </w:rPr>
        <w:t>Requisitos</w:t>
      </w:r>
      <w:r w:rsidR="00EA6536" w:rsidRPr="005B61EC">
        <w:rPr>
          <w:rFonts w:ascii="Arial" w:eastAsia="Arial" w:hAnsi="Arial" w:cs="Arial"/>
          <w:b/>
          <w:color w:val="auto"/>
        </w:rPr>
        <w:t xml:space="preserve"> para </w:t>
      </w:r>
      <w:r w:rsidR="00EA6536" w:rsidRPr="005B61EC">
        <w:rPr>
          <w:rFonts w:ascii="Arial" w:eastAsia="Arial" w:hAnsi="Arial" w:cs="Arial"/>
          <w:b/>
        </w:rPr>
        <w:t xml:space="preserve">servicio de hospedaje y alimentación en la </w:t>
      </w:r>
      <w:r w:rsidR="008F69EA" w:rsidRPr="005B61EC">
        <w:rPr>
          <w:rFonts w:ascii="Arial" w:eastAsia="Arial" w:hAnsi="Arial" w:cs="Arial"/>
          <w:b/>
        </w:rPr>
        <w:t>Estancia T</w:t>
      </w:r>
      <w:r w:rsidR="00EA6536" w:rsidRPr="005B61EC">
        <w:rPr>
          <w:rFonts w:ascii="Arial" w:eastAsia="Arial" w:hAnsi="Arial" w:cs="Arial"/>
          <w:b/>
        </w:rPr>
        <w:t>emporal.</w:t>
      </w:r>
    </w:p>
    <w:p w14:paraId="742C4434" w14:textId="77777777" w:rsidR="00EC48D7" w:rsidRPr="005B61EC" w:rsidRDefault="00EC48D7"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p>
    <w:p w14:paraId="6141793F" w14:textId="53815931" w:rsidR="008A6133" w:rsidRPr="005B61EC" w:rsidRDefault="00296397" w:rsidP="00F33801">
      <w:pPr>
        <w:pStyle w:val="Prrafodelista"/>
        <w:numPr>
          <w:ilvl w:val="0"/>
          <w:numId w:val="63"/>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color w:val="auto"/>
        </w:rPr>
      </w:pPr>
      <w:r w:rsidRPr="005B61EC">
        <w:rPr>
          <w:rFonts w:ascii="Arial" w:eastAsia="Arial" w:hAnsi="Arial" w:cs="Arial"/>
          <w:color w:val="auto"/>
        </w:rPr>
        <w:t>La persona</w:t>
      </w:r>
      <w:r w:rsidR="008A6133" w:rsidRPr="005B61EC">
        <w:rPr>
          <w:rFonts w:ascii="Arial" w:eastAsia="Arial" w:hAnsi="Arial" w:cs="Arial"/>
          <w:color w:val="auto"/>
        </w:rPr>
        <w:t xml:space="preserve"> solicitante deberá </w:t>
      </w:r>
      <w:r w:rsidR="00677D5F" w:rsidRPr="005B61EC">
        <w:rPr>
          <w:rFonts w:ascii="Arial" w:eastAsia="Arial" w:hAnsi="Arial" w:cs="Arial"/>
          <w:color w:val="auto"/>
        </w:rPr>
        <w:t xml:space="preserve">acudir de manera </w:t>
      </w:r>
      <w:r w:rsidR="008A6133" w:rsidRPr="005B61EC">
        <w:rPr>
          <w:rFonts w:ascii="Arial" w:eastAsia="Arial" w:hAnsi="Arial" w:cs="Arial"/>
          <w:color w:val="auto"/>
        </w:rPr>
        <w:t>p</w:t>
      </w:r>
      <w:r w:rsidR="00677D5F" w:rsidRPr="005B61EC">
        <w:rPr>
          <w:rFonts w:ascii="Arial" w:eastAsia="Arial" w:hAnsi="Arial" w:cs="Arial"/>
          <w:color w:val="auto"/>
        </w:rPr>
        <w:t xml:space="preserve">resencial a la </w:t>
      </w:r>
      <w:r w:rsidR="00703106" w:rsidRPr="005B61EC">
        <w:rPr>
          <w:rFonts w:ascii="Arial" w:eastAsia="Arial" w:hAnsi="Arial" w:cs="Arial"/>
          <w:color w:val="auto"/>
        </w:rPr>
        <w:t>E</w:t>
      </w:r>
      <w:r w:rsidR="00677D5F" w:rsidRPr="005B61EC">
        <w:rPr>
          <w:rFonts w:ascii="Arial" w:eastAsia="Arial" w:hAnsi="Arial" w:cs="Arial"/>
          <w:color w:val="auto"/>
        </w:rPr>
        <w:t>stancia</w:t>
      </w:r>
      <w:r w:rsidR="00703106" w:rsidRPr="005B61EC">
        <w:rPr>
          <w:rFonts w:ascii="Arial" w:eastAsia="Arial" w:hAnsi="Arial" w:cs="Arial"/>
          <w:color w:val="auto"/>
        </w:rPr>
        <w:t xml:space="preserve"> Temporal</w:t>
      </w:r>
      <w:r w:rsidR="00677D5F" w:rsidRPr="005B61EC">
        <w:rPr>
          <w:rFonts w:ascii="Arial" w:eastAsia="Arial" w:hAnsi="Arial" w:cs="Arial"/>
          <w:color w:val="auto"/>
        </w:rPr>
        <w:t xml:space="preserve"> </w:t>
      </w:r>
      <w:r w:rsidR="00C67332" w:rsidRPr="005B61EC">
        <w:rPr>
          <w:rFonts w:ascii="Arial" w:eastAsia="Arial" w:hAnsi="Arial" w:cs="Arial"/>
          <w:color w:val="auto"/>
        </w:rPr>
        <w:t xml:space="preserve">a </w:t>
      </w:r>
      <w:r w:rsidR="00D71116" w:rsidRPr="005B61EC">
        <w:rPr>
          <w:rFonts w:ascii="Arial" w:eastAsia="Arial" w:hAnsi="Arial" w:cs="Arial"/>
          <w:color w:val="auto"/>
        </w:rPr>
        <w:t>fin de presentar</w:t>
      </w:r>
      <w:r w:rsidR="008A6133" w:rsidRPr="005B61EC">
        <w:rPr>
          <w:rFonts w:ascii="Arial" w:eastAsia="Arial" w:hAnsi="Arial" w:cs="Arial"/>
          <w:color w:val="auto"/>
        </w:rPr>
        <w:t xml:space="preserve"> los siguientes requisitos</w:t>
      </w:r>
      <w:r w:rsidR="00EC48D7" w:rsidRPr="005B61EC">
        <w:rPr>
          <w:rFonts w:ascii="Arial" w:eastAsia="Arial" w:hAnsi="Arial" w:cs="Arial"/>
          <w:color w:val="auto"/>
        </w:rPr>
        <w:t>:</w:t>
      </w:r>
    </w:p>
    <w:p w14:paraId="24479939" w14:textId="77777777" w:rsidR="0003757F" w:rsidRPr="005B61EC" w:rsidRDefault="0003757F" w:rsidP="0003757F">
      <w:pPr>
        <w:pStyle w:val="Prrafodelista"/>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color w:val="auto"/>
        </w:rPr>
      </w:pPr>
    </w:p>
    <w:p w14:paraId="3E8CAB1E" w14:textId="6BF18EBF" w:rsidR="000A1F07" w:rsidRPr="005B61EC" w:rsidRDefault="000A1F07" w:rsidP="00F33801">
      <w:pPr>
        <w:pStyle w:val="Prrafodelista"/>
        <w:numPr>
          <w:ilvl w:val="0"/>
          <w:numId w:val="62"/>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color w:val="auto"/>
        </w:rPr>
      </w:pPr>
      <w:r w:rsidRPr="005B61EC">
        <w:rPr>
          <w:rFonts w:ascii="Arial" w:eastAsia="Arial" w:hAnsi="Arial" w:cs="Arial"/>
          <w:color w:val="auto"/>
        </w:rPr>
        <w:t>Auto</w:t>
      </w:r>
      <w:r w:rsidR="00701B79">
        <w:rPr>
          <w:rFonts w:ascii="Arial" w:eastAsia="Arial" w:hAnsi="Arial" w:cs="Arial"/>
          <w:color w:val="auto"/>
        </w:rPr>
        <w:t xml:space="preserve"> </w:t>
      </w:r>
      <w:r w:rsidRPr="005B61EC">
        <w:rPr>
          <w:rFonts w:ascii="Arial" w:eastAsia="Arial" w:hAnsi="Arial" w:cs="Arial"/>
          <w:color w:val="auto"/>
        </w:rPr>
        <w:t>adscribirse como persona indígena.</w:t>
      </w:r>
    </w:p>
    <w:p w14:paraId="0E3A6AB7" w14:textId="53F32846" w:rsidR="00AF26AB" w:rsidRPr="005B61EC" w:rsidRDefault="00D71116" w:rsidP="00F33801">
      <w:pPr>
        <w:numPr>
          <w:ilvl w:val="0"/>
          <w:numId w:val="62"/>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5B61EC">
        <w:rPr>
          <w:rFonts w:ascii="Arial" w:eastAsia="Arial" w:hAnsi="Arial" w:cs="Arial"/>
          <w:color w:val="auto"/>
        </w:rPr>
        <w:t>Presentar</w:t>
      </w:r>
      <w:r w:rsidR="00AF26AB" w:rsidRPr="005B61EC">
        <w:rPr>
          <w:rFonts w:ascii="Arial" w:eastAsia="Arial" w:hAnsi="Arial" w:cs="Arial"/>
          <w:color w:val="auto"/>
        </w:rPr>
        <w:t xml:space="preserve"> copia de identificación; CURP, credencial </w:t>
      </w:r>
      <w:r w:rsidR="00C1471A" w:rsidRPr="005B61EC">
        <w:rPr>
          <w:rFonts w:ascii="Arial" w:eastAsia="Arial" w:hAnsi="Arial" w:cs="Arial"/>
          <w:color w:val="auto"/>
        </w:rPr>
        <w:t xml:space="preserve">para votar </w:t>
      </w:r>
      <w:r w:rsidR="00AF26AB" w:rsidRPr="005B61EC">
        <w:rPr>
          <w:rFonts w:ascii="Arial" w:eastAsia="Arial" w:hAnsi="Arial" w:cs="Arial"/>
          <w:color w:val="auto"/>
        </w:rPr>
        <w:t>o acta de nacimiento</w:t>
      </w:r>
      <w:r w:rsidR="007B51CB" w:rsidRPr="005B61EC">
        <w:rPr>
          <w:rFonts w:ascii="Arial" w:eastAsia="Arial" w:hAnsi="Arial" w:cs="Arial"/>
          <w:color w:val="auto"/>
        </w:rPr>
        <w:t>.</w:t>
      </w:r>
    </w:p>
    <w:p w14:paraId="5207A873" w14:textId="77777777" w:rsidR="00AF26AB" w:rsidRPr="005B61EC" w:rsidRDefault="00296397" w:rsidP="00F33801">
      <w:pPr>
        <w:numPr>
          <w:ilvl w:val="0"/>
          <w:numId w:val="62"/>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5B61EC">
        <w:rPr>
          <w:rFonts w:ascii="Arial" w:eastAsia="Arial" w:hAnsi="Arial" w:cs="Arial"/>
          <w:color w:val="auto"/>
        </w:rPr>
        <w:t>La persona solicitante</w:t>
      </w:r>
      <w:r w:rsidR="00C90A5B" w:rsidRPr="005B61EC">
        <w:rPr>
          <w:rFonts w:ascii="Arial" w:eastAsia="Arial" w:hAnsi="Arial" w:cs="Arial"/>
          <w:color w:val="auto"/>
        </w:rPr>
        <w:t xml:space="preserve"> tendrá</w:t>
      </w:r>
      <w:r w:rsidR="00AF26AB" w:rsidRPr="005B61EC">
        <w:rPr>
          <w:rFonts w:ascii="Arial" w:eastAsia="Arial" w:hAnsi="Arial" w:cs="Arial"/>
          <w:color w:val="auto"/>
        </w:rPr>
        <w:t xml:space="preserve"> que acreditar el motivo por el cual </w:t>
      </w:r>
      <w:r w:rsidR="00C67332" w:rsidRPr="005B61EC">
        <w:rPr>
          <w:rFonts w:ascii="Arial" w:eastAsia="Arial" w:hAnsi="Arial" w:cs="Arial"/>
          <w:color w:val="auto"/>
        </w:rPr>
        <w:t>requiere</w:t>
      </w:r>
      <w:r w:rsidR="00AF26AB" w:rsidRPr="005B61EC">
        <w:rPr>
          <w:rFonts w:ascii="Arial" w:eastAsia="Arial" w:hAnsi="Arial" w:cs="Arial"/>
          <w:color w:val="auto"/>
        </w:rPr>
        <w:t xml:space="preserve"> los servicios, mediante la presentación de alguna de la siguiente documentación:</w:t>
      </w:r>
    </w:p>
    <w:p w14:paraId="51919B36" w14:textId="019B9F15" w:rsidR="00AF26AB" w:rsidRPr="005B61EC" w:rsidRDefault="00AF26AB" w:rsidP="00F33801">
      <w:pPr>
        <w:numPr>
          <w:ilvl w:val="0"/>
          <w:numId w:val="65"/>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5B61EC">
        <w:rPr>
          <w:rFonts w:ascii="Arial" w:eastAsia="Arial" w:hAnsi="Arial" w:cs="Arial"/>
          <w:color w:val="auto"/>
        </w:rPr>
        <w:t xml:space="preserve">Justificación médica: comprobante de la cita con médico especialista </w:t>
      </w:r>
      <w:r w:rsidR="00D71116" w:rsidRPr="005B61EC">
        <w:rPr>
          <w:rFonts w:ascii="Arial" w:eastAsia="Arial" w:hAnsi="Arial" w:cs="Arial"/>
          <w:color w:val="auto"/>
        </w:rPr>
        <w:t>o documento complementario que acredite la necesidad del servicio.</w:t>
      </w:r>
    </w:p>
    <w:p w14:paraId="55E335D1" w14:textId="7F7AAD7F" w:rsidR="000D6A23" w:rsidRPr="005B61EC" w:rsidRDefault="00AF26AB" w:rsidP="00F33801">
      <w:pPr>
        <w:numPr>
          <w:ilvl w:val="0"/>
          <w:numId w:val="65"/>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5B61EC">
        <w:rPr>
          <w:rFonts w:ascii="Arial" w:eastAsia="Arial" w:hAnsi="Arial" w:cs="Arial"/>
          <w:color w:val="auto"/>
        </w:rPr>
        <w:t>En caso de que la persona solicitante tenga un familiar hospitalizado deberá presentar el documento que lo acredite</w:t>
      </w:r>
      <w:r w:rsidR="00722067" w:rsidRPr="005B61EC">
        <w:rPr>
          <w:rFonts w:ascii="Arial" w:eastAsia="Arial" w:hAnsi="Arial" w:cs="Arial"/>
          <w:color w:val="auto"/>
        </w:rPr>
        <w:t>, puede ser a través del pase proporcionado por el hospital</w:t>
      </w:r>
      <w:r w:rsidRPr="005B61EC">
        <w:rPr>
          <w:rFonts w:ascii="Arial" w:eastAsia="Arial" w:hAnsi="Arial" w:cs="Arial"/>
          <w:color w:val="auto"/>
        </w:rPr>
        <w:t>.</w:t>
      </w:r>
    </w:p>
    <w:p w14:paraId="089464C0" w14:textId="77777777" w:rsidR="001A5149" w:rsidRPr="005B61EC" w:rsidRDefault="00AF26AB" w:rsidP="00F33801">
      <w:pPr>
        <w:numPr>
          <w:ilvl w:val="0"/>
          <w:numId w:val="65"/>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5B61EC">
        <w:rPr>
          <w:rFonts w:ascii="Arial" w:eastAsia="Arial" w:hAnsi="Arial" w:cs="Arial"/>
          <w:color w:val="auto"/>
        </w:rPr>
        <w:t xml:space="preserve">Documentos diversos que comprueben su estancia para trámites legales y/o agrarios: título agrario, jurídico o bien de gestión diversa que exija su permanencia en la </w:t>
      </w:r>
      <w:r w:rsidR="000D6A23" w:rsidRPr="005B61EC">
        <w:rPr>
          <w:rFonts w:ascii="Arial" w:eastAsia="Arial" w:hAnsi="Arial" w:cs="Arial"/>
          <w:color w:val="auto"/>
        </w:rPr>
        <w:t>ciudad</w:t>
      </w:r>
      <w:r w:rsidRPr="005B61EC">
        <w:rPr>
          <w:rFonts w:ascii="Arial" w:eastAsia="Arial" w:hAnsi="Arial" w:cs="Arial"/>
          <w:color w:val="auto"/>
        </w:rPr>
        <w:t xml:space="preserve"> de Chihuahua.</w:t>
      </w:r>
    </w:p>
    <w:p w14:paraId="09786478" w14:textId="7CEB4A89" w:rsidR="005B7CBA" w:rsidRPr="005B61EC" w:rsidRDefault="001A5149" w:rsidP="00F33801">
      <w:pPr>
        <w:pStyle w:val="Prrafodelista"/>
        <w:numPr>
          <w:ilvl w:val="0"/>
          <w:numId w:val="62"/>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color w:val="auto"/>
        </w:rPr>
      </w:pPr>
      <w:r w:rsidRPr="005B61EC">
        <w:rPr>
          <w:rFonts w:ascii="Arial" w:eastAsia="Arial" w:hAnsi="Arial" w:cs="Arial"/>
          <w:color w:val="auto"/>
        </w:rPr>
        <w:t>Dar respuesta a entrevista diagn</w:t>
      </w:r>
      <w:r w:rsidR="00DC0AE8" w:rsidRPr="005B61EC">
        <w:rPr>
          <w:rFonts w:ascii="Arial" w:eastAsia="Arial" w:hAnsi="Arial" w:cs="Arial"/>
          <w:color w:val="auto"/>
        </w:rPr>
        <w:t>ó</w:t>
      </w:r>
      <w:r w:rsidRPr="005B61EC">
        <w:rPr>
          <w:rFonts w:ascii="Arial" w:eastAsia="Arial" w:hAnsi="Arial" w:cs="Arial"/>
          <w:color w:val="auto"/>
        </w:rPr>
        <w:t>stico por parte de</w:t>
      </w:r>
      <w:r w:rsidR="000D6A23" w:rsidRPr="005B61EC">
        <w:rPr>
          <w:rFonts w:ascii="Arial" w:eastAsia="Arial" w:hAnsi="Arial" w:cs="Arial"/>
          <w:color w:val="auto"/>
        </w:rPr>
        <w:t>l</w:t>
      </w:r>
      <w:r w:rsidRPr="005B61EC">
        <w:rPr>
          <w:rFonts w:ascii="Arial" w:eastAsia="Arial" w:hAnsi="Arial" w:cs="Arial"/>
          <w:color w:val="auto"/>
        </w:rPr>
        <w:t xml:space="preserve"> personal de la </w:t>
      </w:r>
      <w:r w:rsidR="0051018B">
        <w:rPr>
          <w:rFonts w:ascii="Arial" w:hAnsi="Arial" w:cs="Arial"/>
        </w:rPr>
        <w:t>Estancia Temporal</w:t>
      </w:r>
      <w:r w:rsidRPr="005B61EC">
        <w:rPr>
          <w:rFonts w:ascii="Arial" w:eastAsia="Arial" w:hAnsi="Arial" w:cs="Arial"/>
          <w:color w:val="auto"/>
        </w:rPr>
        <w:t xml:space="preserve">. </w:t>
      </w:r>
    </w:p>
    <w:p w14:paraId="354D5A86" w14:textId="47A3CFD7" w:rsidR="006D32B9" w:rsidRPr="005B61EC" w:rsidRDefault="006D32B9" w:rsidP="00F33801">
      <w:pPr>
        <w:pStyle w:val="Prrafodelista"/>
        <w:numPr>
          <w:ilvl w:val="0"/>
          <w:numId w:val="62"/>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color w:val="auto"/>
        </w:rPr>
      </w:pPr>
      <w:r w:rsidRPr="005B61EC">
        <w:rPr>
          <w:rFonts w:ascii="Arial" w:eastAsia="Arial" w:hAnsi="Arial" w:cs="Arial"/>
          <w:color w:val="auto"/>
        </w:rPr>
        <w:t xml:space="preserve">La persona beneficiaria, a su ingreso, deberá </w:t>
      </w:r>
      <w:r w:rsidR="00E834D5" w:rsidRPr="005B61EC">
        <w:rPr>
          <w:rFonts w:ascii="Arial" w:eastAsia="Arial" w:hAnsi="Arial" w:cs="Arial"/>
          <w:color w:val="auto"/>
        </w:rPr>
        <w:t>firmar</w:t>
      </w:r>
      <w:r w:rsidRPr="005B61EC">
        <w:rPr>
          <w:rFonts w:ascii="Arial" w:eastAsia="Arial" w:hAnsi="Arial" w:cs="Arial"/>
          <w:color w:val="auto"/>
        </w:rPr>
        <w:t xml:space="preserve"> la ficha de ingreso</w:t>
      </w:r>
      <w:r w:rsidR="00674FCD" w:rsidRPr="005B61EC">
        <w:rPr>
          <w:rFonts w:ascii="Arial" w:eastAsia="Arial" w:hAnsi="Arial" w:cs="Arial"/>
          <w:color w:val="auto"/>
        </w:rPr>
        <w:t xml:space="preserve"> (</w:t>
      </w:r>
      <w:r w:rsidR="00EA7AE0" w:rsidRPr="005B61EC">
        <w:rPr>
          <w:rFonts w:ascii="Arial" w:eastAsia="Arial" w:hAnsi="Arial" w:cs="Arial"/>
          <w:color w:val="auto"/>
        </w:rPr>
        <w:t xml:space="preserve">anexo </w:t>
      </w:r>
      <w:r w:rsidR="00DE4FDB" w:rsidRPr="005B61EC">
        <w:rPr>
          <w:rFonts w:ascii="Arial" w:eastAsia="Arial" w:hAnsi="Arial" w:cs="Arial"/>
          <w:color w:val="auto"/>
        </w:rPr>
        <w:t>01</w:t>
      </w:r>
      <w:r w:rsidR="00674FCD" w:rsidRPr="005B61EC">
        <w:rPr>
          <w:rFonts w:ascii="Arial" w:eastAsia="Arial" w:hAnsi="Arial" w:cs="Arial"/>
          <w:color w:val="auto"/>
        </w:rPr>
        <w:t>)</w:t>
      </w:r>
      <w:r w:rsidRPr="005B61EC">
        <w:rPr>
          <w:rFonts w:ascii="Arial" w:eastAsia="Arial" w:hAnsi="Arial" w:cs="Arial"/>
          <w:color w:val="auto"/>
        </w:rPr>
        <w:t xml:space="preserve">. </w:t>
      </w:r>
    </w:p>
    <w:p w14:paraId="37001810" w14:textId="77777777" w:rsidR="00456F2C" w:rsidRPr="005B61EC" w:rsidRDefault="00456F2C" w:rsidP="00456F2C">
      <w:pPr>
        <w:pStyle w:val="Prrafodelista"/>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color w:val="auto"/>
        </w:rPr>
      </w:pPr>
    </w:p>
    <w:p w14:paraId="708CD953" w14:textId="2CE9A952" w:rsidR="00672B76" w:rsidRPr="005B61EC" w:rsidRDefault="00672B76" w:rsidP="00F33801">
      <w:pPr>
        <w:numPr>
          <w:ilvl w:val="0"/>
          <w:numId w:val="6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rPr>
      </w:pPr>
      <w:r w:rsidRPr="005B61EC">
        <w:rPr>
          <w:rFonts w:ascii="Arial" w:eastAsia="Arial" w:hAnsi="Arial" w:cs="Arial"/>
        </w:rPr>
        <w:t xml:space="preserve">La Comisión Estatal podrá en su caso valorar el incumplimiento de algún requisito para acceder al apoyo, en tanto se considere que la persona solicitante se encuentre imposibilitado para obtener su acreditación documental. </w:t>
      </w:r>
    </w:p>
    <w:p w14:paraId="6AB2F5BB" w14:textId="77777777" w:rsidR="00683FE7" w:rsidRPr="005B61EC" w:rsidRDefault="00683FE7" w:rsidP="00F333E4">
      <w:p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color w:val="auto"/>
        </w:rPr>
      </w:pPr>
    </w:p>
    <w:p w14:paraId="14D31214" w14:textId="42CA2FE8" w:rsidR="0099646C" w:rsidRPr="005B61EC" w:rsidRDefault="0099646C" w:rsidP="0006786B">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r w:rsidRPr="005B61EC">
        <w:rPr>
          <w:rFonts w:ascii="Arial" w:eastAsia="Arial" w:hAnsi="Arial" w:cs="Arial"/>
          <w:b/>
        </w:rPr>
        <w:t>3.1.</w:t>
      </w:r>
      <w:r w:rsidR="008A6DD6">
        <w:rPr>
          <w:rFonts w:ascii="Arial" w:eastAsia="Arial" w:hAnsi="Arial" w:cs="Arial"/>
          <w:b/>
        </w:rPr>
        <w:t>4</w:t>
      </w:r>
      <w:r w:rsidRPr="005B61EC">
        <w:rPr>
          <w:rFonts w:ascii="Arial" w:eastAsia="Arial" w:hAnsi="Arial" w:cs="Arial"/>
          <w:b/>
        </w:rPr>
        <w:t xml:space="preserve"> Procedimiento para otorgar servicio de </w:t>
      </w:r>
      <w:r w:rsidR="006D32B9" w:rsidRPr="005B61EC">
        <w:rPr>
          <w:rFonts w:ascii="Arial" w:eastAsia="Arial" w:hAnsi="Arial" w:cs="Arial"/>
          <w:b/>
        </w:rPr>
        <w:t>hospedaje y alimentación en la E</w:t>
      </w:r>
      <w:r w:rsidRPr="005B61EC">
        <w:rPr>
          <w:rFonts w:ascii="Arial" w:eastAsia="Arial" w:hAnsi="Arial" w:cs="Arial"/>
          <w:b/>
        </w:rPr>
        <w:t xml:space="preserve">stancia </w:t>
      </w:r>
      <w:r w:rsidR="006D32B9" w:rsidRPr="005B61EC">
        <w:rPr>
          <w:rFonts w:ascii="Arial" w:eastAsia="Arial" w:hAnsi="Arial" w:cs="Arial"/>
          <w:b/>
        </w:rPr>
        <w:t>T</w:t>
      </w:r>
      <w:r w:rsidRPr="005B61EC">
        <w:rPr>
          <w:rFonts w:ascii="Arial" w:eastAsia="Arial" w:hAnsi="Arial" w:cs="Arial"/>
          <w:b/>
        </w:rPr>
        <w:t>emporal.</w:t>
      </w:r>
    </w:p>
    <w:p w14:paraId="00694DAE" w14:textId="77777777" w:rsidR="009E481B" w:rsidRPr="005B61EC" w:rsidRDefault="009E481B"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p>
    <w:p w14:paraId="2D9F34D8" w14:textId="77777777" w:rsidR="00A71896" w:rsidRPr="005B61EC" w:rsidRDefault="00986FE1" w:rsidP="00F33801">
      <w:pPr>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714" w:hanging="357"/>
        <w:contextualSpacing/>
        <w:jc w:val="both"/>
        <w:rPr>
          <w:rFonts w:ascii="Arial" w:eastAsia="Arial" w:hAnsi="Arial" w:cs="Arial"/>
          <w:color w:val="auto"/>
        </w:rPr>
      </w:pPr>
      <w:r w:rsidRPr="005B61EC">
        <w:rPr>
          <w:rFonts w:ascii="Arial" w:eastAsia="Arial" w:hAnsi="Arial" w:cs="Arial"/>
        </w:rPr>
        <w:t>La evidencia presentada</w:t>
      </w:r>
      <w:r w:rsidR="001C1CAC" w:rsidRPr="005B61EC">
        <w:rPr>
          <w:rFonts w:ascii="Arial" w:eastAsia="Arial" w:hAnsi="Arial" w:cs="Arial"/>
        </w:rPr>
        <w:t xml:space="preserve"> que acredita el motivo por el cual </w:t>
      </w:r>
      <w:r w:rsidR="00F00F62" w:rsidRPr="005B61EC">
        <w:rPr>
          <w:rFonts w:ascii="Arial" w:eastAsia="Arial" w:hAnsi="Arial" w:cs="Arial"/>
        </w:rPr>
        <w:t>requieran</w:t>
      </w:r>
      <w:r w:rsidR="001C1CAC" w:rsidRPr="005B61EC">
        <w:rPr>
          <w:rFonts w:ascii="Arial" w:eastAsia="Arial" w:hAnsi="Arial" w:cs="Arial"/>
        </w:rPr>
        <w:t xml:space="preserve"> los servicios,</w:t>
      </w:r>
      <w:r w:rsidR="00BF07B7" w:rsidRPr="005B61EC">
        <w:rPr>
          <w:rFonts w:ascii="Arial" w:eastAsia="Arial" w:hAnsi="Arial" w:cs="Arial"/>
        </w:rPr>
        <w:t xml:space="preserve"> </w:t>
      </w:r>
      <w:r w:rsidR="00D212B7" w:rsidRPr="005B61EC">
        <w:rPr>
          <w:rFonts w:ascii="Arial" w:eastAsia="Arial" w:hAnsi="Arial" w:cs="Arial"/>
        </w:rPr>
        <w:t>es el criterio máximo de</w:t>
      </w:r>
      <w:r w:rsidR="0024467E" w:rsidRPr="005B61EC">
        <w:rPr>
          <w:rFonts w:ascii="Arial" w:eastAsia="Arial" w:hAnsi="Arial" w:cs="Arial"/>
        </w:rPr>
        <w:t xml:space="preserve"> selección de los beneficiarios.</w:t>
      </w:r>
    </w:p>
    <w:p w14:paraId="4FBB0095" w14:textId="77777777" w:rsidR="00B6237B" w:rsidRPr="005B61EC" w:rsidRDefault="00B6237B"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54124439" w14:textId="10FCB209" w:rsidR="000A349E" w:rsidRPr="005B61EC" w:rsidRDefault="007B51CB" w:rsidP="00F33801">
      <w:pPr>
        <w:pStyle w:val="Prrafodelista"/>
        <w:numPr>
          <w:ilvl w:val="0"/>
          <w:numId w:val="13"/>
        </w:numPr>
        <w:pBdr>
          <w:top w:val="none" w:sz="0" w:space="0" w:color="auto"/>
          <w:left w:val="none" w:sz="0" w:space="0" w:color="auto"/>
          <w:bottom w:val="none" w:sz="0" w:space="0" w:color="auto"/>
          <w:right w:val="none" w:sz="0" w:space="0" w:color="auto"/>
          <w:between w:val="none" w:sz="0" w:space="0" w:color="auto"/>
        </w:pBdr>
        <w:spacing w:after="0"/>
        <w:ind w:left="714" w:hanging="357"/>
        <w:jc w:val="both"/>
        <w:rPr>
          <w:rFonts w:ascii="Arial" w:hAnsi="Arial" w:cs="Arial"/>
          <w:color w:val="auto"/>
        </w:rPr>
      </w:pPr>
      <w:r w:rsidRPr="005B61EC">
        <w:rPr>
          <w:rFonts w:ascii="Arial" w:hAnsi="Arial" w:cs="Arial"/>
          <w:color w:val="auto"/>
        </w:rPr>
        <w:t>El otor</w:t>
      </w:r>
      <w:r w:rsidR="00EC1986" w:rsidRPr="005B61EC">
        <w:rPr>
          <w:rFonts w:ascii="Arial" w:hAnsi="Arial" w:cs="Arial"/>
          <w:color w:val="auto"/>
        </w:rPr>
        <w:t>gamiento de habitaciones en la Estancia T</w:t>
      </w:r>
      <w:r w:rsidRPr="005B61EC">
        <w:rPr>
          <w:rFonts w:ascii="Arial" w:hAnsi="Arial" w:cs="Arial"/>
          <w:color w:val="auto"/>
        </w:rPr>
        <w:t>emporal está sujeta a la disponibilidad y capacidad del inmueble.</w:t>
      </w:r>
    </w:p>
    <w:p w14:paraId="5BD00E5B" w14:textId="77777777" w:rsidR="000A349E" w:rsidRPr="005B61EC" w:rsidRDefault="000A349E" w:rsidP="000B17EF">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hAnsi="Arial" w:cs="Arial"/>
          <w:color w:val="auto"/>
        </w:rPr>
      </w:pPr>
    </w:p>
    <w:p w14:paraId="57C3961E" w14:textId="6D1485E1" w:rsidR="00EA6536" w:rsidRPr="005B61EC" w:rsidRDefault="008A6133" w:rsidP="00EC1986">
      <w:p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rPr>
      </w:pPr>
      <w:r w:rsidRPr="005B61EC">
        <w:rPr>
          <w:rFonts w:ascii="Arial" w:eastAsia="Arial" w:hAnsi="Arial" w:cs="Arial"/>
          <w:b/>
        </w:rPr>
        <w:t>Criterios de priorización</w:t>
      </w:r>
      <w:r w:rsidR="00EA6536" w:rsidRPr="005B61EC">
        <w:rPr>
          <w:rFonts w:ascii="Arial" w:eastAsia="Arial" w:hAnsi="Arial" w:cs="Arial"/>
          <w:b/>
        </w:rPr>
        <w:t xml:space="preserve"> para otorgar servicio de hospedaje y alimentación en la </w:t>
      </w:r>
      <w:r w:rsidR="00DC0E86" w:rsidRPr="005B61EC">
        <w:rPr>
          <w:rFonts w:ascii="Arial" w:eastAsia="Arial" w:hAnsi="Arial" w:cs="Arial"/>
          <w:b/>
        </w:rPr>
        <w:t>Estancia T</w:t>
      </w:r>
      <w:r w:rsidR="00EA6536" w:rsidRPr="005B61EC">
        <w:rPr>
          <w:rFonts w:ascii="Arial" w:eastAsia="Arial" w:hAnsi="Arial" w:cs="Arial"/>
          <w:b/>
        </w:rPr>
        <w:t>emporal.</w:t>
      </w:r>
    </w:p>
    <w:p w14:paraId="0562EDAB" w14:textId="77777777" w:rsidR="00B6237B" w:rsidRPr="005B61EC" w:rsidRDefault="00B6237B" w:rsidP="000B17EF">
      <w:pPr>
        <w:pStyle w:val="Prrafodelista"/>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p>
    <w:p w14:paraId="3F447AC2" w14:textId="10F620E4" w:rsidR="00EA3094" w:rsidRPr="005B61EC" w:rsidRDefault="0002468D"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r>
        <w:rPr>
          <w:rFonts w:ascii="Arial" w:eastAsia="Arial" w:hAnsi="Arial" w:cs="Arial"/>
        </w:rPr>
        <w:t>En el supuesto que la Estancia Temporal se encuentre al límite de su ocupación y d</w:t>
      </w:r>
      <w:r w:rsidR="00EA3094" w:rsidRPr="005B61EC">
        <w:rPr>
          <w:rFonts w:ascii="Arial" w:eastAsia="Arial" w:hAnsi="Arial" w:cs="Arial"/>
        </w:rPr>
        <w:t xml:space="preserve">ependiendo el grado de urgencia de atención se dará prioridad </w:t>
      </w:r>
      <w:r w:rsidR="00284F31" w:rsidRPr="005B61EC">
        <w:rPr>
          <w:rFonts w:ascii="Arial" w:eastAsia="Arial" w:hAnsi="Arial" w:cs="Arial"/>
        </w:rPr>
        <w:t xml:space="preserve">a los casos que aquí se señalan, </w:t>
      </w:r>
      <w:r w:rsidR="00D73EAB" w:rsidRPr="005B61EC">
        <w:rPr>
          <w:rFonts w:ascii="Arial" w:eastAsia="Arial" w:hAnsi="Arial" w:cs="Arial"/>
        </w:rPr>
        <w:t>en el orden siguiente</w:t>
      </w:r>
      <w:r w:rsidR="00EA3094" w:rsidRPr="005B61EC">
        <w:rPr>
          <w:rFonts w:ascii="Arial" w:eastAsia="Arial" w:hAnsi="Arial" w:cs="Arial"/>
        </w:rPr>
        <w:t>:</w:t>
      </w:r>
    </w:p>
    <w:p w14:paraId="412642D0" w14:textId="77777777" w:rsidR="00B6237B" w:rsidRPr="005B61EC" w:rsidRDefault="00B6237B"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p w14:paraId="73DDF356" w14:textId="77777777" w:rsidR="00EA3094" w:rsidRPr="005B61EC" w:rsidRDefault="00E11163" w:rsidP="00F33801">
      <w:pPr>
        <w:numPr>
          <w:ilvl w:val="0"/>
          <w:numId w:val="15"/>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 xml:space="preserve">Trámites ante las instancias de </w:t>
      </w:r>
      <w:r w:rsidR="0073489D" w:rsidRPr="005B61EC">
        <w:rPr>
          <w:rFonts w:ascii="Arial" w:eastAsia="Arial" w:hAnsi="Arial" w:cs="Arial"/>
        </w:rPr>
        <w:t>salud</w:t>
      </w:r>
      <w:r w:rsidR="00EA3094" w:rsidRPr="005B61EC">
        <w:rPr>
          <w:rFonts w:ascii="Arial" w:eastAsia="Arial" w:hAnsi="Arial" w:cs="Arial"/>
        </w:rPr>
        <w:t>.</w:t>
      </w:r>
    </w:p>
    <w:p w14:paraId="6B41876C" w14:textId="77777777" w:rsidR="00EA3094" w:rsidRPr="005B61EC" w:rsidRDefault="00EA3094" w:rsidP="00F33801">
      <w:pPr>
        <w:numPr>
          <w:ilvl w:val="0"/>
          <w:numId w:val="15"/>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Tr</w:t>
      </w:r>
      <w:r w:rsidR="00E11163" w:rsidRPr="005B61EC">
        <w:rPr>
          <w:rFonts w:ascii="Arial" w:eastAsia="Arial" w:hAnsi="Arial" w:cs="Arial"/>
        </w:rPr>
        <w:t>á</w:t>
      </w:r>
      <w:r w:rsidRPr="005B61EC">
        <w:rPr>
          <w:rFonts w:ascii="Arial" w:eastAsia="Arial" w:hAnsi="Arial" w:cs="Arial"/>
        </w:rPr>
        <w:t>mites agrarios.</w:t>
      </w:r>
    </w:p>
    <w:p w14:paraId="15D33A46" w14:textId="77777777" w:rsidR="008A6133" w:rsidRPr="005B61EC" w:rsidRDefault="00E11163" w:rsidP="00F33801">
      <w:pPr>
        <w:numPr>
          <w:ilvl w:val="0"/>
          <w:numId w:val="15"/>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 xml:space="preserve">Trámites </w:t>
      </w:r>
      <w:r w:rsidR="0073489D" w:rsidRPr="005B61EC">
        <w:rPr>
          <w:rFonts w:ascii="Arial" w:eastAsia="Arial" w:hAnsi="Arial" w:cs="Arial"/>
        </w:rPr>
        <w:t>jurídicos</w:t>
      </w:r>
      <w:r w:rsidR="00EA3094" w:rsidRPr="005B61EC">
        <w:rPr>
          <w:rFonts w:ascii="Arial" w:eastAsia="Arial" w:hAnsi="Arial" w:cs="Arial"/>
        </w:rPr>
        <w:t>.</w:t>
      </w:r>
    </w:p>
    <w:p w14:paraId="3F1BA7CE" w14:textId="77777777" w:rsidR="00BA3F27" w:rsidRPr="005B61EC" w:rsidRDefault="00350E1F" w:rsidP="00F33801">
      <w:pPr>
        <w:numPr>
          <w:ilvl w:val="0"/>
          <w:numId w:val="15"/>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Demás tr</w:t>
      </w:r>
      <w:r w:rsidR="008F3690" w:rsidRPr="005B61EC">
        <w:rPr>
          <w:rFonts w:ascii="Arial" w:eastAsia="Arial" w:hAnsi="Arial" w:cs="Arial"/>
        </w:rPr>
        <w:t>á</w:t>
      </w:r>
      <w:r w:rsidRPr="005B61EC">
        <w:rPr>
          <w:rFonts w:ascii="Arial" w:eastAsia="Arial" w:hAnsi="Arial" w:cs="Arial"/>
        </w:rPr>
        <w:t>mites</w:t>
      </w:r>
      <w:r w:rsidR="008F3690" w:rsidRPr="005B61EC">
        <w:rPr>
          <w:rFonts w:ascii="Arial" w:eastAsia="Arial" w:hAnsi="Arial" w:cs="Arial"/>
        </w:rPr>
        <w:t xml:space="preserve"> ante las dependencias del sector público</w:t>
      </w:r>
      <w:r w:rsidR="00220F22" w:rsidRPr="005B61EC">
        <w:rPr>
          <w:rFonts w:ascii="Arial" w:eastAsia="Arial" w:hAnsi="Arial" w:cs="Arial"/>
        </w:rPr>
        <w:t xml:space="preserve"> de los tres niveles de gobierno</w:t>
      </w:r>
      <w:r w:rsidR="008F3690" w:rsidRPr="005B61EC">
        <w:rPr>
          <w:rFonts w:ascii="Arial" w:eastAsia="Arial" w:hAnsi="Arial" w:cs="Arial"/>
        </w:rPr>
        <w:t>,</w:t>
      </w:r>
      <w:r w:rsidRPr="005B61EC">
        <w:rPr>
          <w:rFonts w:ascii="Arial" w:eastAsia="Arial" w:hAnsi="Arial" w:cs="Arial"/>
        </w:rPr>
        <w:t xml:space="preserve"> considerando la evidencia presentada que acredita el motivo por el cual están requiriendo los servicios.</w:t>
      </w:r>
    </w:p>
    <w:p w14:paraId="4A5EA329" w14:textId="08080610" w:rsidR="008F55AE" w:rsidRPr="005B61EC" w:rsidRDefault="00BA3F27" w:rsidP="00F33801">
      <w:pPr>
        <w:numPr>
          <w:ilvl w:val="0"/>
          <w:numId w:val="15"/>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En casos de igualdad de circunstancias</w:t>
      </w:r>
      <w:r w:rsidR="0073489D" w:rsidRPr="005B61EC">
        <w:rPr>
          <w:rFonts w:ascii="Arial" w:eastAsia="Arial" w:hAnsi="Arial" w:cs="Arial"/>
        </w:rPr>
        <w:t>,</w:t>
      </w:r>
      <w:r w:rsidRPr="005B61EC">
        <w:rPr>
          <w:rFonts w:ascii="Arial" w:eastAsia="Arial" w:hAnsi="Arial" w:cs="Arial"/>
        </w:rPr>
        <w:t xml:space="preserve"> se atenderán con el criterio de primero en tiempo, primero en derecho. </w:t>
      </w:r>
    </w:p>
    <w:p w14:paraId="44AA465A" w14:textId="77777777" w:rsidR="00D212B7" w:rsidRPr="005B61EC" w:rsidRDefault="00D212B7" w:rsidP="0073489D">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rPr>
      </w:pPr>
    </w:p>
    <w:p w14:paraId="5359BCE4" w14:textId="77777777" w:rsidR="008A6133" w:rsidRPr="005B61EC" w:rsidRDefault="008A6133" w:rsidP="008A6DD6">
      <w:pPr>
        <w:pStyle w:val="Prrafodelista"/>
        <w:numPr>
          <w:ilvl w:val="2"/>
          <w:numId w:val="32"/>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rPr>
      </w:pPr>
      <w:r w:rsidRPr="005B61EC">
        <w:rPr>
          <w:rFonts w:ascii="Arial" w:eastAsia="Arial" w:hAnsi="Arial" w:cs="Arial"/>
          <w:b/>
        </w:rPr>
        <w:t>Plazo de resolución</w:t>
      </w:r>
      <w:r w:rsidR="00EA6536" w:rsidRPr="005B61EC">
        <w:rPr>
          <w:rFonts w:ascii="Arial" w:eastAsia="Arial" w:hAnsi="Arial" w:cs="Arial"/>
          <w:b/>
        </w:rPr>
        <w:t xml:space="preserve"> para otorgar servicio de hospedaje y alimentación en la estancia temporal</w:t>
      </w:r>
      <w:r w:rsidR="00411C9A" w:rsidRPr="005B61EC">
        <w:rPr>
          <w:rFonts w:ascii="Arial" w:eastAsia="Arial" w:hAnsi="Arial" w:cs="Arial"/>
          <w:b/>
        </w:rPr>
        <w:t>.</w:t>
      </w:r>
    </w:p>
    <w:p w14:paraId="34B05AA2" w14:textId="77777777" w:rsidR="00B6237B" w:rsidRPr="005B61EC" w:rsidRDefault="00B6237B" w:rsidP="000B17EF">
      <w:pPr>
        <w:pStyle w:val="Prrafodelista"/>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b/>
        </w:rPr>
      </w:pPr>
    </w:p>
    <w:p w14:paraId="6C91D097" w14:textId="60F876E0" w:rsidR="000A42C8" w:rsidRPr="005B61EC" w:rsidRDefault="000A42C8"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r w:rsidRPr="005B61EC">
        <w:rPr>
          <w:rFonts w:ascii="Arial" w:eastAsia="Arial" w:hAnsi="Arial" w:cs="Arial"/>
        </w:rPr>
        <w:t xml:space="preserve">El tiempo de respuesta </w:t>
      </w:r>
      <w:r w:rsidR="001004F3" w:rsidRPr="005B61EC">
        <w:rPr>
          <w:rFonts w:ascii="Arial" w:eastAsia="Arial" w:hAnsi="Arial" w:cs="Arial"/>
        </w:rPr>
        <w:t xml:space="preserve">de </w:t>
      </w:r>
      <w:r w:rsidR="009C0819" w:rsidRPr="005B61EC">
        <w:rPr>
          <w:rFonts w:ascii="Arial" w:eastAsia="Arial" w:hAnsi="Arial" w:cs="Arial"/>
        </w:rPr>
        <w:t xml:space="preserve">resolución </w:t>
      </w:r>
      <w:r w:rsidR="001004F3" w:rsidRPr="005B61EC">
        <w:rPr>
          <w:rFonts w:ascii="Arial" w:eastAsia="Arial" w:hAnsi="Arial" w:cs="Arial"/>
        </w:rPr>
        <w:t>positiva o negativa</w:t>
      </w:r>
      <w:r w:rsidR="003004AF" w:rsidRPr="005B61EC">
        <w:rPr>
          <w:rFonts w:ascii="Arial" w:eastAsia="Arial" w:hAnsi="Arial" w:cs="Arial"/>
        </w:rPr>
        <w:t>:</w:t>
      </w:r>
      <w:r w:rsidR="001004F3" w:rsidRPr="005B61EC">
        <w:rPr>
          <w:rFonts w:ascii="Arial" w:eastAsia="Arial" w:hAnsi="Arial" w:cs="Arial"/>
        </w:rPr>
        <w:t xml:space="preserve"> </w:t>
      </w:r>
      <w:r w:rsidR="00DB231A" w:rsidRPr="005B61EC">
        <w:rPr>
          <w:rFonts w:ascii="Arial" w:eastAsia="Arial" w:hAnsi="Arial" w:cs="Arial"/>
        </w:rPr>
        <w:t>se llevará</w:t>
      </w:r>
      <w:r w:rsidR="00BF07B7" w:rsidRPr="005B61EC">
        <w:rPr>
          <w:rFonts w:ascii="Arial" w:eastAsia="Arial" w:hAnsi="Arial" w:cs="Arial"/>
        </w:rPr>
        <w:t xml:space="preserve"> a cabo el mismo día en que se realice la solicitud</w:t>
      </w:r>
      <w:r w:rsidR="00CF5326" w:rsidRPr="005B61EC">
        <w:rPr>
          <w:rFonts w:ascii="Arial" w:eastAsia="Arial" w:hAnsi="Arial" w:cs="Arial"/>
        </w:rPr>
        <w:t>.</w:t>
      </w:r>
    </w:p>
    <w:p w14:paraId="36F5573A" w14:textId="59DDBCA9" w:rsidR="00672B76" w:rsidRPr="005B61EC" w:rsidRDefault="00672B76"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p w14:paraId="2466FA6F" w14:textId="10C2A191" w:rsidR="00672B76" w:rsidRPr="005B61EC" w:rsidRDefault="0006786B" w:rsidP="00672B76">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hAnsi="Arial" w:cs="Arial"/>
          <w:b/>
          <w:color w:val="auto"/>
        </w:rPr>
      </w:pPr>
      <w:r w:rsidRPr="005B61EC">
        <w:rPr>
          <w:rFonts w:ascii="Arial" w:hAnsi="Arial" w:cs="Arial"/>
          <w:b/>
          <w:color w:val="auto"/>
        </w:rPr>
        <w:t>3.1.</w:t>
      </w:r>
      <w:r w:rsidR="008A6DD6">
        <w:rPr>
          <w:rFonts w:ascii="Arial" w:hAnsi="Arial" w:cs="Arial"/>
          <w:b/>
          <w:color w:val="auto"/>
        </w:rPr>
        <w:t>6</w:t>
      </w:r>
      <w:r w:rsidRPr="005B61EC">
        <w:rPr>
          <w:rFonts w:ascii="Arial" w:hAnsi="Arial" w:cs="Arial"/>
          <w:b/>
          <w:color w:val="auto"/>
        </w:rPr>
        <w:tab/>
      </w:r>
      <w:r w:rsidR="00672B76" w:rsidRPr="005B61EC">
        <w:rPr>
          <w:rFonts w:ascii="Arial" w:hAnsi="Arial" w:cs="Arial"/>
          <w:b/>
          <w:color w:val="auto"/>
        </w:rPr>
        <w:t>Restricciones.</w:t>
      </w:r>
    </w:p>
    <w:p w14:paraId="1DA24613" w14:textId="77777777" w:rsidR="00672B76" w:rsidRPr="005B61EC" w:rsidRDefault="00672B76" w:rsidP="00672B76">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hAnsi="Arial" w:cs="Arial"/>
          <w:b/>
          <w:color w:val="auto"/>
        </w:rPr>
      </w:pPr>
    </w:p>
    <w:p w14:paraId="756700E5" w14:textId="77777777" w:rsidR="00672B76" w:rsidRPr="005B61EC" w:rsidRDefault="00672B76" w:rsidP="00F33801">
      <w:pPr>
        <w:numPr>
          <w:ilvl w:val="0"/>
          <w:numId w:val="11"/>
        </w:numPr>
        <w:pBdr>
          <w:top w:val="none" w:sz="0" w:space="0" w:color="auto"/>
          <w:left w:val="none" w:sz="0" w:space="0" w:color="auto"/>
          <w:bottom w:val="none" w:sz="0" w:space="0" w:color="auto"/>
          <w:right w:val="none" w:sz="0" w:space="0" w:color="auto"/>
          <w:between w:val="none" w:sz="0" w:space="0" w:color="auto"/>
        </w:pBdr>
        <w:spacing w:after="120"/>
        <w:ind w:left="851" w:hanging="491"/>
        <w:contextualSpacing/>
        <w:jc w:val="both"/>
        <w:rPr>
          <w:rFonts w:ascii="Arial" w:eastAsia="Arial" w:hAnsi="Arial" w:cs="Arial"/>
          <w:color w:val="auto"/>
        </w:rPr>
      </w:pPr>
      <w:r w:rsidRPr="005B61EC">
        <w:rPr>
          <w:rFonts w:ascii="Arial" w:eastAsia="Arial" w:hAnsi="Arial" w:cs="Arial"/>
          <w:color w:val="auto"/>
        </w:rPr>
        <w:t xml:space="preserve">La Estancia Temporal no cuenta con equipo para la atención a la salud de ningún nivel, situación por la cual se reserva el derecho de admisión en aquellos casos en que la persona solicitante presente un estado de salud que requiera de cuidados especiales y/o equipo especializado. </w:t>
      </w:r>
    </w:p>
    <w:p w14:paraId="0B9A41AA" w14:textId="77777777" w:rsidR="00672B76" w:rsidRPr="005B61EC" w:rsidRDefault="00672B76" w:rsidP="00672B76">
      <w:pPr>
        <w:pBdr>
          <w:top w:val="none" w:sz="0" w:space="0" w:color="auto"/>
          <w:left w:val="none" w:sz="0" w:space="0" w:color="auto"/>
          <w:bottom w:val="none" w:sz="0" w:space="0" w:color="auto"/>
          <w:right w:val="none" w:sz="0" w:space="0" w:color="auto"/>
          <w:between w:val="none" w:sz="0" w:space="0" w:color="auto"/>
        </w:pBdr>
        <w:spacing w:after="120"/>
        <w:ind w:left="851"/>
        <w:contextualSpacing/>
        <w:jc w:val="both"/>
        <w:rPr>
          <w:rFonts w:ascii="Arial" w:eastAsia="Arial" w:hAnsi="Arial" w:cs="Arial"/>
          <w:color w:val="auto"/>
        </w:rPr>
      </w:pPr>
    </w:p>
    <w:p w14:paraId="37D5BC99" w14:textId="77777777" w:rsidR="00672B76" w:rsidRPr="005B61EC" w:rsidRDefault="00672B76" w:rsidP="00F33801">
      <w:pPr>
        <w:numPr>
          <w:ilvl w:val="0"/>
          <w:numId w:val="11"/>
        </w:numPr>
        <w:pBdr>
          <w:top w:val="none" w:sz="0" w:space="0" w:color="auto"/>
          <w:left w:val="none" w:sz="0" w:space="0" w:color="auto"/>
          <w:bottom w:val="none" w:sz="0" w:space="0" w:color="auto"/>
          <w:right w:val="none" w:sz="0" w:space="0" w:color="auto"/>
          <w:between w:val="none" w:sz="0" w:space="0" w:color="auto"/>
        </w:pBdr>
        <w:spacing w:after="120"/>
        <w:ind w:left="851" w:hanging="491"/>
        <w:contextualSpacing/>
        <w:jc w:val="both"/>
        <w:rPr>
          <w:rFonts w:ascii="Arial" w:eastAsia="Arial" w:hAnsi="Arial" w:cs="Arial"/>
          <w:color w:val="auto"/>
        </w:rPr>
      </w:pPr>
      <w:r w:rsidRPr="005B61EC">
        <w:rPr>
          <w:rFonts w:ascii="Arial" w:eastAsia="Arial" w:hAnsi="Arial" w:cs="Arial"/>
          <w:color w:val="auto"/>
        </w:rPr>
        <w:t>Las personas que por su condición de salud no tengan la capacidad de movilidad o de autocuidado, no puedan desenvolverse en las instalaciones de la estancia y hacer uso adecuado de los servicios que se prestan, deben ser acompañadas por una persona mayor de edad en condiciones de asistirle en lo necesario.</w:t>
      </w:r>
    </w:p>
    <w:p w14:paraId="1DB10902" w14:textId="77777777" w:rsidR="00672B76" w:rsidRPr="005B61EC" w:rsidRDefault="00672B76" w:rsidP="00672B76">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p>
    <w:p w14:paraId="2BB359E2" w14:textId="77777777" w:rsidR="00672B76" w:rsidRPr="005B61EC" w:rsidRDefault="00672B76" w:rsidP="00F33801">
      <w:pPr>
        <w:numPr>
          <w:ilvl w:val="0"/>
          <w:numId w:val="11"/>
        </w:numPr>
        <w:pBdr>
          <w:top w:val="none" w:sz="0" w:space="0" w:color="auto"/>
          <w:left w:val="none" w:sz="0" w:space="0" w:color="auto"/>
          <w:bottom w:val="none" w:sz="0" w:space="0" w:color="auto"/>
          <w:right w:val="none" w:sz="0" w:space="0" w:color="auto"/>
          <w:between w:val="none" w:sz="0" w:space="0" w:color="auto"/>
        </w:pBdr>
        <w:spacing w:after="120"/>
        <w:ind w:left="851" w:hanging="491"/>
        <w:contextualSpacing/>
        <w:jc w:val="both"/>
        <w:rPr>
          <w:rFonts w:ascii="Arial" w:eastAsia="Arial" w:hAnsi="Arial" w:cs="Arial"/>
          <w:color w:val="auto"/>
        </w:rPr>
      </w:pPr>
      <w:r w:rsidRPr="005B61EC">
        <w:rPr>
          <w:rFonts w:ascii="Arial" w:eastAsia="Arial" w:hAnsi="Arial" w:cs="Arial"/>
        </w:rPr>
        <w:t xml:space="preserve">El acceso a aquellas personas cuya enfermedad esté determinada por el sector salud con riesgo de contagio, será canalizada para su atención a las instituciones correspondientes. </w:t>
      </w:r>
    </w:p>
    <w:p w14:paraId="1A8C09DF" w14:textId="77777777" w:rsidR="00672B76" w:rsidRPr="005B61EC" w:rsidRDefault="00672B76" w:rsidP="00672B76">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p>
    <w:p w14:paraId="09637087" w14:textId="2AF9FFB4" w:rsidR="00672B76" w:rsidRPr="005B61EC" w:rsidRDefault="00672B76" w:rsidP="00F33801">
      <w:pPr>
        <w:numPr>
          <w:ilvl w:val="0"/>
          <w:numId w:val="11"/>
        </w:numPr>
        <w:pBdr>
          <w:top w:val="none" w:sz="0" w:space="0" w:color="auto"/>
          <w:left w:val="none" w:sz="0" w:space="0" w:color="auto"/>
          <w:bottom w:val="none" w:sz="0" w:space="0" w:color="auto"/>
          <w:right w:val="none" w:sz="0" w:space="0" w:color="auto"/>
          <w:between w:val="none" w:sz="0" w:space="0" w:color="auto"/>
        </w:pBdr>
        <w:spacing w:after="120"/>
        <w:ind w:left="851" w:hanging="491"/>
        <w:contextualSpacing/>
        <w:jc w:val="both"/>
        <w:rPr>
          <w:rFonts w:ascii="Arial" w:eastAsia="Arial" w:hAnsi="Arial" w:cs="Arial"/>
          <w:color w:val="auto"/>
        </w:rPr>
      </w:pPr>
      <w:r w:rsidRPr="005B61EC">
        <w:rPr>
          <w:rFonts w:ascii="Arial" w:eastAsia="Arial" w:hAnsi="Arial" w:cs="Arial"/>
        </w:rPr>
        <w:t xml:space="preserve">Las habitaciones serán asignadas a las personas de acuerdo a su sexo; salvo cuando </w:t>
      </w:r>
      <w:r w:rsidR="00576143">
        <w:rPr>
          <w:rFonts w:ascii="Arial" w:eastAsia="Arial" w:hAnsi="Arial" w:cs="Arial"/>
        </w:rPr>
        <w:t xml:space="preserve">por cuestiones de salud, </w:t>
      </w:r>
      <w:r w:rsidRPr="005B61EC">
        <w:rPr>
          <w:rFonts w:ascii="Arial" w:eastAsia="Arial" w:hAnsi="Arial" w:cs="Arial"/>
        </w:rPr>
        <w:t xml:space="preserve">el paciente amerite atención y cuidado por persona </w:t>
      </w:r>
      <w:r w:rsidR="00576143">
        <w:rPr>
          <w:rFonts w:ascii="Arial" w:eastAsia="Arial" w:hAnsi="Arial" w:cs="Arial"/>
        </w:rPr>
        <w:t>de distinto</w:t>
      </w:r>
      <w:r w:rsidRPr="005B61EC">
        <w:rPr>
          <w:rFonts w:ascii="Arial" w:eastAsia="Arial" w:hAnsi="Arial" w:cs="Arial"/>
        </w:rPr>
        <w:t xml:space="preserve"> sexo.</w:t>
      </w:r>
    </w:p>
    <w:p w14:paraId="46E0AD94" w14:textId="77777777" w:rsidR="00672B76" w:rsidRPr="005B61EC" w:rsidRDefault="00672B76" w:rsidP="00672B76">
      <w:pPr>
        <w:pBdr>
          <w:top w:val="none" w:sz="0" w:space="0" w:color="auto"/>
          <w:left w:val="none" w:sz="0" w:space="0" w:color="auto"/>
          <w:bottom w:val="none" w:sz="0" w:space="0" w:color="auto"/>
          <w:right w:val="none" w:sz="0" w:space="0" w:color="auto"/>
          <w:between w:val="none" w:sz="0" w:space="0" w:color="auto"/>
        </w:pBdr>
        <w:spacing w:after="120"/>
        <w:ind w:left="851"/>
        <w:contextualSpacing/>
        <w:jc w:val="both"/>
        <w:rPr>
          <w:rFonts w:ascii="Arial" w:eastAsia="Arial" w:hAnsi="Arial" w:cs="Arial"/>
          <w:color w:val="auto"/>
        </w:rPr>
      </w:pPr>
    </w:p>
    <w:p w14:paraId="346FEBFF" w14:textId="77777777" w:rsidR="00672B76" w:rsidRPr="005B61EC" w:rsidRDefault="00672B76" w:rsidP="00F33801">
      <w:pPr>
        <w:numPr>
          <w:ilvl w:val="0"/>
          <w:numId w:val="11"/>
        </w:numPr>
        <w:pBdr>
          <w:top w:val="none" w:sz="0" w:space="0" w:color="auto"/>
          <w:left w:val="none" w:sz="0" w:space="0" w:color="auto"/>
          <w:bottom w:val="none" w:sz="0" w:space="0" w:color="auto"/>
          <w:right w:val="none" w:sz="0" w:space="0" w:color="auto"/>
          <w:between w:val="none" w:sz="0" w:space="0" w:color="auto"/>
        </w:pBdr>
        <w:spacing w:after="120"/>
        <w:ind w:left="851" w:hanging="491"/>
        <w:contextualSpacing/>
        <w:jc w:val="both"/>
        <w:rPr>
          <w:rFonts w:ascii="Arial" w:hAnsi="Arial" w:cs="Arial"/>
        </w:rPr>
      </w:pPr>
      <w:r w:rsidRPr="005B61EC">
        <w:rPr>
          <w:rFonts w:ascii="Arial" w:eastAsia="Arial" w:hAnsi="Arial" w:cs="Arial"/>
        </w:rPr>
        <w:t>En los casos donde las y los pacientes requieran una dieta especial, su familiar deberá avisar y presentar el resumen clínico al titular de la Estancia Temporal para que coordine las acciones necesarias para la preparación de dichos alimentos.</w:t>
      </w:r>
    </w:p>
    <w:p w14:paraId="43F7CE23" w14:textId="77777777" w:rsidR="0006786B" w:rsidRPr="005B61EC" w:rsidRDefault="0006786B" w:rsidP="0006786B">
      <w:pPr>
        <w:pBdr>
          <w:top w:val="none" w:sz="0" w:space="0" w:color="auto"/>
          <w:left w:val="none" w:sz="0" w:space="0" w:color="auto"/>
          <w:bottom w:val="none" w:sz="0" w:space="0" w:color="auto"/>
          <w:right w:val="none" w:sz="0" w:space="0" w:color="auto"/>
          <w:between w:val="none" w:sz="0" w:space="0" w:color="auto"/>
        </w:pBdr>
        <w:spacing w:after="120"/>
        <w:ind w:left="851"/>
        <w:contextualSpacing/>
        <w:jc w:val="both"/>
        <w:rPr>
          <w:rFonts w:ascii="Arial" w:hAnsi="Arial" w:cs="Arial"/>
        </w:rPr>
      </w:pPr>
    </w:p>
    <w:p w14:paraId="2EF234F5" w14:textId="53D36EBC" w:rsidR="00672B76" w:rsidRPr="005B61EC" w:rsidRDefault="00672B76" w:rsidP="00F33801">
      <w:pPr>
        <w:numPr>
          <w:ilvl w:val="0"/>
          <w:numId w:val="11"/>
        </w:numPr>
        <w:pBdr>
          <w:top w:val="none" w:sz="0" w:space="0" w:color="auto"/>
          <w:left w:val="none" w:sz="0" w:space="0" w:color="auto"/>
          <w:bottom w:val="none" w:sz="0" w:space="0" w:color="auto"/>
          <w:right w:val="none" w:sz="0" w:space="0" w:color="auto"/>
          <w:between w:val="none" w:sz="0" w:space="0" w:color="auto"/>
        </w:pBdr>
        <w:spacing w:after="120"/>
        <w:ind w:left="851" w:hanging="491"/>
        <w:contextualSpacing/>
        <w:jc w:val="both"/>
        <w:rPr>
          <w:rFonts w:ascii="Arial" w:hAnsi="Arial" w:cs="Arial"/>
        </w:rPr>
      </w:pPr>
      <w:r w:rsidRPr="005B61EC">
        <w:rPr>
          <w:rFonts w:ascii="Arial" w:hAnsi="Arial" w:cs="Arial"/>
        </w:rPr>
        <w:t>La Estancia Temporal, al momento de decretarse emergencias sanitarias o casos de emergencia en materia de seguridad establecidas por las autoridades de salud y/o Gubernamentales</w:t>
      </w:r>
      <w:r w:rsidR="00934A49">
        <w:rPr>
          <w:rFonts w:ascii="Arial" w:hAnsi="Arial" w:cs="Arial"/>
        </w:rPr>
        <w:t>,</w:t>
      </w:r>
      <w:r w:rsidRPr="005B61EC">
        <w:rPr>
          <w:rFonts w:ascii="Arial" w:hAnsi="Arial" w:cs="Arial"/>
        </w:rPr>
        <w:t xml:space="preserve"> ya sea Federales, </w:t>
      </w:r>
      <w:r w:rsidR="0051018B">
        <w:rPr>
          <w:rFonts w:ascii="Arial" w:hAnsi="Arial" w:cs="Arial"/>
        </w:rPr>
        <w:t>Estatales o Municipales, acatará</w:t>
      </w:r>
      <w:r w:rsidRPr="005B61EC">
        <w:rPr>
          <w:rFonts w:ascii="Arial" w:hAnsi="Arial" w:cs="Arial"/>
        </w:rPr>
        <w:t xml:space="preserve"> todas las medidas que se dicten por éstas y las aplicar</w:t>
      </w:r>
      <w:r w:rsidR="00934A49">
        <w:rPr>
          <w:rFonts w:ascii="Arial" w:hAnsi="Arial" w:cs="Arial"/>
        </w:rPr>
        <w:t>á</w:t>
      </w:r>
      <w:r w:rsidRPr="005B61EC">
        <w:rPr>
          <w:rFonts w:ascii="Arial" w:hAnsi="Arial" w:cs="Arial"/>
        </w:rPr>
        <w:t xml:space="preserve"> de manera obligatoria durante todo el periodo que la emergencia de que se trate se encuentre vigente. </w:t>
      </w:r>
    </w:p>
    <w:p w14:paraId="3B9A35DF" w14:textId="2F791CA2" w:rsidR="0006786B" w:rsidRPr="005B61EC" w:rsidRDefault="00672B76" w:rsidP="0006786B">
      <w:pPr>
        <w:pBdr>
          <w:top w:val="none" w:sz="0" w:space="0" w:color="auto"/>
          <w:left w:val="none" w:sz="0" w:space="0" w:color="auto"/>
          <w:bottom w:val="none" w:sz="0" w:space="0" w:color="auto"/>
          <w:right w:val="none" w:sz="0" w:space="0" w:color="auto"/>
          <w:between w:val="none" w:sz="0" w:space="0" w:color="auto"/>
        </w:pBdr>
        <w:spacing w:after="120"/>
        <w:ind w:left="851"/>
        <w:contextualSpacing/>
        <w:jc w:val="both"/>
        <w:rPr>
          <w:rFonts w:ascii="Arial" w:hAnsi="Arial" w:cs="Arial"/>
        </w:rPr>
      </w:pPr>
      <w:r w:rsidRPr="005B61EC">
        <w:rPr>
          <w:rFonts w:ascii="Arial" w:hAnsi="Arial" w:cs="Arial"/>
        </w:rPr>
        <w:t xml:space="preserve">Estas medidas especiales en casos de emergencia y/o contingencia serán obligatorias y sin excepciones para el personal que labore en la Estancia Temporal, así como </w:t>
      </w:r>
      <w:r w:rsidR="00934A49">
        <w:rPr>
          <w:rFonts w:ascii="Arial" w:hAnsi="Arial" w:cs="Arial"/>
        </w:rPr>
        <w:t>par</w:t>
      </w:r>
      <w:r w:rsidRPr="005B61EC">
        <w:rPr>
          <w:rFonts w:ascii="Arial" w:hAnsi="Arial" w:cs="Arial"/>
        </w:rPr>
        <w:t>a todas y cada una de las personas beneficiarias de la misma.</w:t>
      </w:r>
    </w:p>
    <w:p w14:paraId="5CEC481E" w14:textId="77777777" w:rsidR="0006786B" w:rsidRPr="005B61EC" w:rsidRDefault="0006786B" w:rsidP="0006786B">
      <w:pPr>
        <w:pBdr>
          <w:top w:val="none" w:sz="0" w:space="0" w:color="auto"/>
          <w:left w:val="none" w:sz="0" w:space="0" w:color="auto"/>
          <w:bottom w:val="none" w:sz="0" w:space="0" w:color="auto"/>
          <w:right w:val="none" w:sz="0" w:space="0" w:color="auto"/>
          <w:between w:val="none" w:sz="0" w:space="0" w:color="auto"/>
        </w:pBdr>
        <w:spacing w:after="120"/>
        <w:ind w:left="851"/>
        <w:contextualSpacing/>
        <w:jc w:val="both"/>
        <w:rPr>
          <w:rFonts w:ascii="Arial" w:hAnsi="Arial" w:cs="Arial"/>
        </w:rPr>
      </w:pPr>
    </w:p>
    <w:p w14:paraId="12F27248" w14:textId="7074D30A" w:rsidR="00672B76" w:rsidRPr="005B61EC" w:rsidRDefault="00672B76" w:rsidP="0006786B">
      <w:pPr>
        <w:pBdr>
          <w:top w:val="none" w:sz="0" w:space="0" w:color="auto"/>
          <w:left w:val="none" w:sz="0" w:space="0" w:color="auto"/>
          <w:bottom w:val="none" w:sz="0" w:space="0" w:color="auto"/>
          <w:right w:val="none" w:sz="0" w:space="0" w:color="auto"/>
          <w:between w:val="none" w:sz="0" w:space="0" w:color="auto"/>
        </w:pBdr>
        <w:spacing w:after="120"/>
        <w:ind w:left="851"/>
        <w:contextualSpacing/>
        <w:jc w:val="both"/>
        <w:rPr>
          <w:rFonts w:ascii="Arial" w:hAnsi="Arial" w:cs="Arial"/>
        </w:rPr>
      </w:pPr>
      <w:r w:rsidRPr="005B61EC">
        <w:rPr>
          <w:rFonts w:ascii="Arial" w:hAnsi="Arial" w:cs="Arial"/>
        </w:rPr>
        <w:t>La Estancia Temporal para cada situación especial de Emergencia y/o Contingencia, establecerá las medidas preventivas de seguimiento obligatorio</w:t>
      </w:r>
      <w:r w:rsidR="0006786B" w:rsidRPr="005B61EC">
        <w:rPr>
          <w:rFonts w:ascii="Arial" w:hAnsi="Arial" w:cs="Arial"/>
        </w:rPr>
        <w:t>,</w:t>
      </w:r>
      <w:r w:rsidRPr="005B61EC">
        <w:rPr>
          <w:rFonts w:ascii="Arial" w:hAnsi="Arial" w:cs="Arial"/>
        </w:rPr>
        <w:t xml:space="preserve"> mediante las cuales operará durante el periodo de vigencia que dicten las autoridades y éstas se harán del conocimiento del personal y las personas beneficiarias mediante su publicación en los lugares más visibles del inmueble.</w:t>
      </w:r>
    </w:p>
    <w:p w14:paraId="2A9B93D6" w14:textId="77777777" w:rsidR="00672B76" w:rsidRPr="005B61EC" w:rsidRDefault="00672B76"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p w14:paraId="543B120F" w14:textId="75F7B57C" w:rsidR="00AF26AB" w:rsidRPr="005B61EC" w:rsidRDefault="00DA4AEA" w:rsidP="00B861A5">
      <w:pPr>
        <w:spacing w:after="120"/>
        <w:contextualSpacing/>
        <w:jc w:val="both"/>
        <w:rPr>
          <w:rFonts w:ascii="Arial" w:eastAsia="Arial" w:hAnsi="Arial" w:cs="Arial"/>
          <w:b/>
        </w:rPr>
      </w:pPr>
      <w:r w:rsidRPr="005B61EC">
        <w:rPr>
          <w:rFonts w:ascii="Arial" w:eastAsia="Arial" w:hAnsi="Arial" w:cs="Arial"/>
          <w:b/>
        </w:rPr>
        <w:t xml:space="preserve">3.2 </w:t>
      </w:r>
      <w:r w:rsidR="00EA6536" w:rsidRPr="005B61EC">
        <w:rPr>
          <w:rFonts w:ascii="Arial" w:eastAsia="Arial" w:hAnsi="Arial" w:cs="Arial"/>
          <w:b/>
        </w:rPr>
        <w:t xml:space="preserve">Apoyo </w:t>
      </w:r>
      <w:r w:rsidR="00B224C8" w:rsidRPr="005B61EC">
        <w:rPr>
          <w:rFonts w:ascii="Arial" w:eastAsia="Arial" w:hAnsi="Arial" w:cs="Arial"/>
          <w:b/>
        </w:rPr>
        <w:t xml:space="preserve">para gastos de </w:t>
      </w:r>
      <w:r w:rsidR="00EA6536" w:rsidRPr="005B61EC">
        <w:rPr>
          <w:rFonts w:ascii="Arial" w:eastAsia="Arial" w:hAnsi="Arial" w:cs="Arial"/>
          <w:b/>
        </w:rPr>
        <w:t>servicio</w:t>
      </w:r>
      <w:r w:rsidR="00B224C8" w:rsidRPr="005B61EC">
        <w:rPr>
          <w:rFonts w:ascii="Arial" w:eastAsia="Arial" w:hAnsi="Arial" w:cs="Arial"/>
          <w:b/>
        </w:rPr>
        <w:t>s</w:t>
      </w:r>
      <w:r w:rsidR="00EA6536" w:rsidRPr="005B61EC">
        <w:rPr>
          <w:rFonts w:ascii="Arial" w:eastAsia="Arial" w:hAnsi="Arial" w:cs="Arial"/>
          <w:b/>
        </w:rPr>
        <w:t xml:space="preserve"> funerario</w:t>
      </w:r>
      <w:r w:rsidR="00B224C8" w:rsidRPr="005B61EC">
        <w:rPr>
          <w:rFonts w:ascii="Arial" w:eastAsia="Arial" w:hAnsi="Arial" w:cs="Arial"/>
          <w:b/>
        </w:rPr>
        <w:t>s</w:t>
      </w:r>
      <w:r w:rsidR="00001041">
        <w:rPr>
          <w:rFonts w:ascii="Arial" w:eastAsia="Arial" w:hAnsi="Arial" w:cs="Arial"/>
          <w:b/>
        </w:rPr>
        <w:t xml:space="preserve">, gestiones para trámites funerarios </w:t>
      </w:r>
      <w:r w:rsidR="00927C38" w:rsidRPr="005B61EC">
        <w:rPr>
          <w:rFonts w:ascii="Arial" w:eastAsia="Arial" w:hAnsi="Arial" w:cs="Arial"/>
          <w:b/>
        </w:rPr>
        <w:t>y servicio de</w:t>
      </w:r>
      <w:r w:rsidR="00C520F6" w:rsidRPr="005B61EC">
        <w:rPr>
          <w:rFonts w:ascii="Arial" w:eastAsia="Arial" w:hAnsi="Arial" w:cs="Arial"/>
          <w:b/>
        </w:rPr>
        <w:t xml:space="preserve"> gestión de</w:t>
      </w:r>
      <w:r w:rsidR="00AF26AB" w:rsidRPr="005B61EC">
        <w:rPr>
          <w:rFonts w:ascii="Arial" w:eastAsia="Arial" w:hAnsi="Arial" w:cs="Arial"/>
          <w:b/>
        </w:rPr>
        <w:t xml:space="preserve"> tras</w:t>
      </w:r>
      <w:r w:rsidR="00411C9A" w:rsidRPr="005B61EC">
        <w:rPr>
          <w:rFonts w:ascii="Arial" w:eastAsia="Arial" w:hAnsi="Arial" w:cs="Arial"/>
          <w:b/>
        </w:rPr>
        <w:t>lado de difuntos.</w:t>
      </w:r>
    </w:p>
    <w:p w14:paraId="79309B1E" w14:textId="77777777" w:rsidR="00354288" w:rsidRPr="005B61EC" w:rsidRDefault="00354288" w:rsidP="00B861A5">
      <w:pPr>
        <w:spacing w:after="120"/>
        <w:contextualSpacing/>
        <w:jc w:val="both"/>
        <w:rPr>
          <w:rFonts w:ascii="Arial" w:eastAsia="Arial" w:hAnsi="Arial" w:cs="Arial"/>
          <w:b/>
        </w:rPr>
      </w:pPr>
    </w:p>
    <w:p w14:paraId="58BBCDA6" w14:textId="77777777" w:rsidR="00B6237B" w:rsidRPr="005B61EC" w:rsidRDefault="00DA4AEA"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r w:rsidRPr="005B61EC">
        <w:rPr>
          <w:rFonts w:ascii="Arial" w:eastAsia="Arial" w:hAnsi="Arial" w:cs="Arial"/>
          <w:b/>
        </w:rPr>
        <w:t>3</w:t>
      </w:r>
      <w:r w:rsidR="004B6F30" w:rsidRPr="005B61EC">
        <w:rPr>
          <w:rFonts w:ascii="Arial" w:eastAsia="Arial" w:hAnsi="Arial" w:cs="Arial"/>
          <w:b/>
        </w:rPr>
        <w:t>.2.1</w:t>
      </w:r>
      <w:r w:rsidRPr="005B61EC">
        <w:rPr>
          <w:rFonts w:ascii="Arial" w:eastAsia="Arial" w:hAnsi="Arial" w:cs="Arial"/>
          <w:b/>
        </w:rPr>
        <w:t xml:space="preserve"> </w:t>
      </w:r>
      <w:r w:rsidR="00AF26AB" w:rsidRPr="005B61EC">
        <w:rPr>
          <w:rFonts w:ascii="Arial" w:eastAsia="Arial" w:hAnsi="Arial" w:cs="Arial"/>
          <w:b/>
        </w:rPr>
        <w:t>Población objetivo.</w:t>
      </w:r>
    </w:p>
    <w:p w14:paraId="70D44159" w14:textId="77777777" w:rsidR="000B17EF" w:rsidRPr="005B61EC" w:rsidRDefault="000B17EF" w:rsidP="0073489D">
      <w:p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color w:val="auto"/>
        </w:rPr>
      </w:pPr>
    </w:p>
    <w:p w14:paraId="37CD4DF8" w14:textId="7A9850D5" w:rsidR="00AF26AB" w:rsidRPr="008A6DD6" w:rsidRDefault="00A3744E" w:rsidP="0073489D">
      <w:p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color w:val="FF0000"/>
        </w:rPr>
      </w:pPr>
      <w:r w:rsidRPr="00D2563F">
        <w:rPr>
          <w:rFonts w:ascii="Arial" w:eastAsia="Arial" w:hAnsi="Arial" w:cs="Arial"/>
          <w:color w:val="auto"/>
        </w:rPr>
        <w:t>P</w:t>
      </w:r>
      <w:r w:rsidR="0073489D" w:rsidRPr="00D2563F">
        <w:rPr>
          <w:rFonts w:ascii="Arial" w:eastAsia="Arial" w:hAnsi="Arial" w:cs="Arial"/>
          <w:color w:val="auto"/>
        </w:rPr>
        <w:t>oblación indígena</w:t>
      </w:r>
      <w:r w:rsidR="008A6DD6" w:rsidRPr="00D2563F">
        <w:rPr>
          <w:rFonts w:ascii="Arial" w:eastAsia="Arial" w:hAnsi="Arial" w:cs="Arial"/>
          <w:color w:val="auto"/>
        </w:rPr>
        <w:t xml:space="preserve"> </w:t>
      </w:r>
      <w:r w:rsidR="00D2563F" w:rsidRPr="00D2563F">
        <w:rPr>
          <w:rFonts w:ascii="Arial" w:eastAsia="Arial" w:hAnsi="Arial" w:cs="Arial"/>
          <w:color w:val="auto"/>
        </w:rPr>
        <w:t xml:space="preserve">que no cuenta con el recurso económico para dar sepultura a un familiar </w:t>
      </w:r>
      <w:r w:rsidR="00D2563F" w:rsidRPr="005B61EC">
        <w:rPr>
          <w:rFonts w:ascii="Arial" w:eastAsia="Arial" w:hAnsi="Arial" w:cs="Arial"/>
          <w:color w:val="auto"/>
        </w:rPr>
        <w:t>fallecido</w:t>
      </w:r>
      <w:r w:rsidR="00D2563F">
        <w:rPr>
          <w:rFonts w:ascii="Arial" w:eastAsia="Arial" w:hAnsi="Arial" w:cs="Arial"/>
        </w:rPr>
        <w:t>.</w:t>
      </w:r>
    </w:p>
    <w:p w14:paraId="5A34F5D0" w14:textId="77777777" w:rsidR="003F0273" w:rsidRPr="005B61EC" w:rsidRDefault="003F0273" w:rsidP="00B861A5">
      <w:pPr>
        <w:pStyle w:val="Prrafodelista"/>
        <w:pBdr>
          <w:top w:val="none" w:sz="0" w:space="0" w:color="auto"/>
          <w:left w:val="none" w:sz="0" w:space="0" w:color="auto"/>
          <w:bottom w:val="none" w:sz="0" w:space="0" w:color="auto"/>
          <w:right w:val="none" w:sz="0" w:space="0" w:color="auto"/>
          <w:between w:val="none" w:sz="0" w:space="0" w:color="auto"/>
        </w:pBdr>
        <w:spacing w:after="0"/>
        <w:ind w:left="1068"/>
        <w:jc w:val="both"/>
        <w:rPr>
          <w:rFonts w:ascii="Arial" w:eastAsia="Arial" w:hAnsi="Arial" w:cs="Arial"/>
        </w:rPr>
      </w:pPr>
    </w:p>
    <w:p w14:paraId="3CC71AC8" w14:textId="2DFEC27F" w:rsidR="00AF26AB" w:rsidRPr="005B61EC" w:rsidRDefault="004B6F30"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r w:rsidRPr="005B61EC">
        <w:rPr>
          <w:rFonts w:ascii="Arial" w:eastAsia="Arial" w:hAnsi="Arial" w:cs="Arial"/>
          <w:b/>
        </w:rPr>
        <w:t>3.2.2</w:t>
      </w:r>
      <w:r w:rsidR="00DA4AEA" w:rsidRPr="005B61EC">
        <w:rPr>
          <w:rFonts w:ascii="Arial" w:eastAsia="Arial" w:hAnsi="Arial" w:cs="Arial"/>
          <w:b/>
        </w:rPr>
        <w:t xml:space="preserve"> </w:t>
      </w:r>
      <w:r w:rsidR="008A6DD6">
        <w:rPr>
          <w:rFonts w:ascii="Arial" w:eastAsia="Arial" w:hAnsi="Arial" w:cs="Arial"/>
          <w:b/>
        </w:rPr>
        <w:t>Cobertura de atención:</w:t>
      </w:r>
    </w:p>
    <w:p w14:paraId="3D5B4BEA" w14:textId="77777777" w:rsidR="00096E53" w:rsidRPr="005B61EC" w:rsidRDefault="00096E53"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p>
    <w:p w14:paraId="727C2101" w14:textId="59F152F1" w:rsidR="00096E53" w:rsidRPr="005B61EC" w:rsidRDefault="00362AC9"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r w:rsidRPr="005B61EC">
        <w:rPr>
          <w:rFonts w:ascii="Arial" w:eastAsia="Arial" w:hAnsi="Arial" w:cs="Arial"/>
          <w:color w:val="auto"/>
        </w:rPr>
        <w:t xml:space="preserve">El </w:t>
      </w:r>
      <w:r w:rsidR="00AF26AB" w:rsidRPr="005B61EC">
        <w:rPr>
          <w:rFonts w:ascii="Arial" w:eastAsia="Arial" w:hAnsi="Arial" w:cs="Arial"/>
          <w:color w:val="auto"/>
        </w:rPr>
        <w:t xml:space="preserve">presente </w:t>
      </w:r>
      <w:r w:rsidR="00D165B6" w:rsidRPr="005B61EC">
        <w:rPr>
          <w:rFonts w:ascii="Arial" w:eastAsia="Arial" w:hAnsi="Arial" w:cs="Arial"/>
          <w:color w:val="auto"/>
        </w:rPr>
        <w:t xml:space="preserve">apoyo </w:t>
      </w:r>
      <w:r w:rsidRPr="005B61EC">
        <w:rPr>
          <w:rFonts w:ascii="Arial" w:eastAsia="Arial" w:hAnsi="Arial" w:cs="Arial"/>
          <w:color w:val="auto"/>
        </w:rPr>
        <w:t xml:space="preserve">es brindado en días hábiles, </w:t>
      </w:r>
      <w:r w:rsidR="00EA6536" w:rsidRPr="005B61EC">
        <w:rPr>
          <w:rFonts w:ascii="Arial" w:eastAsia="Arial" w:hAnsi="Arial" w:cs="Arial"/>
          <w:color w:val="auto"/>
        </w:rPr>
        <w:t xml:space="preserve">en </w:t>
      </w:r>
      <w:r w:rsidR="00AF26AB" w:rsidRPr="005B61EC">
        <w:rPr>
          <w:rFonts w:ascii="Arial" w:eastAsia="Arial" w:hAnsi="Arial" w:cs="Arial"/>
          <w:color w:val="auto"/>
        </w:rPr>
        <w:t>la</w:t>
      </w:r>
      <w:r w:rsidR="00EA6536" w:rsidRPr="005B61EC">
        <w:rPr>
          <w:rFonts w:ascii="Arial" w:eastAsia="Arial" w:hAnsi="Arial" w:cs="Arial"/>
          <w:color w:val="auto"/>
        </w:rPr>
        <w:t>s</w:t>
      </w:r>
      <w:r w:rsidR="00AF26AB" w:rsidRPr="005B61EC">
        <w:rPr>
          <w:rFonts w:ascii="Arial" w:eastAsia="Arial" w:hAnsi="Arial" w:cs="Arial"/>
          <w:color w:val="auto"/>
        </w:rPr>
        <w:t xml:space="preserve"> oficina</w:t>
      </w:r>
      <w:r w:rsidR="00503677" w:rsidRPr="005B61EC">
        <w:rPr>
          <w:rFonts w:ascii="Arial" w:eastAsia="Arial" w:hAnsi="Arial" w:cs="Arial"/>
          <w:color w:val="auto"/>
        </w:rPr>
        <w:t>s</w:t>
      </w:r>
      <w:r w:rsidR="00AF26AB" w:rsidRPr="005B61EC">
        <w:rPr>
          <w:rFonts w:ascii="Arial" w:eastAsia="Arial" w:hAnsi="Arial" w:cs="Arial"/>
          <w:color w:val="auto"/>
        </w:rPr>
        <w:t xml:space="preserve"> de atención de la </w:t>
      </w:r>
      <w:r w:rsidR="00C43B32" w:rsidRPr="005B61EC">
        <w:rPr>
          <w:rFonts w:ascii="Arial" w:hAnsi="Arial" w:cs="Arial"/>
        </w:rPr>
        <w:t xml:space="preserve">Comisión Estatal </w:t>
      </w:r>
      <w:r w:rsidR="00AF26AB" w:rsidRPr="005B61EC">
        <w:rPr>
          <w:rFonts w:ascii="Arial" w:eastAsia="Arial" w:hAnsi="Arial" w:cs="Arial"/>
          <w:color w:val="auto"/>
        </w:rPr>
        <w:t>ubicada</w:t>
      </w:r>
      <w:r w:rsidR="00EA6536" w:rsidRPr="005B61EC">
        <w:rPr>
          <w:rFonts w:ascii="Arial" w:eastAsia="Arial" w:hAnsi="Arial" w:cs="Arial"/>
          <w:color w:val="auto"/>
        </w:rPr>
        <w:t>s en:</w:t>
      </w:r>
    </w:p>
    <w:p w14:paraId="1F0B0AC4" w14:textId="77777777" w:rsidR="00B6237B" w:rsidRPr="005B61EC" w:rsidRDefault="00B6237B"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p>
    <w:p w14:paraId="6B950698" w14:textId="77777777" w:rsidR="00D2563F" w:rsidRPr="005B61EC" w:rsidRDefault="00D2563F" w:rsidP="00D2563F">
      <w:pPr>
        <w:pStyle w:val="Prrafodelista"/>
        <w:numPr>
          <w:ilvl w:val="0"/>
          <w:numId w:val="87"/>
        </w:numPr>
        <w:spacing w:after="0"/>
        <w:jc w:val="both"/>
        <w:rPr>
          <w:rFonts w:ascii="Arial" w:eastAsia="Arial" w:hAnsi="Arial" w:cs="Arial"/>
        </w:rPr>
      </w:pPr>
      <w:r w:rsidRPr="005B61EC">
        <w:rPr>
          <w:rFonts w:ascii="Arial" w:eastAsia="Arial" w:hAnsi="Arial" w:cs="Arial"/>
        </w:rPr>
        <w:t>Ciudad Chihuahua; Edificio Héroes de la Revolución, planta baja. Av. Venustiano Carranza número 803. Col. Obrera. En un horario de atención de 8:00 a.m. a 4:00 p.m. Tel. 429 33 00, ext. 17027, 17028, 17031 y 17032.</w:t>
      </w:r>
    </w:p>
    <w:p w14:paraId="4F2AF1D3" w14:textId="77777777" w:rsidR="00D2563F" w:rsidRPr="005B61EC" w:rsidRDefault="00D2563F" w:rsidP="00D2563F">
      <w:pPr>
        <w:pStyle w:val="Prrafodelista"/>
        <w:spacing w:after="0"/>
        <w:ind w:left="1505"/>
        <w:jc w:val="both"/>
        <w:rPr>
          <w:rFonts w:ascii="Arial" w:eastAsia="Arial" w:hAnsi="Arial" w:cs="Arial"/>
        </w:rPr>
      </w:pPr>
    </w:p>
    <w:p w14:paraId="19BBC6DF" w14:textId="2051A78E" w:rsidR="00D2563F" w:rsidRPr="005B61EC" w:rsidRDefault="00D2563F" w:rsidP="00D2563F">
      <w:pPr>
        <w:pStyle w:val="Prrafodelista"/>
        <w:numPr>
          <w:ilvl w:val="0"/>
          <w:numId w:val="87"/>
        </w:numPr>
        <w:spacing w:after="0"/>
        <w:jc w:val="both"/>
        <w:rPr>
          <w:rFonts w:ascii="Arial" w:eastAsia="Arial" w:hAnsi="Arial" w:cs="Arial"/>
        </w:rPr>
      </w:pPr>
      <w:r w:rsidRPr="005B61EC">
        <w:rPr>
          <w:rFonts w:ascii="Arial" w:eastAsia="Arial" w:hAnsi="Arial" w:cs="Arial"/>
        </w:rPr>
        <w:t xml:space="preserve">Ciudad Guachochi; ave. Las Garzas sin número, salida a </w:t>
      </w:r>
      <w:r w:rsidR="00F2349D">
        <w:rPr>
          <w:rFonts w:ascii="Arial" w:eastAsia="Arial" w:hAnsi="Arial" w:cs="Arial"/>
        </w:rPr>
        <w:t xml:space="preserve">Hidalgo del </w:t>
      </w:r>
      <w:r w:rsidRPr="005B61EC">
        <w:rPr>
          <w:rFonts w:ascii="Arial" w:eastAsia="Arial" w:hAnsi="Arial" w:cs="Arial"/>
        </w:rPr>
        <w:t>Parral, Colonia la Hacienda.</w:t>
      </w:r>
      <w:r w:rsidRPr="005B61EC">
        <w:rPr>
          <w:rFonts w:ascii="Arial" w:hAnsi="Arial" w:cs="Arial"/>
        </w:rPr>
        <w:t xml:space="preserve"> </w:t>
      </w:r>
      <w:r w:rsidRPr="005B61EC">
        <w:rPr>
          <w:rFonts w:ascii="Arial" w:eastAsia="Arial" w:hAnsi="Arial" w:cs="Arial"/>
        </w:rPr>
        <w:t xml:space="preserve">Horario de atención de </w:t>
      </w:r>
      <w:r>
        <w:rPr>
          <w:rFonts w:ascii="Arial" w:eastAsia="Arial" w:hAnsi="Arial" w:cs="Arial"/>
        </w:rPr>
        <w:t>8:00</w:t>
      </w:r>
      <w:r w:rsidRPr="005B61EC">
        <w:rPr>
          <w:rFonts w:ascii="Arial" w:eastAsia="Arial" w:hAnsi="Arial" w:cs="Arial"/>
        </w:rPr>
        <w:t xml:space="preserve"> a.m. a 4:00 p.m. Tel. (649) 543 06 30.</w:t>
      </w:r>
    </w:p>
    <w:p w14:paraId="53C90E5C" w14:textId="77777777" w:rsidR="00D2563F" w:rsidRPr="005B61EC" w:rsidRDefault="00D2563F" w:rsidP="00D2563F">
      <w:pPr>
        <w:pStyle w:val="Prrafodelista"/>
        <w:spacing w:after="0"/>
        <w:ind w:left="1505"/>
        <w:jc w:val="both"/>
        <w:rPr>
          <w:rFonts w:ascii="Arial" w:eastAsia="Arial" w:hAnsi="Arial" w:cs="Arial"/>
        </w:rPr>
      </w:pPr>
    </w:p>
    <w:p w14:paraId="6338C5D9" w14:textId="6905189E" w:rsidR="00D2563F" w:rsidRPr="005B61EC" w:rsidRDefault="00D2563F" w:rsidP="00D2563F">
      <w:pPr>
        <w:pStyle w:val="Prrafodelista"/>
        <w:numPr>
          <w:ilvl w:val="0"/>
          <w:numId w:val="87"/>
        </w:numPr>
        <w:spacing w:after="0"/>
        <w:jc w:val="both"/>
        <w:rPr>
          <w:rFonts w:ascii="Arial" w:eastAsia="Arial" w:hAnsi="Arial" w:cs="Arial"/>
        </w:rPr>
      </w:pPr>
      <w:r w:rsidRPr="005B61EC">
        <w:rPr>
          <w:rFonts w:ascii="Arial" w:eastAsia="Arial" w:hAnsi="Arial" w:cs="Arial"/>
        </w:rPr>
        <w:t xml:space="preserve">Creel, Bocoyna; </w:t>
      </w:r>
      <w:r w:rsidR="00F2349D">
        <w:rPr>
          <w:rFonts w:ascii="Arial" w:eastAsia="Arial" w:hAnsi="Arial" w:cs="Arial"/>
        </w:rPr>
        <w:t>C</w:t>
      </w:r>
      <w:r w:rsidR="003321D6">
        <w:rPr>
          <w:rFonts w:ascii="Arial" w:eastAsia="Arial" w:hAnsi="Arial" w:cs="Arial"/>
        </w:rPr>
        <w:t xml:space="preserve">alle </w:t>
      </w:r>
      <w:r w:rsidRPr="005B61EC">
        <w:rPr>
          <w:rFonts w:ascii="Arial" w:eastAsia="Arial" w:hAnsi="Arial" w:cs="Arial"/>
        </w:rPr>
        <w:t>. Adolfo López Mateos sin número, barrio Profortarah, Mpio. Bocoyna. Horario de atención de 8:00 a.m. a 4:00 p.m. Tel. (635) 456 03 23.</w:t>
      </w:r>
    </w:p>
    <w:p w14:paraId="140AFB4A" w14:textId="77777777" w:rsidR="00D2563F" w:rsidRPr="005B61EC" w:rsidRDefault="00D2563F" w:rsidP="00D2563F">
      <w:pPr>
        <w:pStyle w:val="Prrafodelista"/>
        <w:spacing w:after="0"/>
        <w:ind w:left="1505"/>
        <w:jc w:val="both"/>
        <w:rPr>
          <w:rFonts w:ascii="Arial" w:eastAsia="Arial" w:hAnsi="Arial" w:cs="Arial"/>
        </w:rPr>
      </w:pPr>
    </w:p>
    <w:p w14:paraId="5F9AD963" w14:textId="442758F1" w:rsidR="00D2563F" w:rsidRPr="005B61EC" w:rsidRDefault="00D2563F" w:rsidP="00D2563F">
      <w:pPr>
        <w:pStyle w:val="Prrafodelista"/>
        <w:numPr>
          <w:ilvl w:val="0"/>
          <w:numId w:val="87"/>
        </w:numPr>
        <w:spacing w:after="0"/>
        <w:jc w:val="both"/>
        <w:rPr>
          <w:rFonts w:ascii="Arial" w:eastAsia="Arial" w:hAnsi="Arial" w:cs="Arial"/>
        </w:rPr>
      </w:pPr>
      <w:r w:rsidRPr="005B61EC">
        <w:rPr>
          <w:rFonts w:ascii="Arial" w:eastAsia="Arial" w:hAnsi="Arial" w:cs="Arial"/>
        </w:rPr>
        <w:t xml:space="preserve">Ciudad Cuauhtémoc; </w:t>
      </w:r>
      <w:r>
        <w:rPr>
          <w:rFonts w:ascii="Arial" w:eastAsia="Arial" w:hAnsi="Arial" w:cs="Arial"/>
        </w:rPr>
        <w:t>C</w:t>
      </w:r>
      <w:r w:rsidR="00F2349D">
        <w:rPr>
          <w:rFonts w:ascii="Arial" w:eastAsia="Arial" w:hAnsi="Arial" w:cs="Arial"/>
        </w:rPr>
        <w:t>alle</w:t>
      </w:r>
      <w:r w:rsidRPr="005B61EC">
        <w:rPr>
          <w:rFonts w:ascii="Arial" w:eastAsia="Arial" w:hAnsi="Arial" w:cs="Arial"/>
        </w:rPr>
        <w:t xml:space="preserve">. 23 y Morelos sin número, </w:t>
      </w:r>
      <w:r>
        <w:rPr>
          <w:rFonts w:ascii="Arial" w:eastAsia="Arial" w:hAnsi="Arial" w:cs="Arial"/>
        </w:rPr>
        <w:t>F</w:t>
      </w:r>
      <w:r w:rsidRPr="005B61EC">
        <w:rPr>
          <w:rFonts w:ascii="Arial" w:eastAsia="Arial" w:hAnsi="Arial" w:cs="Arial"/>
        </w:rPr>
        <w:t>racc. San Antonio, Edificio Recaudación de Rentas.</w:t>
      </w:r>
      <w:r w:rsidRPr="005B61EC">
        <w:rPr>
          <w:rFonts w:ascii="Arial" w:hAnsi="Arial" w:cs="Arial"/>
        </w:rPr>
        <w:t xml:space="preserve"> </w:t>
      </w:r>
      <w:r w:rsidRPr="005B61EC">
        <w:rPr>
          <w:rFonts w:ascii="Arial" w:eastAsia="Arial" w:hAnsi="Arial" w:cs="Arial"/>
        </w:rPr>
        <w:t>Horario de atención de 8:00 a.m. a 4:00 p.m. Tel. 429 33 00, ext. 77490.</w:t>
      </w:r>
    </w:p>
    <w:p w14:paraId="52929450" w14:textId="77777777" w:rsidR="00D2563F" w:rsidRPr="005B61EC" w:rsidRDefault="00D2563F" w:rsidP="00D2563F">
      <w:pPr>
        <w:pStyle w:val="Prrafodelista"/>
        <w:spacing w:after="0"/>
        <w:ind w:left="1505"/>
        <w:jc w:val="both"/>
        <w:rPr>
          <w:rFonts w:ascii="Arial" w:eastAsia="Arial" w:hAnsi="Arial" w:cs="Arial"/>
        </w:rPr>
      </w:pPr>
    </w:p>
    <w:p w14:paraId="33499D99" w14:textId="77777777" w:rsidR="00D2563F" w:rsidRPr="005B61EC" w:rsidRDefault="00D2563F" w:rsidP="00D2563F">
      <w:pPr>
        <w:pStyle w:val="Prrafodelista"/>
        <w:numPr>
          <w:ilvl w:val="0"/>
          <w:numId w:val="87"/>
        </w:numPr>
        <w:spacing w:after="0"/>
        <w:jc w:val="both"/>
        <w:rPr>
          <w:rFonts w:ascii="Arial" w:eastAsia="Arial" w:hAnsi="Arial" w:cs="Arial"/>
        </w:rPr>
      </w:pPr>
      <w:r w:rsidRPr="005B61EC">
        <w:rPr>
          <w:rFonts w:ascii="Arial" w:eastAsia="Arial" w:hAnsi="Arial" w:cs="Arial"/>
        </w:rPr>
        <w:t xml:space="preserve">Hidalgo del Parral; </w:t>
      </w:r>
      <w:r>
        <w:rPr>
          <w:rFonts w:ascii="Arial" w:eastAsia="Arial" w:hAnsi="Arial" w:cs="Arial"/>
        </w:rPr>
        <w:t>A</w:t>
      </w:r>
      <w:r w:rsidRPr="005B61EC">
        <w:rPr>
          <w:rFonts w:ascii="Arial" w:eastAsia="Arial" w:hAnsi="Arial" w:cs="Arial"/>
        </w:rPr>
        <w:t>ve. 20 de noviembre sin número, edificio de gobierno, segundo piso.</w:t>
      </w:r>
      <w:r w:rsidRPr="005B61EC">
        <w:rPr>
          <w:rFonts w:ascii="Arial" w:hAnsi="Arial" w:cs="Arial"/>
        </w:rPr>
        <w:t xml:space="preserve"> </w:t>
      </w:r>
      <w:r w:rsidRPr="005B61EC">
        <w:rPr>
          <w:rFonts w:ascii="Arial" w:eastAsia="Arial" w:hAnsi="Arial" w:cs="Arial"/>
        </w:rPr>
        <w:t>Horario de atención de 9:00 a.m. a 3:00 p.m. Tel. 429 33 00, ext. 77349.</w:t>
      </w:r>
    </w:p>
    <w:p w14:paraId="234FDE48" w14:textId="77777777" w:rsidR="00EA6536" w:rsidRPr="005B61EC" w:rsidRDefault="00EA6536" w:rsidP="00B861A5">
      <w:pPr>
        <w:pBdr>
          <w:top w:val="none" w:sz="0" w:space="0" w:color="auto"/>
          <w:left w:val="none" w:sz="0" w:space="0" w:color="auto"/>
          <w:bottom w:val="none" w:sz="0" w:space="0" w:color="auto"/>
          <w:right w:val="none" w:sz="0" w:space="0" w:color="auto"/>
          <w:between w:val="none" w:sz="0" w:space="0" w:color="auto"/>
        </w:pBdr>
        <w:spacing w:after="0"/>
        <w:ind w:left="1505"/>
        <w:contextualSpacing/>
        <w:jc w:val="both"/>
        <w:rPr>
          <w:rFonts w:ascii="Arial" w:eastAsia="Arial" w:hAnsi="Arial" w:cs="Arial"/>
        </w:rPr>
      </w:pPr>
    </w:p>
    <w:p w14:paraId="4A0F41C1" w14:textId="028BC0A9" w:rsidR="00DA4AEA" w:rsidRPr="005B61EC" w:rsidRDefault="00503677" w:rsidP="00F33801">
      <w:pPr>
        <w:pStyle w:val="Prrafodelista"/>
        <w:numPr>
          <w:ilvl w:val="2"/>
          <w:numId w:val="33"/>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color w:val="auto"/>
        </w:rPr>
      </w:pPr>
      <w:r w:rsidRPr="005B61EC">
        <w:rPr>
          <w:rFonts w:ascii="Arial" w:eastAsia="Arial" w:hAnsi="Arial" w:cs="Arial"/>
          <w:b/>
          <w:color w:val="auto"/>
        </w:rPr>
        <w:t xml:space="preserve">Características del apoyo </w:t>
      </w:r>
      <w:r w:rsidR="00B224C8" w:rsidRPr="005B61EC">
        <w:rPr>
          <w:rFonts w:ascii="Arial" w:eastAsia="Arial" w:hAnsi="Arial" w:cs="Arial"/>
          <w:b/>
          <w:color w:val="auto"/>
        </w:rPr>
        <w:t>para gastos</w:t>
      </w:r>
      <w:r w:rsidR="00001041">
        <w:rPr>
          <w:rFonts w:ascii="Arial" w:eastAsia="Arial" w:hAnsi="Arial" w:cs="Arial"/>
          <w:b/>
          <w:color w:val="auto"/>
        </w:rPr>
        <w:t xml:space="preserve"> de servicios funerarios</w:t>
      </w:r>
      <w:r w:rsidR="00144039">
        <w:rPr>
          <w:rFonts w:ascii="Arial" w:eastAsia="Arial" w:hAnsi="Arial" w:cs="Arial"/>
          <w:b/>
          <w:color w:val="auto"/>
        </w:rPr>
        <w:t>,</w:t>
      </w:r>
      <w:r w:rsidR="00001041">
        <w:rPr>
          <w:rFonts w:ascii="Arial" w:eastAsia="Arial" w:hAnsi="Arial" w:cs="Arial"/>
          <w:b/>
          <w:color w:val="auto"/>
        </w:rPr>
        <w:t xml:space="preserve"> gestiones para </w:t>
      </w:r>
      <w:r w:rsidR="00B224C8" w:rsidRPr="005B61EC">
        <w:rPr>
          <w:rFonts w:ascii="Arial" w:eastAsia="Arial" w:hAnsi="Arial" w:cs="Arial"/>
          <w:b/>
          <w:color w:val="auto"/>
        </w:rPr>
        <w:t>trámites</w:t>
      </w:r>
      <w:r w:rsidRPr="005B61EC">
        <w:rPr>
          <w:rFonts w:ascii="Arial" w:eastAsia="Arial" w:hAnsi="Arial" w:cs="Arial"/>
          <w:b/>
          <w:color w:val="auto"/>
        </w:rPr>
        <w:t xml:space="preserve"> funerario</w:t>
      </w:r>
      <w:r w:rsidR="00B224C8" w:rsidRPr="005B61EC">
        <w:rPr>
          <w:rFonts w:ascii="Arial" w:eastAsia="Arial" w:hAnsi="Arial" w:cs="Arial"/>
          <w:b/>
          <w:color w:val="auto"/>
        </w:rPr>
        <w:t>s</w:t>
      </w:r>
      <w:r w:rsidRPr="005B61EC">
        <w:rPr>
          <w:rFonts w:ascii="Arial" w:eastAsia="Arial" w:hAnsi="Arial" w:cs="Arial"/>
          <w:b/>
          <w:color w:val="auto"/>
        </w:rPr>
        <w:t xml:space="preserve"> y servicio de gestión de traslado de difuntos</w:t>
      </w:r>
      <w:r w:rsidR="00AF26AB" w:rsidRPr="005B61EC">
        <w:rPr>
          <w:rFonts w:ascii="Arial" w:eastAsia="Arial" w:hAnsi="Arial" w:cs="Arial"/>
          <w:b/>
          <w:color w:val="auto"/>
        </w:rPr>
        <w:t>.</w:t>
      </w:r>
    </w:p>
    <w:p w14:paraId="465A5B89" w14:textId="77777777" w:rsidR="00D937ED" w:rsidRPr="005B61EC" w:rsidRDefault="00D937ED" w:rsidP="00B861A5">
      <w:pPr>
        <w:pStyle w:val="Prrafodelista"/>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color w:val="auto"/>
        </w:rPr>
      </w:pPr>
    </w:p>
    <w:p w14:paraId="1376691E" w14:textId="1BF7139C" w:rsidR="00AF26AB" w:rsidRPr="005B61EC" w:rsidRDefault="00B224C8" w:rsidP="00F33801">
      <w:pPr>
        <w:pStyle w:val="Prrafodelista"/>
        <w:numPr>
          <w:ilvl w:val="0"/>
          <w:numId w:val="17"/>
        </w:numPr>
        <w:spacing w:after="120"/>
        <w:jc w:val="both"/>
        <w:rPr>
          <w:rFonts w:ascii="Arial" w:eastAsia="Arial" w:hAnsi="Arial" w:cs="Arial"/>
          <w:b/>
        </w:rPr>
      </w:pPr>
      <w:r w:rsidRPr="005B61EC">
        <w:rPr>
          <w:rFonts w:ascii="Arial" w:eastAsia="Arial" w:hAnsi="Arial" w:cs="Arial"/>
          <w:b/>
          <w:color w:val="auto"/>
        </w:rPr>
        <w:t>Apoyo para gastos</w:t>
      </w:r>
      <w:r w:rsidR="00001041">
        <w:rPr>
          <w:rFonts w:ascii="Arial" w:eastAsia="Arial" w:hAnsi="Arial" w:cs="Arial"/>
          <w:b/>
          <w:color w:val="auto"/>
        </w:rPr>
        <w:t xml:space="preserve"> de servicios funerarios</w:t>
      </w:r>
      <w:r w:rsidRPr="005B61EC">
        <w:rPr>
          <w:rFonts w:ascii="Arial" w:eastAsia="Arial" w:hAnsi="Arial" w:cs="Arial"/>
          <w:b/>
          <w:color w:val="auto"/>
        </w:rPr>
        <w:t xml:space="preserve"> </w:t>
      </w:r>
      <w:r w:rsidR="00412204" w:rsidRPr="005B61EC">
        <w:rPr>
          <w:rFonts w:ascii="Arial" w:eastAsia="Arial" w:hAnsi="Arial" w:cs="Arial"/>
          <w:b/>
        </w:rPr>
        <w:t>a personas</w:t>
      </w:r>
      <w:r w:rsidR="00001041">
        <w:rPr>
          <w:rFonts w:ascii="Arial" w:eastAsia="Arial" w:hAnsi="Arial" w:cs="Arial"/>
          <w:b/>
        </w:rPr>
        <w:t xml:space="preserve"> indígenas</w:t>
      </w:r>
      <w:r w:rsidR="00412204" w:rsidRPr="005B61EC">
        <w:rPr>
          <w:rFonts w:ascii="Arial" w:eastAsia="Arial" w:hAnsi="Arial" w:cs="Arial"/>
          <w:b/>
        </w:rPr>
        <w:t xml:space="preserve"> en situación de vulnerabilidad.</w:t>
      </w:r>
    </w:p>
    <w:p w14:paraId="40AB6F47" w14:textId="77777777" w:rsidR="00F6260A" w:rsidRPr="005B61EC" w:rsidRDefault="00F6260A" w:rsidP="00B861A5">
      <w:pPr>
        <w:pStyle w:val="Prrafodelista"/>
        <w:spacing w:after="120"/>
        <w:ind w:left="1080"/>
        <w:jc w:val="both"/>
        <w:rPr>
          <w:rFonts w:ascii="Arial" w:eastAsia="Arial" w:hAnsi="Arial" w:cs="Arial"/>
          <w:b/>
        </w:rPr>
      </w:pPr>
    </w:p>
    <w:p w14:paraId="0BD8C64C" w14:textId="494D6A5F" w:rsidR="00AF26AB" w:rsidRPr="005B61EC" w:rsidRDefault="00AF26AB"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r w:rsidRPr="005B61EC">
        <w:rPr>
          <w:rFonts w:ascii="Arial" w:eastAsia="Arial" w:hAnsi="Arial" w:cs="Arial"/>
          <w:color w:val="auto"/>
        </w:rPr>
        <w:t xml:space="preserve">El </w:t>
      </w:r>
      <w:r w:rsidR="00D165B6" w:rsidRPr="005B61EC">
        <w:rPr>
          <w:rFonts w:ascii="Arial" w:eastAsia="Arial" w:hAnsi="Arial" w:cs="Arial"/>
          <w:color w:val="auto"/>
        </w:rPr>
        <w:t xml:space="preserve">apoyo consiste en el pago del </w:t>
      </w:r>
      <w:r w:rsidRPr="005B61EC">
        <w:rPr>
          <w:rFonts w:ascii="Arial" w:eastAsia="Arial" w:hAnsi="Arial" w:cs="Arial"/>
          <w:color w:val="auto"/>
        </w:rPr>
        <w:t>servicio funerario</w:t>
      </w:r>
      <w:r w:rsidR="00A3574D" w:rsidRPr="005B61EC">
        <w:rPr>
          <w:rFonts w:ascii="Arial" w:eastAsia="Arial" w:hAnsi="Arial" w:cs="Arial"/>
          <w:color w:val="auto"/>
        </w:rPr>
        <w:t xml:space="preserve">, siempre y cuando las agencias </w:t>
      </w:r>
      <w:r w:rsidR="004C670D" w:rsidRPr="005B61EC">
        <w:rPr>
          <w:rFonts w:ascii="Arial" w:eastAsia="Arial" w:hAnsi="Arial" w:cs="Arial"/>
          <w:color w:val="auto"/>
        </w:rPr>
        <w:t>funerarias</w:t>
      </w:r>
      <w:r w:rsidR="00A3574D" w:rsidRPr="005B61EC">
        <w:rPr>
          <w:rFonts w:ascii="Arial" w:eastAsia="Arial" w:hAnsi="Arial" w:cs="Arial"/>
          <w:color w:val="auto"/>
        </w:rPr>
        <w:t xml:space="preserve"> </w:t>
      </w:r>
      <w:r w:rsidR="004C670D" w:rsidRPr="005B61EC">
        <w:rPr>
          <w:rFonts w:ascii="Arial" w:eastAsia="Arial" w:hAnsi="Arial" w:cs="Arial"/>
          <w:color w:val="auto"/>
        </w:rPr>
        <w:t>tengan</w:t>
      </w:r>
      <w:r w:rsidR="00297510" w:rsidRPr="005B61EC">
        <w:rPr>
          <w:rFonts w:ascii="Arial" w:eastAsia="Arial" w:hAnsi="Arial" w:cs="Arial"/>
          <w:color w:val="auto"/>
        </w:rPr>
        <w:t xml:space="preserve"> previo convenio con la C</w:t>
      </w:r>
      <w:r w:rsidR="00A3574D" w:rsidRPr="005B61EC">
        <w:rPr>
          <w:rFonts w:ascii="Arial" w:eastAsia="Arial" w:hAnsi="Arial" w:cs="Arial"/>
          <w:color w:val="auto"/>
        </w:rPr>
        <w:t>omisión</w:t>
      </w:r>
      <w:r w:rsidR="00297510" w:rsidRPr="005B61EC">
        <w:rPr>
          <w:rFonts w:ascii="Arial" w:eastAsia="Arial" w:hAnsi="Arial" w:cs="Arial"/>
          <w:color w:val="auto"/>
        </w:rPr>
        <w:t xml:space="preserve"> Estatal</w:t>
      </w:r>
      <w:r w:rsidR="00A3574D" w:rsidRPr="005B61EC">
        <w:rPr>
          <w:rFonts w:ascii="Arial" w:eastAsia="Arial" w:hAnsi="Arial" w:cs="Arial"/>
          <w:color w:val="auto"/>
        </w:rPr>
        <w:t xml:space="preserve">, lo cual </w:t>
      </w:r>
      <w:r w:rsidR="00412204" w:rsidRPr="005B61EC">
        <w:rPr>
          <w:rFonts w:ascii="Arial" w:eastAsia="Arial" w:hAnsi="Arial" w:cs="Arial"/>
        </w:rPr>
        <w:t xml:space="preserve">incluye </w:t>
      </w:r>
      <w:r w:rsidRPr="005B61EC">
        <w:rPr>
          <w:rFonts w:ascii="Arial" w:eastAsia="Arial" w:hAnsi="Arial" w:cs="Arial"/>
        </w:rPr>
        <w:t xml:space="preserve">preparación del cuerpo, ataúd </w:t>
      </w:r>
      <w:r w:rsidR="0081218E" w:rsidRPr="005B61EC">
        <w:rPr>
          <w:rFonts w:ascii="Arial" w:eastAsia="Arial" w:hAnsi="Arial" w:cs="Arial"/>
        </w:rPr>
        <w:t xml:space="preserve">de madera </w:t>
      </w:r>
      <w:r w:rsidRPr="005B61EC">
        <w:rPr>
          <w:rFonts w:ascii="Arial" w:eastAsia="Arial" w:hAnsi="Arial" w:cs="Arial"/>
        </w:rPr>
        <w:t>en medida está</w:t>
      </w:r>
      <w:r w:rsidR="00412204" w:rsidRPr="005B61EC">
        <w:rPr>
          <w:rFonts w:ascii="Arial" w:eastAsia="Arial" w:hAnsi="Arial" w:cs="Arial"/>
        </w:rPr>
        <w:t>ndar</w:t>
      </w:r>
      <w:r w:rsidR="003F4A05" w:rsidRPr="005B61EC">
        <w:rPr>
          <w:rFonts w:ascii="Arial" w:eastAsia="Arial" w:hAnsi="Arial" w:cs="Arial"/>
        </w:rPr>
        <w:t>, así como los</w:t>
      </w:r>
      <w:r w:rsidR="00412204" w:rsidRPr="005B61EC">
        <w:rPr>
          <w:rFonts w:ascii="Arial" w:eastAsia="Arial" w:hAnsi="Arial" w:cs="Arial"/>
        </w:rPr>
        <w:t xml:space="preserve"> trámites para asentar el fallecimiento de la persona</w:t>
      </w:r>
      <w:r w:rsidR="0007174F" w:rsidRPr="005B61EC">
        <w:rPr>
          <w:rFonts w:ascii="Arial" w:eastAsia="Arial" w:hAnsi="Arial" w:cs="Arial"/>
        </w:rPr>
        <w:t xml:space="preserve"> ante </w:t>
      </w:r>
      <w:r w:rsidR="00B80579" w:rsidRPr="005B61EC">
        <w:rPr>
          <w:rFonts w:ascii="Arial" w:eastAsia="Arial" w:hAnsi="Arial" w:cs="Arial"/>
        </w:rPr>
        <w:t>la Dirección de</w:t>
      </w:r>
      <w:r w:rsidR="00094988" w:rsidRPr="005B61EC">
        <w:rPr>
          <w:rFonts w:ascii="Arial" w:eastAsia="Arial" w:hAnsi="Arial" w:cs="Arial"/>
        </w:rPr>
        <w:t>l</w:t>
      </w:r>
      <w:r w:rsidR="00B80579" w:rsidRPr="005B61EC">
        <w:rPr>
          <w:rFonts w:ascii="Arial" w:eastAsia="Arial" w:hAnsi="Arial" w:cs="Arial"/>
        </w:rPr>
        <w:t xml:space="preserve"> Registro Civil del Estado, </w:t>
      </w:r>
      <w:r w:rsidR="00D224B7" w:rsidRPr="005B61EC">
        <w:rPr>
          <w:rFonts w:ascii="Arial" w:eastAsia="Arial" w:hAnsi="Arial" w:cs="Arial"/>
        </w:rPr>
        <w:t>además, la</w:t>
      </w:r>
      <w:r w:rsidR="00297510" w:rsidRPr="005B61EC">
        <w:rPr>
          <w:rFonts w:ascii="Arial" w:eastAsia="Arial" w:hAnsi="Arial" w:cs="Arial"/>
        </w:rPr>
        <w:t xml:space="preserve"> gestión para </w:t>
      </w:r>
      <w:r w:rsidR="00B80579" w:rsidRPr="005B61EC">
        <w:rPr>
          <w:rFonts w:ascii="Arial" w:eastAsia="Arial" w:hAnsi="Arial" w:cs="Arial"/>
        </w:rPr>
        <w:t xml:space="preserve">la </w:t>
      </w:r>
      <w:r w:rsidR="00412204" w:rsidRPr="005B61EC">
        <w:rPr>
          <w:rFonts w:ascii="Arial" w:eastAsia="Arial" w:hAnsi="Arial" w:cs="Arial"/>
        </w:rPr>
        <w:t xml:space="preserve">condonación del </w:t>
      </w:r>
      <w:r w:rsidR="00297510" w:rsidRPr="005B61EC">
        <w:rPr>
          <w:rFonts w:ascii="Arial" w:eastAsia="Arial" w:hAnsi="Arial" w:cs="Arial"/>
        </w:rPr>
        <w:t>a</w:t>
      </w:r>
      <w:r w:rsidR="00412204" w:rsidRPr="005B61EC">
        <w:rPr>
          <w:rFonts w:ascii="Arial" w:eastAsia="Arial" w:hAnsi="Arial" w:cs="Arial"/>
        </w:rPr>
        <w:t xml:space="preserve">cta de </w:t>
      </w:r>
      <w:r w:rsidR="00297510" w:rsidRPr="005B61EC">
        <w:rPr>
          <w:rFonts w:ascii="Arial" w:eastAsia="Arial" w:hAnsi="Arial" w:cs="Arial"/>
        </w:rPr>
        <w:t>d</w:t>
      </w:r>
      <w:r w:rsidR="00412204" w:rsidRPr="005B61EC">
        <w:rPr>
          <w:rFonts w:ascii="Arial" w:eastAsia="Arial" w:hAnsi="Arial" w:cs="Arial"/>
        </w:rPr>
        <w:t xml:space="preserve">efunción y la </w:t>
      </w:r>
      <w:r w:rsidR="00B80579" w:rsidRPr="005B61EC">
        <w:rPr>
          <w:rFonts w:ascii="Arial" w:eastAsia="Arial" w:hAnsi="Arial" w:cs="Arial"/>
        </w:rPr>
        <w:t xml:space="preserve">correspondiente </w:t>
      </w:r>
      <w:r w:rsidR="0007174F" w:rsidRPr="005B61EC">
        <w:rPr>
          <w:rFonts w:ascii="Arial" w:eastAsia="Arial" w:hAnsi="Arial" w:cs="Arial"/>
        </w:rPr>
        <w:t xml:space="preserve">para </w:t>
      </w:r>
      <w:r w:rsidR="00707371" w:rsidRPr="005B61EC">
        <w:rPr>
          <w:rFonts w:ascii="Arial" w:eastAsia="Arial" w:hAnsi="Arial" w:cs="Arial"/>
        </w:rPr>
        <w:t xml:space="preserve">la </w:t>
      </w:r>
      <w:r w:rsidR="0007174F" w:rsidRPr="005B61EC">
        <w:rPr>
          <w:rFonts w:ascii="Arial" w:eastAsia="Arial" w:hAnsi="Arial" w:cs="Arial"/>
        </w:rPr>
        <w:t>condonación de apertura</w:t>
      </w:r>
      <w:r w:rsidR="00EC3821" w:rsidRPr="005B61EC">
        <w:rPr>
          <w:rFonts w:ascii="Arial" w:eastAsia="Arial" w:hAnsi="Arial" w:cs="Arial"/>
        </w:rPr>
        <w:t xml:space="preserve"> de fosa</w:t>
      </w:r>
      <w:r w:rsidR="00412204" w:rsidRPr="005B61EC">
        <w:rPr>
          <w:rFonts w:ascii="Arial" w:eastAsia="Arial" w:hAnsi="Arial" w:cs="Arial"/>
        </w:rPr>
        <w:t xml:space="preserve"> y derecho de suelo.</w:t>
      </w:r>
      <w:r w:rsidR="00EC3821" w:rsidRPr="005B61EC">
        <w:rPr>
          <w:rFonts w:ascii="Arial" w:eastAsia="Arial" w:hAnsi="Arial" w:cs="Arial"/>
        </w:rPr>
        <w:t xml:space="preserve"> </w:t>
      </w:r>
    </w:p>
    <w:p w14:paraId="163BFA60" w14:textId="77777777" w:rsidR="0083571E" w:rsidRPr="005B61EC" w:rsidRDefault="0083571E"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p w14:paraId="1600E129" w14:textId="7AC2174E" w:rsidR="0083571E" w:rsidRPr="005B61EC" w:rsidRDefault="0083571E"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r w:rsidRPr="005B61EC">
        <w:rPr>
          <w:rFonts w:ascii="Arial" w:eastAsia="Arial" w:hAnsi="Arial" w:cs="Arial"/>
        </w:rPr>
        <w:t xml:space="preserve">Para lo </w:t>
      </w:r>
      <w:r w:rsidR="000B17EF" w:rsidRPr="005B61EC">
        <w:rPr>
          <w:rFonts w:ascii="Arial" w:eastAsia="Arial" w:hAnsi="Arial" w:cs="Arial"/>
        </w:rPr>
        <w:t>anterior,</w:t>
      </w:r>
      <w:r w:rsidRPr="005B61EC">
        <w:rPr>
          <w:rFonts w:ascii="Arial" w:eastAsia="Arial" w:hAnsi="Arial" w:cs="Arial"/>
        </w:rPr>
        <w:t xml:space="preserve"> se otorgará el apoyo </w:t>
      </w:r>
      <w:r w:rsidR="00AD1558" w:rsidRPr="005B61EC">
        <w:rPr>
          <w:rFonts w:ascii="Arial" w:eastAsia="Arial" w:hAnsi="Arial" w:cs="Arial"/>
        </w:rPr>
        <w:t>conforme a lo siguiente:</w:t>
      </w:r>
    </w:p>
    <w:p w14:paraId="3ACAA2C8" w14:textId="77777777" w:rsidR="00F6260A" w:rsidRPr="005B61EC" w:rsidRDefault="00F6260A"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p w14:paraId="0AD3B80A" w14:textId="7FEB183C" w:rsidR="00AF26AB" w:rsidRPr="005B61EC" w:rsidRDefault="00AD74C1" w:rsidP="00F33801">
      <w:pPr>
        <w:pStyle w:val="Prrafodelista"/>
        <w:numPr>
          <w:ilvl w:val="0"/>
          <w:numId w:val="69"/>
        </w:numPr>
        <w:pBdr>
          <w:top w:val="none" w:sz="0" w:space="0" w:color="auto"/>
          <w:left w:val="none" w:sz="0" w:space="0" w:color="auto"/>
          <w:bottom w:val="none" w:sz="0" w:space="0" w:color="auto"/>
          <w:right w:val="none" w:sz="0" w:space="0" w:color="auto"/>
          <w:between w:val="none" w:sz="0" w:space="0" w:color="auto"/>
        </w:pBdr>
        <w:spacing w:after="120"/>
        <w:ind w:left="1080"/>
        <w:jc w:val="both"/>
        <w:rPr>
          <w:rFonts w:ascii="Arial" w:eastAsia="Arial" w:hAnsi="Arial" w:cs="Arial"/>
        </w:rPr>
      </w:pPr>
      <w:r>
        <w:rPr>
          <w:rFonts w:ascii="Arial" w:eastAsia="Arial" w:hAnsi="Arial" w:cs="Arial"/>
        </w:rPr>
        <w:t>C</w:t>
      </w:r>
      <w:r w:rsidRPr="005B61EC">
        <w:rPr>
          <w:rFonts w:ascii="Arial" w:eastAsia="Arial" w:hAnsi="Arial" w:cs="Arial"/>
        </w:rPr>
        <w:t>uando las personas cuenten con estabilidad laboral y posibilidades de aportar económicamente o en su caso</w:t>
      </w:r>
      <w:r>
        <w:rPr>
          <w:rFonts w:ascii="Arial" w:eastAsia="Arial" w:hAnsi="Arial" w:cs="Arial"/>
        </w:rPr>
        <w:t>,</w:t>
      </w:r>
      <w:r w:rsidRPr="005B61EC">
        <w:rPr>
          <w:rFonts w:ascii="Arial" w:eastAsia="Arial" w:hAnsi="Arial" w:cs="Arial"/>
        </w:rPr>
        <w:t xml:space="preserve"> cuenten con apoyo por parte del patrón o alguna instancia gubernamental</w:t>
      </w:r>
      <w:r>
        <w:rPr>
          <w:rFonts w:ascii="Arial" w:eastAsia="Arial" w:hAnsi="Arial" w:cs="Arial"/>
        </w:rPr>
        <w:t xml:space="preserve">, la Comisión Estatal determinará el monto del apoyo, en base al resultado de la entrevista para el otorgamiento del apoyo (anexo 03), el cual se otorgará </w:t>
      </w:r>
      <w:r w:rsidR="007B4246" w:rsidRPr="005B61EC">
        <w:rPr>
          <w:rFonts w:ascii="Arial" w:eastAsia="Arial" w:hAnsi="Arial" w:cs="Arial"/>
        </w:rPr>
        <w:t>a través de la expedición de un documento dirigido a la empresa funeraria o dependencia gubernamental</w:t>
      </w:r>
      <w:r>
        <w:rPr>
          <w:rFonts w:ascii="Arial" w:eastAsia="Arial" w:hAnsi="Arial" w:cs="Arial"/>
        </w:rPr>
        <w:t>.</w:t>
      </w:r>
    </w:p>
    <w:p w14:paraId="38D50D6C" w14:textId="77777777" w:rsidR="000B17EF" w:rsidRPr="005B61EC" w:rsidRDefault="000B17EF" w:rsidP="00C032D5">
      <w:pPr>
        <w:pStyle w:val="Prrafodelista"/>
        <w:pBdr>
          <w:top w:val="none" w:sz="0" w:space="0" w:color="auto"/>
          <w:left w:val="none" w:sz="0" w:space="0" w:color="auto"/>
          <w:bottom w:val="none" w:sz="0" w:space="0" w:color="auto"/>
          <w:right w:val="none" w:sz="0" w:space="0" w:color="auto"/>
          <w:between w:val="none" w:sz="0" w:space="0" w:color="auto"/>
        </w:pBdr>
        <w:spacing w:after="120"/>
        <w:ind w:left="0"/>
        <w:jc w:val="both"/>
        <w:rPr>
          <w:rFonts w:ascii="Arial" w:eastAsia="Arial" w:hAnsi="Arial" w:cs="Arial"/>
        </w:rPr>
      </w:pPr>
    </w:p>
    <w:p w14:paraId="774801E4" w14:textId="4B7ACAFF" w:rsidR="00D96B43" w:rsidRDefault="00AF26AB" w:rsidP="00F33801">
      <w:pPr>
        <w:pStyle w:val="Prrafodelista"/>
        <w:numPr>
          <w:ilvl w:val="0"/>
          <w:numId w:val="69"/>
        </w:numPr>
        <w:pBdr>
          <w:top w:val="none" w:sz="0" w:space="0" w:color="auto"/>
          <w:left w:val="none" w:sz="0" w:space="0" w:color="auto"/>
          <w:bottom w:val="none" w:sz="0" w:space="0" w:color="auto"/>
          <w:right w:val="none" w:sz="0" w:space="0" w:color="auto"/>
          <w:between w:val="none" w:sz="0" w:space="0" w:color="auto"/>
        </w:pBdr>
        <w:spacing w:after="120"/>
        <w:ind w:left="1080"/>
        <w:jc w:val="both"/>
        <w:rPr>
          <w:rFonts w:ascii="Arial" w:eastAsia="Arial" w:hAnsi="Arial" w:cs="Arial"/>
        </w:rPr>
      </w:pPr>
      <w:r w:rsidRPr="005B61EC">
        <w:rPr>
          <w:rFonts w:ascii="Arial" w:eastAsia="Arial" w:hAnsi="Arial" w:cs="Arial"/>
        </w:rPr>
        <w:t xml:space="preserve">Apoyo </w:t>
      </w:r>
      <w:r w:rsidR="00DF189B" w:rsidRPr="005B61EC">
        <w:rPr>
          <w:rFonts w:ascii="Arial" w:eastAsia="Arial" w:hAnsi="Arial" w:cs="Arial"/>
        </w:rPr>
        <w:t xml:space="preserve">con el pago del </w:t>
      </w:r>
      <w:r w:rsidRPr="005B61EC">
        <w:rPr>
          <w:rFonts w:ascii="Arial" w:eastAsia="Arial" w:hAnsi="Arial" w:cs="Arial"/>
        </w:rPr>
        <w:t>100%</w:t>
      </w:r>
      <w:r w:rsidR="007B4246" w:rsidRPr="005B61EC">
        <w:rPr>
          <w:rFonts w:ascii="Arial" w:eastAsia="Arial" w:hAnsi="Arial" w:cs="Arial"/>
        </w:rPr>
        <w:t xml:space="preserve"> </w:t>
      </w:r>
      <w:r w:rsidR="00DF189B" w:rsidRPr="005B61EC">
        <w:rPr>
          <w:rFonts w:ascii="Arial" w:eastAsia="Arial" w:hAnsi="Arial" w:cs="Arial"/>
        </w:rPr>
        <w:t xml:space="preserve">del costo del servicio, </w:t>
      </w:r>
      <w:r w:rsidR="007B4246" w:rsidRPr="005B61EC">
        <w:rPr>
          <w:rFonts w:ascii="Arial" w:eastAsia="Arial" w:hAnsi="Arial" w:cs="Arial"/>
        </w:rPr>
        <w:t xml:space="preserve">a través de la expedición de un documento dirigido a la empresa funeraria o dependencia </w:t>
      </w:r>
      <w:r w:rsidR="005227C9" w:rsidRPr="005B61EC">
        <w:rPr>
          <w:rFonts w:ascii="Arial" w:eastAsia="Arial" w:hAnsi="Arial" w:cs="Arial"/>
        </w:rPr>
        <w:t xml:space="preserve">gubernamental: </w:t>
      </w:r>
      <w:r w:rsidR="00BE163D" w:rsidRPr="005B61EC">
        <w:rPr>
          <w:rFonts w:ascii="Arial" w:eastAsia="Arial" w:hAnsi="Arial" w:cs="Arial"/>
        </w:rPr>
        <w:t xml:space="preserve">cuando </w:t>
      </w:r>
      <w:r w:rsidRPr="005B61EC">
        <w:rPr>
          <w:rFonts w:ascii="Arial" w:eastAsia="Arial" w:hAnsi="Arial" w:cs="Arial"/>
        </w:rPr>
        <w:t xml:space="preserve">se trate de personas que se encuentren en estado de muy alta vulnerabilidad y no cuenten con el recurso económico para solventar este gasto. </w:t>
      </w:r>
    </w:p>
    <w:p w14:paraId="083BA71D" w14:textId="77777777" w:rsidR="00001041" w:rsidRPr="00001041" w:rsidRDefault="00001041" w:rsidP="00001041">
      <w:pPr>
        <w:pStyle w:val="Prrafodelista"/>
        <w:rPr>
          <w:rFonts w:ascii="Arial" w:eastAsia="Arial" w:hAnsi="Arial" w:cs="Arial"/>
        </w:rPr>
      </w:pPr>
    </w:p>
    <w:p w14:paraId="18B4A531" w14:textId="16A3E069" w:rsidR="00001041" w:rsidRDefault="00001041" w:rsidP="00001041">
      <w:pPr>
        <w:pStyle w:val="Prrafodelista"/>
        <w:numPr>
          <w:ilvl w:val="0"/>
          <w:numId w:val="17"/>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rPr>
      </w:pPr>
      <w:r w:rsidRPr="00001041">
        <w:rPr>
          <w:rFonts w:ascii="Arial" w:eastAsia="Arial" w:hAnsi="Arial" w:cs="Arial"/>
          <w:b/>
        </w:rPr>
        <w:t>Gestiones para trámites funerarios</w:t>
      </w:r>
      <w:r>
        <w:rPr>
          <w:rFonts w:ascii="Arial" w:eastAsia="Arial" w:hAnsi="Arial" w:cs="Arial"/>
          <w:b/>
        </w:rPr>
        <w:t>.</w:t>
      </w:r>
    </w:p>
    <w:p w14:paraId="2E952E14" w14:textId="1823797A" w:rsidR="00001041" w:rsidRPr="00420F41" w:rsidRDefault="00001041" w:rsidP="00001041">
      <w:p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rPr>
      </w:pPr>
      <w:r w:rsidRPr="00420F41">
        <w:rPr>
          <w:rFonts w:ascii="Arial" w:eastAsia="Arial" w:hAnsi="Arial" w:cs="Arial"/>
        </w:rPr>
        <w:t xml:space="preserve">Servicio consistente en realizar gestiones </w:t>
      </w:r>
      <w:r w:rsidR="00420F41" w:rsidRPr="00420F41">
        <w:rPr>
          <w:rFonts w:ascii="Arial" w:eastAsia="Arial" w:hAnsi="Arial" w:cs="Arial"/>
        </w:rPr>
        <w:t xml:space="preserve">ante instancias </w:t>
      </w:r>
      <w:r w:rsidRPr="00420F41">
        <w:rPr>
          <w:rFonts w:ascii="Arial" w:eastAsia="Arial" w:hAnsi="Arial" w:cs="Arial"/>
        </w:rPr>
        <w:t xml:space="preserve">para efectuar </w:t>
      </w:r>
      <w:r w:rsidR="000F6C30">
        <w:rPr>
          <w:rFonts w:ascii="Arial" w:eastAsia="Arial" w:hAnsi="Arial" w:cs="Arial"/>
        </w:rPr>
        <w:t>diversos</w:t>
      </w:r>
      <w:r w:rsidRPr="00420F41">
        <w:rPr>
          <w:rFonts w:ascii="Arial" w:eastAsia="Arial" w:hAnsi="Arial" w:cs="Arial"/>
        </w:rPr>
        <w:t xml:space="preserve"> trámites</w:t>
      </w:r>
      <w:r w:rsidR="000F6C30">
        <w:rPr>
          <w:rFonts w:ascii="Arial" w:eastAsia="Arial" w:hAnsi="Arial" w:cs="Arial"/>
        </w:rPr>
        <w:t>,</w:t>
      </w:r>
      <w:r w:rsidRPr="00420F41">
        <w:rPr>
          <w:rFonts w:ascii="Arial" w:eastAsia="Arial" w:hAnsi="Arial" w:cs="Arial"/>
        </w:rPr>
        <w:t xml:space="preserve"> necesario</w:t>
      </w:r>
      <w:r w:rsidR="00420F41" w:rsidRPr="00420F41">
        <w:rPr>
          <w:rFonts w:ascii="Arial" w:eastAsia="Arial" w:hAnsi="Arial" w:cs="Arial"/>
        </w:rPr>
        <w:t>s</w:t>
      </w:r>
      <w:r w:rsidRPr="00420F41">
        <w:rPr>
          <w:rFonts w:ascii="Arial" w:eastAsia="Arial" w:hAnsi="Arial" w:cs="Arial"/>
        </w:rPr>
        <w:t xml:space="preserve"> para la realización del servicio funerario como: </w:t>
      </w:r>
      <w:r w:rsidR="00420F41" w:rsidRPr="00420F41">
        <w:rPr>
          <w:rFonts w:ascii="Arial" w:eastAsia="Arial" w:hAnsi="Arial" w:cs="Arial"/>
        </w:rPr>
        <w:t>gestión para la condonación del acta de defunción, con</w:t>
      </w:r>
      <w:r w:rsidR="00420F41">
        <w:rPr>
          <w:rFonts w:ascii="Arial" w:eastAsia="Arial" w:hAnsi="Arial" w:cs="Arial"/>
        </w:rPr>
        <w:t xml:space="preserve">donación de apertura de fosa y derecho de suelo, </w:t>
      </w:r>
      <w:r w:rsidR="000F6C30">
        <w:rPr>
          <w:rFonts w:ascii="Arial" w:eastAsia="Arial" w:hAnsi="Arial" w:cs="Arial"/>
        </w:rPr>
        <w:t xml:space="preserve">gestiones para hacer efectivas las prestaciones laborales de servicios funerarios, </w:t>
      </w:r>
      <w:r w:rsidR="00D720C8" w:rsidRPr="005B61EC">
        <w:rPr>
          <w:rFonts w:ascii="Arial" w:eastAsia="Arial" w:hAnsi="Arial" w:cs="Arial"/>
        </w:rPr>
        <w:t xml:space="preserve">a partir de la coordinación con la red de apoyo, patrón, asociaciones civiles </w:t>
      </w:r>
      <w:r w:rsidR="00D720C8">
        <w:rPr>
          <w:rFonts w:ascii="Arial" w:eastAsia="Arial" w:hAnsi="Arial" w:cs="Arial"/>
        </w:rPr>
        <w:t>y/</w:t>
      </w:r>
      <w:r w:rsidR="00D720C8" w:rsidRPr="005B61EC">
        <w:rPr>
          <w:rFonts w:ascii="Arial" w:eastAsia="Arial" w:hAnsi="Arial" w:cs="Arial"/>
        </w:rPr>
        <w:t xml:space="preserve">o </w:t>
      </w:r>
      <w:r w:rsidR="00D720C8">
        <w:rPr>
          <w:rFonts w:ascii="Arial" w:eastAsia="Arial" w:hAnsi="Arial" w:cs="Arial"/>
        </w:rPr>
        <w:t xml:space="preserve">red familiar. </w:t>
      </w:r>
    </w:p>
    <w:p w14:paraId="67170AA4" w14:textId="77777777" w:rsidR="00AC3C5C" w:rsidRPr="005B61EC" w:rsidRDefault="00AC3C5C" w:rsidP="00AC3C5C">
      <w:pPr>
        <w:pStyle w:val="Prrafodelista"/>
        <w:rPr>
          <w:rFonts w:ascii="Arial" w:eastAsia="Arial" w:hAnsi="Arial" w:cs="Arial"/>
        </w:rPr>
      </w:pPr>
    </w:p>
    <w:p w14:paraId="07A81163" w14:textId="77777777" w:rsidR="00AF26AB" w:rsidRPr="005B61EC" w:rsidRDefault="00503677" w:rsidP="00F33801">
      <w:pPr>
        <w:pStyle w:val="Prrafodelista"/>
        <w:numPr>
          <w:ilvl w:val="0"/>
          <w:numId w:val="17"/>
        </w:numPr>
        <w:spacing w:after="120"/>
        <w:jc w:val="both"/>
        <w:rPr>
          <w:rFonts w:ascii="Arial" w:eastAsia="Arial" w:hAnsi="Arial" w:cs="Arial"/>
          <w:b/>
        </w:rPr>
      </w:pPr>
      <w:r w:rsidRPr="005B61EC">
        <w:rPr>
          <w:rFonts w:ascii="Arial" w:eastAsia="Arial" w:hAnsi="Arial" w:cs="Arial"/>
          <w:b/>
        </w:rPr>
        <w:t>Servicio de g</w:t>
      </w:r>
      <w:r w:rsidR="001C1CAC" w:rsidRPr="005B61EC">
        <w:rPr>
          <w:rFonts w:ascii="Arial" w:eastAsia="Arial" w:hAnsi="Arial" w:cs="Arial"/>
          <w:b/>
        </w:rPr>
        <w:t xml:space="preserve">estión de </w:t>
      </w:r>
      <w:r w:rsidRPr="005B61EC">
        <w:rPr>
          <w:rFonts w:ascii="Arial" w:eastAsia="Arial" w:hAnsi="Arial" w:cs="Arial"/>
          <w:b/>
        </w:rPr>
        <w:t>t</w:t>
      </w:r>
      <w:r w:rsidR="00AF26AB" w:rsidRPr="005B61EC">
        <w:rPr>
          <w:rFonts w:ascii="Arial" w:eastAsia="Arial" w:hAnsi="Arial" w:cs="Arial"/>
          <w:b/>
        </w:rPr>
        <w:t>raslado de difuntos.</w:t>
      </w:r>
    </w:p>
    <w:p w14:paraId="55AFAA14" w14:textId="77777777" w:rsidR="00F6260A" w:rsidRPr="005B61EC" w:rsidRDefault="00F6260A" w:rsidP="00BE163D">
      <w:pPr>
        <w:pStyle w:val="Prrafodelista"/>
        <w:spacing w:after="0"/>
        <w:ind w:left="1080"/>
        <w:jc w:val="both"/>
        <w:rPr>
          <w:rFonts w:ascii="Arial" w:eastAsia="Arial" w:hAnsi="Arial" w:cs="Arial"/>
          <w:b/>
        </w:rPr>
      </w:pPr>
    </w:p>
    <w:p w14:paraId="4F1C9410" w14:textId="32210176" w:rsidR="00503677" w:rsidRPr="005B61EC" w:rsidRDefault="00CE7559"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r w:rsidRPr="005B61EC">
        <w:rPr>
          <w:rFonts w:ascii="Arial" w:eastAsia="Arial" w:hAnsi="Arial" w:cs="Arial"/>
        </w:rPr>
        <w:t xml:space="preserve">El </w:t>
      </w:r>
      <w:r w:rsidR="00BE163D" w:rsidRPr="005B61EC">
        <w:rPr>
          <w:rFonts w:ascii="Arial" w:eastAsia="Arial" w:hAnsi="Arial" w:cs="Arial"/>
        </w:rPr>
        <w:t xml:space="preserve">servicio </w:t>
      </w:r>
      <w:r w:rsidRPr="005B61EC">
        <w:rPr>
          <w:rFonts w:ascii="Arial" w:eastAsia="Arial" w:hAnsi="Arial" w:cs="Arial"/>
        </w:rPr>
        <w:t>consiste en gestionar el traslado foráneo de difuntos d</w:t>
      </w:r>
      <w:r w:rsidR="00BC7757" w:rsidRPr="005B61EC">
        <w:rPr>
          <w:rFonts w:ascii="Arial" w:eastAsia="Arial" w:hAnsi="Arial" w:cs="Arial"/>
        </w:rPr>
        <w:t xml:space="preserve">entro del </w:t>
      </w:r>
      <w:r w:rsidR="00C84673" w:rsidRPr="005B61EC">
        <w:rPr>
          <w:rFonts w:ascii="Arial" w:eastAsia="Arial" w:hAnsi="Arial" w:cs="Arial"/>
        </w:rPr>
        <w:t>E</w:t>
      </w:r>
      <w:r w:rsidR="00BC7757" w:rsidRPr="005B61EC">
        <w:rPr>
          <w:rFonts w:ascii="Arial" w:eastAsia="Arial" w:hAnsi="Arial" w:cs="Arial"/>
        </w:rPr>
        <w:t xml:space="preserve">stado de Chihuahua, </w:t>
      </w:r>
      <w:r w:rsidRPr="005B61EC">
        <w:rPr>
          <w:rFonts w:ascii="Arial" w:eastAsia="Arial" w:hAnsi="Arial" w:cs="Arial"/>
        </w:rPr>
        <w:t>no es aplicable para traslado al interior de la ciudad de Chihuahu</w:t>
      </w:r>
      <w:r w:rsidR="00BE163D" w:rsidRPr="005B61EC">
        <w:rPr>
          <w:rFonts w:ascii="Arial" w:eastAsia="Arial" w:hAnsi="Arial" w:cs="Arial"/>
        </w:rPr>
        <w:t>a</w:t>
      </w:r>
      <w:r w:rsidR="0046651D" w:rsidRPr="005B61EC">
        <w:rPr>
          <w:rFonts w:ascii="Arial" w:eastAsia="Arial" w:hAnsi="Arial" w:cs="Arial"/>
        </w:rPr>
        <w:t>.</w:t>
      </w:r>
      <w:r w:rsidR="00927C38" w:rsidRPr="005B61EC">
        <w:rPr>
          <w:rFonts w:ascii="Arial" w:eastAsia="Arial" w:hAnsi="Arial" w:cs="Arial"/>
        </w:rPr>
        <w:t xml:space="preserve"> </w:t>
      </w:r>
      <w:r w:rsidR="0046651D" w:rsidRPr="005B61EC">
        <w:rPr>
          <w:rFonts w:ascii="Arial" w:eastAsia="Arial" w:hAnsi="Arial" w:cs="Arial"/>
        </w:rPr>
        <w:t>P</w:t>
      </w:r>
      <w:r w:rsidRPr="005B61EC">
        <w:rPr>
          <w:rFonts w:ascii="Arial" w:eastAsia="Arial" w:hAnsi="Arial" w:cs="Arial"/>
        </w:rPr>
        <w:t xml:space="preserve">uede consistir en: </w:t>
      </w:r>
      <w:r w:rsidR="008E29DB" w:rsidRPr="005B61EC">
        <w:rPr>
          <w:rFonts w:ascii="Arial" w:eastAsia="Arial" w:hAnsi="Arial" w:cs="Arial"/>
        </w:rPr>
        <w:t xml:space="preserve">orientación y gestión para hacer </w:t>
      </w:r>
      <w:r w:rsidR="006A33CE" w:rsidRPr="005B61EC">
        <w:rPr>
          <w:rFonts w:ascii="Arial" w:eastAsia="Arial" w:hAnsi="Arial" w:cs="Arial"/>
        </w:rPr>
        <w:t xml:space="preserve">efectivas </w:t>
      </w:r>
      <w:r w:rsidR="00665034" w:rsidRPr="005B61EC">
        <w:rPr>
          <w:rFonts w:ascii="Arial" w:eastAsia="Arial" w:hAnsi="Arial" w:cs="Arial"/>
        </w:rPr>
        <w:t xml:space="preserve">las </w:t>
      </w:r>
      <w:r w:rsidR="006A33CE" w:rsidRPr="005B61EC">
        <w:rPr>
          <w:rFonts w:ascii="Arial" w:eastAsia="Arial" w:hAnsi="Arial" w:cs="Arial"/>
        </w:rPr>
        <w:t>prestaciones laborales</w:t>
      </w:r>
      <w:r w:rsidR="008E29DB" w:rsidRPr="005B61EC">
        <w:rPr>
          <w:rFonts w:ascii="Arial" w:eastAsia="Arial" w:hAnsi="Arial" w:cs="Arial"/>
        </w:rPr>
        <w:t xml:space="preserve"> de servicios funerarios,</w:t>
      </w:r>
      <w:r w:rsidR="00F04966" w:rsidRPr="005B61EC">
        <w:rPr>
          <w:rFonts w:ascii="Arial" w:eastAsia="Arial" w:hAnsi="Arial" w:cs="Arial"/>
        </w:rPr>
        <w:t xml:space="preserve"> </w:t>
      </w:r>
      <w:r w:rsidR="0008160B" w:rsidRPr="005B61EC">
        <w:rPr>
          <w:rFonts w:ascii="Arial" w:eastAsia="Arial" w:hAnsi="Arial" w:cs="Arial"/>
        </w:rPr>
        <w:t>a partir de la coordinación con la red de apoyo, patrón, asociaciones civiles o instancias de gobierno municipal</w:t>
      </w:r>
      <w:r w:rsidR="00927C38" w:rsidRPr="005B61EC">
        <w:rPr>
          <w:rFonts w:ascii="Arial" w:eastAsia="Arial" w:hAnsi="Arial" w:cs="Arial"/>
        </w:rPr>
        <w:t xml:space="preserve">, </w:t>
      </w:r>
      <w:r w:rsidR="00441C3B" w:rsidRPr="005B61EC">
        <w:rPr>
          <w:rFonts w:ascii="Arial" w:eastAsia="Arial" w:hAnsi="Arial" w:cs="Arial"/>
        </w:rPr>
        <w:t>o bien podrá consistir en el</w:t>
      </w:r>
      <w:r w:rsidR="008E29DB" w:rsidRPr="005B61EC">
        <w:rPr>
          <w:rFonts w:ascii="Arial" w:eastAsia="Arial" w:hAnsi="Arial" w:cs="Arial"/>
        </w:rPr>
        <w:t xml:space="preserve"> a</w:t>
      </w:r>
      <w:r w:rsidR="00BD40CD" w:rsidRPr="005B61EC">
        <w:rPr>
          <w:rFonts w:ascii="Arial" w:eastAsia="Arial" w:hAnsi="Arial" w:cs="Arial"/>
        </w:rPr>
        <w:t>po</w:t>
      </w:r>
      <w:r w:rsidR="00F04966" w:rsidRPr="005B61EC">
        <w:rPr>
          <w:rFonts w:ascii="Arial" w:eastAsia="Arial" w:hAnsi="Arial" w:cs="Arial"/>
        </w:rPr>
        <w:t xml:space="preserve">yo con </w:t>
      </w:r>
      <w:r w:rsidR="00482E33" w:rsidRPr="005B61EC">
        <w:rPr>
          <w:rFonts w:ascii="Arial" w:eastAsia="Arial" w:hAnsi="Arial" w:cs="Arial"/>
        </w:rPr>
        <w:t>la expedición de un oficio de gestión</w:t>
      </w:r>
      <w:r w:rsidR="0092255C" w:rsidRPr="005B61EC">
        <w:rPr>
          <w:rFonts w:ascii="Arial" w:eastAsia="Arial" w:hAnsi="Arial" w:cs="Arial"/>
        </w:rPr>
        <w:t xml:space="preserve"> por parte de la </w:t>
      </w:r>
      <w:r w:rsidR="0016578C" w:rsidRPr="005B61EC">
        <w:rPr>
          <w:rFonts w:ascii="Arial" w:eastAsia="Arial" w:hAnsi="Arial" w:cs="Arial"/>
        </w:rPr>
        <w:t>Comisión Estatal</w:t>
      </w:r>
      <w:r w:rsidR="000B17EF" w:rsidRPr="005B61EC">
        <w:rPr>
          <w:rFonts w:ascii="Arial" w:eastAsia="Arial" w:hAnsi="Arial" w:cs="Arial"/>
        </w:rPr>
        <w:t xml:space="preserve"> </w:t>
      </w:r>
      <w:r w:rsidR="00482E33" w:rsidRPr="005B61EC">
        <w:rPr>
          <w:rFonts w:ascii="Arial" w:eastAsia="Arial" w:hAnsi="Arial" w:cs="Arial"/>
        </w:rPr>
        <w:t xml:space="preserve">para la condonación del traslado ante </w:t>
      </w:r>
      <w:r w:rsidR="00BE163D" w:rsidRPr="005B61EC">
        <w:rPr>
          <w:rFonts w:ascii="Arial" w:eastAsia="Arial" w:hAnsi="Arial" w:cs="Arial"/>
        </w:rPr>
        <w:t xml:space="preserve">la </w:t>
      </w:r>
      <w:r w:rsidR="00F04966" w:rsidRPr="005B61EC">
        <w:rPr>
          <w:rFonts w:ascii="Arial" w:eastAsia="Arial" w:hAnsi="Arial" w:cs="Arial"/>
        </w:rPr>
        <w:t>COESPRIS</w:t>
      </w:r>
      <w:r w:rsidR="00927C38" w:rsidRPr="005B61EC">
        <w:rPr>
          <w:rFonts w:ascii="Arial" w:eastAsia="Arial" w:hAnsi="Arial" w:cs="Arial"/>
        </w:rPr>
        <w:t>.</w:t>
      </w:r>
    </w:p>
    <w:p w14:paraId="1668F8A4" w14:textId="77777777" w:rsidR="00F6260A" w:rsidRPr="005B61EC" w:rsidRDefault="00F6260A" w:rsidP="00BE163D">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5417625A" w14:textId="16DCA31A" w:rsidR="00AF26AB" w:rsidRPr="005B61EC" w:rsidRDefault="00503677" w:rsidP="00F33801">
      <w:pPr>
        <w:pStyle w:val="Prrafodelista"/>
        <w:numPr>
          <w:ilvl w:val="2"/>
          <w:numId w:val="33"/>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color w:val="auto"/>
        </w:rPr>
      </w:pPr>
      <w:r w:rsidRPr="005B61EC">
        <w:rPr>
          <w:rFonts w:ascii="Arial" w:eastAsia="Arial" w:hAnsi="Arial" w:cs="Arial"/>
          <w:b/>
          <w:color w:val="auto"/>
        </w:rPr>
        <w:t xml:space="preserve">Requisitos para acceder al </w:t>
      </w:r>
      <w:r w:rsidR="00B224C8" w:rsidRPr="005B61EC">
        <w:rPr>
          <w:rFonts w:ascii="Arial" w:eastAsia="Arial" w:hAnsi="Arial" w:cs="Arial"/>
          <w:b/>
          <w:color w:val="auto"/>
        </w:rPr>
        <w:t xml:space="preserve">apoyo para gastos y trámites funerarios </w:t>
      </w:r>
      <w:r w:rsidRPr="005B61EC">
        <w:rPr>
          <w:rFonts w:ascii="Arial" w:eastAsia="Arial" w:hAnsi="Arial" w:cs="Arial"/>
          <w:b/>
          <w:color w:val="auto"/>
        </w:rPr>
        <w:t>y/o servicio de gestión de traslado de difuntos.</w:t>
      </w:r>
    </w:p>
    <w:p w14:paraId="2024E812" w14:textId="77777777" w:rsidR="00635FCB" w:rsidRPr="005B61EC" w:rsidRDefault="00635FCB" w:rsidP="00B861A5">
      <w:pPr>
        <w:pStyle w:val="Prrafodelista"/>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color w:val="auto"/>
        </w:rPr>
      </w:pPr>
    </w:p>
    <w:p w14:paraId="42E7B80E" w14:textId="3CD2B757" w:rsidR="00AF26AB" w:rsidRPr="005B61EC" w:rsidRDefault="00B224C8" w:rsidP="00F33801">
      <w:pPr>
        <w:pStyle w:val="Prrafodelista"/>
        <w:numPr>
          <w:ilvl w:val="0"/>
          <w:numId w:val="16"/>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color w:val="auto"/>
        </w:rPr>
      </w:pPr>
      <w:r w:rsidRPr="005B61EC">
        <w:rPr>
          <w:rFonts w:ascii="Arial" w:eastAsia="Arial" w:hAnsi="Arial" w:cs="Arial"/>
          <w:b/>
          <w:color w:val="auto"/>
        </w:rPr>
        <w:t>Apoyo para gastos y trámites funerarios:</w:t>
      </w:r>
    </w:p>
    <w:p w14:paraId="4E8CCFCB" w14:textId="77777777" w:rsidR="0087555E" w:rsidRPr="005B61EC" w:rsidRDefault="0087555E" w:rsidP="00BE163D">
      <w:pPr>
        <w:pStyle w:val="Prrafodelista"/>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b/>
          <w:color w:val="auto"/>
        </w:rPr>
      </w:pPr>
    </w:p>
    <w:p w14:paraId="5605958C" w14:textId="4B0CD5AA" w:rsidR="00FF7CEF" w:rsidRPr="005B61EC" w:rsidRDefault="00635FCB" w:rsidP="00670F7F">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r w:rsidRPr="005B61EC">
        <w:rPr>
          <w:rFonts w:ascii="Arial" w:eastAsia="Arial" w:hAnsi="Arial" w:cs="Arial"/>
        </w:rPr>
        <w:t xml:space="preserve">Preferentemente la persona que funge como informante en el certificado de </w:t>
      </w:r>
      <w:r w:rsidR="005039D7" w:rsidRPr="005B61EC">
        <w:rPr>
          <w:rFonts w:ascii="Arial" w:eastAsia="Arial" w:hAnsi="Arial" w:cs="Arial"/>
        </w:rPr>
        <w:t>defunción</w:t>
      </w:r>
      <w:r w:rsidR="00FF7CEF" w:rsidRPr="005B61EC">
        <w:rPr>
          <w:rFonts w:ascii="Arial" w:eastAsia="Arial" w:hAnsi="Arial" w:cs="Arial"/>
        </w:rPr>
        <w:t>,</w:t>
      </w:r>
      <w:r w:rsidR="005039D7" w:rsidRPr="005B61EC">
        <w:rPr>
          <w:rFonts w:ascii="Arial" w:eastAsia="Arial" w:hAnsi="Arial" w:cs="Arial"/>
        </w:rPr>
        <w:t xml:space="preserve"> deberá</w:t>
      </w:r>
      <w:r w:rsidRPr="005B61EC">
        <w:rPr>
          <w:rFonts w:ascii="Arial" w:eastAsia="Arial" w:hAnsi="Arial" w:cs="Arial"/>
        </w:rPr>
        <w:t xml:space="preserve"> solicitar el apoyo de</w:t>
      </w:r>
      <w:r w:rsidR="00FF7CEF" w:rsidRPr="005B61EC">
        <w:rPr>
          <w:rFonts w:ascii="Arial" w:eastAsia="Arial" w:hAnsi="Arial" w:cs="Arial"/>
        </w:rPr>
        <w:t>l</w:t>
      </w:r>
      <w:r w:rsidRPr="005B61EC">
        <w:rPr>
          <w:rFonts w:ascii="Arial" w:eastAsia="Arial" w:hAnsi="Arial" w:cs="Arial"/>
        </w:rPr>
        <w:t xml:space="preserve"> servicio funerario de manera presencial </w:t>
      </w:r>
      <w:r w:rsidR="00FF7CEF" w:rsidRPr="005B61EC">
        <w:rPr>
          <w:rFonts w:ascii="Arial" w:eastAsia="Arial" w:hAnsi="Arial" w:cs="Arial"/>
        </w:rPr>
        <w:t>en días hábiles en cualquiera de las oficinas de atención</w:t>
      </w:r>
      <w:r w:rsidR="00670F7F">
        <w:rPr>
          <w:rFonts w:ascii="Arial" w:eastAsia="Arial" w:hAnsi="Arial" w:cs="Arial"/>
        </w:rPr>
        <w:t>.</w:t>
      </w:r>
    </w:p>
    <w:p w14:paraId="35E63176" w14:textId="77777777" w:rsidR="00FF7CEF" w:rsidRPr="005B61EC" w:rsidRDefault="00FF7CEF" w:rsidP="00FF7CEF">
      <w:pPr>
        <w:pBdr>
          <w:top w:val="none" w:sz="0" w:space="0" w:color="auto"/>
          <w:left w:val="none" w:sz="0" w:space="0" w:color="auto"/>
          <w:bottom w:val="none" w:sz="0" w:space="0" w:color="auto"/>
          <w:right w:val="none" w:sz="0" w:space="0" w:color="auto"/>
          <w:between w:val="none" w:sz="0" w:space="0" w:color="auto"/>
        </w:pBdr>
        <w:spacing w:after="0"/>
        <w:ind w:left="1800"/>
        <w:contextualSpacing/>
        <w:jc w:val="both"/>
        <w:rPr>
          <w:rFonts w:ascii="Arial" w:eastAsia="Arial" w:hAnsi="Arial" w:cs="Arial"/>
          <w:b/>
        </w:rPr>
      </w:pPr>
    </w:p>
    <w:p w14:paraId="5B0454BB" w14:textId="7CE41721" w:rsidR="00FF7CEF" w:rsidRPr="005B61EC" w:rsidRDefault="00FF7CEF" w:rsidP="00F33801">
      <w:pPr>
        <w:pStyle w:val="Prrafodelista"/>
        <w:numPr>
          <w:ilvl w:val="0"/>
          <w:numId w:val="55"/>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r w:rsidRPr="005B61EC">
        <w:rPr>
          <w:rFonts w:ascii="Arial" w:eastAsia="Arial" w:hAnsi="Arial" w:cs="Arial"/>
        </w:rPr>
        <w:t>Pertenecer a población indígena, ya sea en calidad de solicitante, o persona fallecida.</w:t>
      </w:r>
    </w:p>
    <w:p w14:paraId="5033741B" w14:textId="77777777" w:rsidR="00FF7CEF" w:rsidRPr="005B61EC" w:rsidRDefault="00FF7CEF" w:rsidP="00FF7CEF">
      <w:pPr>
        <w:pStyle w:val="Prrafodelista"/>
        <w:pBdr>
          <w:top w:val="none" w:sz="0" w:space="0" w:color="auto"/>
          <w:left w:val="none" w:sz="0" w:space="0" w:color="auto"/>
          <w:bottom w:val="none" w:sz="0" w:space="0" w:color="auto"/>
          <w:right w:val="none" w:sz="0" w:space="0" w:color="auto"/>
          <w:between w:val="none" w:sz="0" w:space="0" w:color="auto"/>
        </w:pBdr>
        <w:spacing w:after="0"/>
        <w:ind w:left="1201"/>
        <w:jc w:val="both"/>
        <w:rPr>
          <w:rFonts w:ascii="Arial" w:eastAsia="Arial" w:hAnsi="Arial" w:cs="Arial"/>
        </w:rPr>
      </w:pPr>
    </w:p>
    <w:p w14:paraId="3EB2C115" w14:textId="47648C1D" w:rsidR="00FF7CEF" w:rsidRPr="005B61EC" w:rsidRDefault="00FF7CEF" w:rsidP="00F33801">
      <w:pPr>
        <w:pStyle w:val="Prrafodelista"/>
        <w:numPr>
          <w:ilvl w:val="0"/>
          <w:numId w:val="55"/>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r w:rsidRPr="005B61EC">
        <w:rPr>
          <w:rFonts w:ascii="Arial" w:eastAsia="Arial" w:hAnsi="Arial" w:cs="Arial"/>
        </w:rPr>
        <w:t>Solicitud en formato establecido, anexo 0</w:t>
      </w:r>
      <w:r w:rsidR="00DE4FDB" w:rsidRPr="005B61EC">
        <w:rPr>
          <w:rFonts w:ascii="Arial" w:eastAsia="Arial" w:hAnsi="Arial" w:cs="Arial"/>
        </w:rPr>
        <w:t>2</w:t>
      </w:r>
      <w:r w:rsidRPr="005B61EC">
        <w:rPr>
          <w:rFonts w:ascii="Arial" w:eastAsia="Arial" w:hAnsi="Arial" w:cs="Arial"/>
        </w:rPr>
        <w:t>.</w:t>
      </w:r>
    </w:p>
    <w:p w14:paraId="46FBCA34" w14:textId="77777777" w:rsidR="00FF7CEF" w:rsidRPr="005B61EC" w:rsidRDefault="00FF7CEF" w:rsidP="00FF7CEF">
      <w:pPr>
        <w:pBdr>
          <w:top w:val="none" w:sz="0" w:space="0" w:color="auto"/>
          <w:left w:val="none" w:sz="0" w:space="0" w:color="auto"/>
          <w:bottom w:val="none" w:sz="0" w:space="0" w:color="auto"/>
          <w:right w:val="none" w:sz="0" w:space="0" w:color="auto"/>
          <w:between w:val="none" w:sz="0" w:space="0" w:color="auto"/>
        </w:pBdr>
        <w:spacing w:after="120"/>
        <w:ind w:left="1210"/>
        <w:contextualSpacing/>
        <w:jc w:val="both"/>
        <w:rPr>
          <w:rFonts w:ascii="Arial" w:eastAsia="Arial" w:hAnsi="Arial" w:cs="Arial"/>
        </w:rPr>
      </w:pPr>
    </w:p>
    <w:p w14:paraId="18A65EF9" w14:textId="66D61D48" w:rsidR="00FF7CEF" w:rsidRPr="005B61EC" w:rsidRDefault="00DF189B" w:rsidP="00F33801">
      <w:pPr>
        <w:numPr>
          <w:ilvl w:val="0"/>
          <w:numId w:val="55"/>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Responder</w:t>
      </w:r>
      <w:r w:rsidR="00FF7CEF" w:rsidRPr="005B61EC">
        <w:rPr>
          <w:rFonts w:ascii="Arial" w:eastAsia="Arial" w:hAnsi="Arial" w:cs="Arial"/>
        </w:rPr>
        <w:t xml:space="preserve"> </w:t>
      </w:r>
      <w:r w:rsidR="008F6897" w:rsidRPr="005B61EC">
        <w:rPr>
          <w:rFonts w:ascii="Arial" w:eastAsia="Arial" w:hAnsi="Arial" w:cs="Arial"/>
        </w:rPr>
        <w:t xml:space="preserve">al personal de la </w:t>
      </w:r>
      <w:r w:rsidR="008F6897" w:rsidRPr="005B61EC">
        <w:rPr>
          <w:rFonts w:ascii="Arial" w:hAnsi="Arial" w:cs="Arial"/>
        </w:rPr>
        <w:t>Comisión Estatal</w:t>
      </w:r>
      <w:r w:rsidR="008F6897" w:rsidRPr="005B61EC">
        <w:rPr>
          <w:rFonts w:ascii="Arial" w:eastAsia="Arial" w:hAnsi="Arial" w:cs="Arial"/>
        </w:rPr>
        <w:t xml:space="preserve">, </w:t>
      </w:r>
      <w:r w:rsidR="00FF7CEF" w:rsidRPr="005B61EC">
        <w:rPr>
          <w:rFonts w:ascii="Arial" w:eastAsia="Arial" w:hAnsi="Arial" w:cs="Arial"/>
        </w:rPr>
        <w:t>entrevista para otorgamiento del apoyo</w:t>
      </w:r>
      <w:r w:rsidR="00DE4FDB" w:rsidRPr="005B61EC">
        <w:rPr>
          <w:rFonts w:ascii="Arial" w:eastAsia="Arial" w:hAnsi="Arial" w:cs="Arial"/>
        </w:rPr>
        <w:t>,</w:t>
      </w:r>
      <w:r w:rsidR="008F6897" w:rsidRPr="005B61EC">
        <w:rPr>
          <w:rFonts w:ascii="Arial" w:eastAsia="Arial" w:hAnsi="Arial" w:cs="Arial"/>
        </w:rPr>
        <w:t xml:space="preserve"> </w:t>
      </w:r>
      <w:r w:rsidRPr="005B61EC">
        <w:rPr>
          <w:rFonts w:ascii="Arial" w:eastAsia="Arial" w:hAnsi="Arial" w:cs="Arial"/>
        </w:rPr>
        <w:t>med</w:t>
      </w:r>
      <w:r w:rsidR="006457DF" w:rsidRPr="005B61EC">
        <w:rPr>
          <w:rFonts w:ascii="Arial" w:eastAsia="Arial" w:hAnsi="Arial" w:cs="Arial"/>
        </w:rPr>
        <w:t xml:space="preserve">iante formato </w:t>
      </w:r>
      <w:r w:rsidR="00DE4FDB" w:rsidRPr="005B61EC">
        <w:rPr>
          <w:rFonts w:ascii="Arial" w:eastAsia="Arial" w:hAnsi="Arial" w:cs="Arial"/>
        </w:rPr>
        <w:t>anexo 03</w:t>
      </w:r>
      <w:r w:rsidR="008F6897" w:rsidRPr="005B61EC">
        <w:rPr>
          <w:rFonts w:ascii="Arial" w:eastAsia="Arial" w:hAnsi="Arial" w:cs="Arial"/>
        </w:rPr>
        <w:t xml:space="preserve">, </w:t>
      </w:r>
      <w:r w:rsidR="00FF7CEF" w:rsidRPr="005B61EC">
        <w:rPr>
          <w:rFonts w:ascii="Arial" w:eastAsia="Arial" w:hAnsi="Arial" w:cs="Arial"/>
        </w:rPr>
        <w:t>con el objetivo de identificar la red de apoyo.</w:t>
      </w:r>
    </w:p>
    <w:p w14:paraId="17F00FD8" w14:textId="77777777" w:rsidR="00FF7CEF" w:rsidRPr="005B61EC" w:rsidRDefault="00FF7CEF" w:rsidP="00FF7CEF">
      <w:pPr>
        <w:pBdr>
          <w:top w:val="none" w:sz="0" w:space="0" w:color="auto"/>
          <w:left w:val="none" w:sz="0" w:space="0" w:color="auto"/>
          <w:bottom w:val="none" w:sz="0" w:space="0" w:color="auto"/>
          <w:right w:val="none" w:sz="0" w:space="0" w:color="auto"/>
          <w:between w:val="none" w:sz="0" w:space="0" w:color="auto"/>
        </w:pBdr>
        <w:spacing w:after="0"/>
        <w:ind w:left="1068"/>
        <w:contextualSpacing/>
        <w:jc w:val="both"/>
        <w:rPr>
          <w:rFonts w:ascii="Arial" w:eastAsia="Arial" w:hAnsi="Arial" w:cs="Arial"/>
        </w:rPr>
      </w:pPr>
    </w:p>
    <w:p w14:paraId="21E2043F" w14:textId="62DEC9C9" w:rsidR="00AF26AB" w:rsidRPr="005B61EC" w:rsidRDefault="00AF26AB" w:rsidP="00F33801">
      <w:pPr>
        <w:numPr>
          <w:ilvl w:val="0"/>
          <w:numId w:val="55"/>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Presentar</w:t>
      </w:r>
      <w:r w:rsidR="00C95915" w:rsidRPr="005B61EC">
        <w:rPr>
          <w:rFonts w:ascii="Arial" w:eastAsia="Arial" w:hAnsi="Arial" w:cs="Arial"/>
        </w:rPr>
        <w:t xml:space="preserve"> </w:t>
      </w:r>
      <w:r w:rsidRPr="005B61EC">
        <w:rPr>
          <w:rFonts w:ascii="Arial" w:eastAsia="Arial" w:hAnsi="Arial" w:cs="Arial"/>
        </w:rPr>
        <w:t>los siguientes documentos</w:t>
      </w:r>
      <w:r w:rsidR="00C95915" w:rsidRPr="005B61EC">
        <w:rPr>
          <w:rFonts w:ascii="Arial" w:eastAsia="Arial" w:hAnsi="Arial" w:cs="Arial"/>
        </w:rPr>
        <w:t>, en original y copia</w:t>
      </w:r>
      <w:r w:rsidRPr="005B61EC">
        <w:rPr>
          <w:rFonts w:ascii="Arial" w:eastAsia="Arial" w:hAnsi="Arial" w:cs="Arial"/>
        </w:rPr>
        <w:t>:</w:t>
      </w:r>
    </w:p>
    <w:p w14:paraId="76C9BB33" w14:textId="77777777" w:rsidR="00AF26AB" w:rsidRPr="005B61EC" w:rsidRDefault="00867DA0" w:rsidP="00F33801">
      <w:pPr>
        <w:numPr>
          <w:ilvl w:val="0"/>
          <w:numId w:val="56"/>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 xml:space="preserve">Acta de nacimiento de la persona fallecida. </w:t>
      </w:r>
      <w:r w:rsidR="00AF26AB" w:rsidRPr="005B61EC">
        <w:rPr>
          <w:rFonts w:ascii="Arial" w:eastAsia="Arial" w:hAnsi="Arial" w:cs="Arial"/>
        </w:rPr>
        <w:t xml:space="preserve"> </w:t>
      </w:r>
    </w:p>
    <w:p w14:paraId="341F9D52" w14:textId="0F5834DF" w:rsidR="00AF26AB" w:rsidRPr="005B61EC" w:rsidRDefault="005A5175" w:rsidP="00F33801">
      <w:pPr>
        <w:numPr>
          <w:ilvl w:val="0"/>
          <w:numId w:val="56"/>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Identificación oficial</w:t>
      </w:r>
      <w:r w:rsidR="00F94E85" w:rsidRPr="005B61EC">
        <w:rPr>
          <w:rFonts w:ascii="Arial" w:eastAsia="Arial" w:hAnsi="Arial" w:cs="Arial"/>
        </w:rPr>
        <w:t>,</w:t>
      </w:r>
      <w:r w:rsidRPr="005B61EC">
        <w:rPr>
          <w:rFonts w:ascii="Arial" w:eastAsia="Arial" w:hAnsi="Arial" w:cs="Arial"/>
        </w:rPr>
        <w:t xml:space="preserve"> o </w:t>
      </w:r>
      <w:r w:rsidR="00FF7CEF" w:rsidRPr="005B61EC">
        <w:rPr>
          <w:rFonts w:ascii="Arial" w:eastAsia="Arial" w:hAnsi="Arial" w:cs="Arial"/>
        </w:rPr>
        <w:t xml:space="preserve">en su caso, COEPI </w:t>
      </w:r>
      <w:r w:rsidR="00F94E85" w:rsidRPr="005B61EC">
        <w:rPr>
          <w:rFonts w:ascii="Arial" w:eastAsia="Arial" w:hAnsi="Arial" w:cs="Arial"/>
        </w:rPr>
        <w:t>lo apoyará con</w:t>
      </w:r>
      <w:r w:rsidR="00FF7CEF" w:rsidRPr="005B61EC">
        <w:rPr>
          <w:rFonts w:ascii="Arial" w:eastAsia="Arial" w:hAnsi="Arial" w:cs="Arial"/>
        </w:rPr>
        <w:t xml:space="preserve"> un documento</w:t>
      </w:r>
      <w:r w:rsidR="00F94E85" w:rsidRPr="005B61EC">
        <w:rPr>
          <w:rFonts w:ascii="Arial" w:eastAsia="Arial" w:hAnsi="Arial" w:cs="Arial"/>
        </w:rPr>
        <w:t xml:space="preserve"> </w:t>
      </w:r>
      <w:r w:rsidR="00FF7CEF" w:rsidRPr="005B61EC">
        <w:rPr>
          <w:rFonts w:ascii="Arial" w:eastAsia="Arial" w:hAnsi="Arial" w:cs="Arial"/>
        </w:rPr>
        <w:t>para que realice los trámites ante las instancias correspondientes.</w:t>
      </w:r>
    </w:p>
    <w:p w14:paraId="3BE32E21" w14:textId="77777777" w:rsidR="00AF26AB" w:rsidRPr="005B61EC" w:rsidRDefault="00AF26AB" w:rsidP="00F33801">
      <w:pPr>
        <w:numPr>
          <w:ilvl w:val="0"/>
          <w:numId w:val="56"/>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 xml:space="preserve">Certificado de defunción. </w:t>
      </w:r>
    </w:p>
    <w:p w14:paraId="156D6B94" w14:textId="65EC07D7" w:rsidR="00AF26AB" w:rsidRPr="005B61EC" w:rsidRDefault="00AF26AB" w:rsidP="00F33801">
      <w:pPr>
        <w:numPr>
          <w:ilvl w:val="0"/>
          <w:numId w:val="56"/>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 xml:space="preserve">Si el fallecimiento se encuentra vinculado a algún </w:t>
      </w:r>
      <w:r w:rsidR="00867DA0" w:rsidRPr="005B61EC">
        <w:rPr>
          <w:rFonts w:ascii="Arial" w:eastAsia="Arial" w:hAnsi="Arial" w:cs="Arial"/>
        </w:rPr>
        <w:t xml:space="preserve">caso legal, </w:t>
      </w:r>
      <w:r w:rsidRPr="005B61EC">
        <w:rPr>
          <w:rFonts w:ascii="Arial" w:eastAsia="Arial" w:hAnsi="Arial" w:cs="Arial"/>
        </w:rPr>
        <w:t>presentar la documentación expedida por</w:t>
      </w:r>
      <w:r w:rsidR="00927C38" w:rsidRPr="005B61EC">
        <w:rPr>
          <w:rFonts w:ascii="Arial" w:eastAsia="Arial" w:hAnsi="Arial" w:cs="Arial"/>
        </w:rPr>
        <w:t xml:space="preserve"> la Fiscalía General del Estado.</w:t>
      </w:r>
    </w:p>
    <w:p w14:paraId="2AF5BFB6" w14:textId="77777777" w:rsidR="00BE163D" w:rsidRPr="005B61EC" w:rsidRDefault="00BE163D" w:rsidP="00BE163D">
      <w:pPr>
        <w:pBdr>
          <w:top w:val="none" w:sz="0" w:space="0" w:color="auto"/>
          <w:left w:val="none" w:sz="0" w:space="0" w:color="auto"/>
          <w:bottom w:val="none" w:sz="0" w:space="0" w:color="auto"/>
          <w:right w:val="none" w:sz="0" w:space="0" w:color="auto"/>
          <w:between w:val="none" w:sz="0" w:space="0" w:color="auto"/>
        </w:pBdr>
        <w:spacing w:after="0"/>
        <w:ind w:left="1570"/>
        <w:contextualSpacing/>
        <w:jc w:val="both"/>
        <w:rPr>
          <w:rFonts w:ascii="Arial" w:eastAsia="Arial" w:hAnsi="Arial" w:cs="Arial"/>
        </w:rPr>
      </w:pPr>
    </w:p>
    <w:p w14:paraId="6CF15884" w14:textId="3A5C5BC6" w:rsidR="00867DA0" w:rsidRPr="005B61EC" w:rsidRDefault="00867DA0"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 xml:space="preserve">En el caso de que la defunción se haya dado en el marco de un delito, el caso se turnará para su atención a la Fiscalía General del Estado, como </w:t>
      </w:r>
      <w:r w:rsidR="00BE163D" w:rsidRPr="005B61EC">
        <w:rPr>
          <w:rFonts w:ascii="Arial" w:eastAsia="Arial" w:hAnsi="Arial" w:cs="Arial"/>
        </w:rPr>
        <w:t>víctima del delito</w:t>
      </w:r>
      <w:r w:rsidRPr="005B61EC">
        <w:rPr>
          <w:rFonts w:ascii="Arial" w:eastAsia="Arial" w:hAnsi="Arial" w:cs="Arial"/>
        </w:rPr>
        <w:t xml:space="preserve">, al momento de recibir la solicitud de apoyo. </w:t>
      </w:r>
    </w:p>
    <w:p w14:paraId="01DDBC30" w14:textId="77777777" w:rsidR="00070B3E" w:rsidRPr="005B61EC" w:rsidRDefault="00070B3E" w:rsidP="00BE163D">
      <w:pPr>
        <w:pBdr>
          <w:top w:val="none" w:sz="0" w:space="0" w:color="auto"/>
          <w:left w:val="none" w:sz="0" w:space="0" w:color="auto"/>
          <w:bottom w:val="none" w:sz="0" w:space="0" w:color="auto"/>
          <w:right w:val="none" w:sz="0" w:space="0" w:color="auto"/>
          <w:between w:val="none" w:sz="0" w:space="0" w:color="auto"/>
        </w:pBdr>
        <w:spacing w:after="0"/>
        <w:ind w:left="1211"/>
        <w:contextualSpacing/>
        <w:jc w:val="both"/>
        <w:rPr>
          <w:rFonts w:ascii="Arial" w:eastAsia="Arial" w:hAnsi="Arial" w:cs="Arial"/>
        </w:rPr>
      </w:pPr>
    </w:p>
    <w:p w14:paraId="32893735" w14:textId="75A0A5D1" w:rsidR="00AF26AB" w:rsidRPr="005B61EC" w:rsidRDefault="00927C38" w:rsidP="00F33801">
      <w:pPr>
        <w:pStyle w:val="Prrafodelista"/>
        <w:numPr>
          <w:ilvl w:val="0"/>
          <w:numId w:val="39"/>
        </w:numPr>
        <w:spacing w:after="120"/>
        <w:jc w:val="both"/>
        <w:rPr>
          <w:rFonts w:ascii="Arial" w:eastAsia="Arial" w:hAnsi="Arial" w:cs="Arial"/>
          <w:b/>
        </w:rPr>
      </w:pPr>
      <w:r w:rsidRPr="005B61EC">
        <w:rPr>
          <w:rFonts w:ascii="Arial" w:eastAsia="Arial" w:hAnsi="Arial" w:cs="Arial"/>
          <w:b/>
        </w:rPr>
        <w:t xml:space="preserve">Servicio de </w:t>
      </w:r>
      <w:r w:rsidR="008F611B" w:rsidRPr="005B61EC">
        <w:rPr>
          <w:rFonts w:ascii="Arial" w:eastAsia="Arial" w:hAnsi="Arial" w:cs="Arial"/>
          <w:b/>
        </w:rPr>
        <w:t xml:space="preserve">gestión de traslado de </w:t>
      </w:r>
      <w:r w:rsidRPr="005B61EC">
        <w:rPr>
          <w:rFonts w:ascii="Arial" w:eastAsia="Arial" w:hAnsi="Arial" w:cs="Arial"/>
          <w:b/>
        </w:rPr>
        <w:t xml:space="preserve">difuntos. </w:t>
      </w:r>
    </w:p>
    <w:p w14:paraId="5517C7D1" w14:textId="77777777" w:rsidR="00EA2D4F" w:rsidRPr="005B61EC" w:rsidRDefault="00EA2D4F" w:rsidP="00BE163D">
      <w:pPr>
        <w:pStyle w:val="Prrafodelista"/>
        <w:spacing w:after="0"/>
        <w:jc w:val="both"/>
        <w:rPr>
          <w:rFonts w:ascii="Arial" w:eastAsia="Arial" w:hAnsi="Arial" w:cs="Arial"/>
          <w:b/>
        </w:rPr>
      </w:pPr>
    </w:p>
    <w:p w14:paraId="75D95C16" w14:textId="6C62D37F" w:rsidR="00FE29A6" w:rsidRPr="005B61EC" w:rsidRDefault="007B75FC" w:rsidP="00F33801">
      <w:pPr>
        <w:pStyle w:val="Prrafodelista"/>
        <w:numPr>
          <w:ilvl w:val="0"/>
          <w:numId w:val="18"/>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rPr>
      </w:pPr>
      <w:r w:rsidRPr="005B61EC">
        <w:rPr>
          <w:rFonts w:ascii="Arial" w:eastAsia="Arial" w:hAnsi="Arial" w:cs="Arial"/>
        </w:rPr>
        <w:t>La persona solicitante</w:t>
      </w:r>
      <w:r w:rsidR="005039D7" w:rsidRPr="005B61EC">
        <w:rPr>
          <w:rFonts w:ascii="Arial" w:eastAsia="Arial" w:hAnsi="Arial" w:cs="Arial"/>
        </w:rPr>
        <w:t xml:space="preserve"> deberá acudir </w:t>
      </w:r>
      <w:r w:rsidR="00F94E85" w:rsidRPr="005B61EC">
        <w:rPr>
          <w:rFonts w:ascii="Arial" w:eastAsia="Arial" w:hAnsi="Arial" w:cs="Arial"/>
        </w:rPr>
        <w:t xml:space="preserve">a la oficina de atención, ubicada en ciudad Chihuahua; Edificio Héroes de la Revolución, planta baja. Av. Venustiano Carranza número 803, col. Obrera, en días hábiles en un horario de </w:t>
      </w:r>
      <w:r w:rsidR="00F62D17">
        <w:rPr>
          <w:rFonts w:ascii="Arial" w:eastAsia="Arial" w:hAnsi="Arial" w:cs="Arial"/>
        </w:rPr>
        <w:t>8:00</w:t>
      </w:r>
      <w:r w:rsidR="00F94E85" w:rsidRPr="005B61EC">
        <w:rPr>
          <w:rFonts w:ascii="Arial" w:eastAsia="Arial" w:hAnsi="Arial" w:cs="Arial"/>
        </w:rPr>
        <w:t xml:space="preserve"> a.m. a </w:t>
      </w:r>
      <w:r w:rsidR="00F62D17">
        <w:rPr>
          <w:rFonts w:ascii="Arial" w:eastAsia="Arial" w:hAnsi="Arial" w:cs="Arial"/>
        </w:rPr>
        <w:t>4:00</w:t>
      </w:r>
      <w:r w:rsidR="00F94E85" w:rsidRPr="005B61EC">
        <w:rPr>
          <w:rFonts w:ascii="Arial" w:eastAsia="Arial" w:hAnsi="Arial" w:cs="Arial"/>
        </w:rPr>
        <w:t xml:space="preserve"> p.m. Tel. 429 33 00, </w:t>
      </w:r>
      <w:r w:rsidR="00FE29A6" w:rsidRPr="005B61EC">
        <w:rPr>
          <w:rFonts w:ascii="Arial" w:eastAsia="Arial" w:hAnsi="Arial" w:cs="Arial"/>
        </w:rPr>
        <w:t>Ext. 17027, 17028, 17031 y 17032.</w:t>
      </w:r>
    </w:p>
    <w:p w14:paraId="35E5CDC1" w14:textId="77777777" w:rsidR="00FE29A6" w:rsidRPr="005B61EC" w:rsidRDefault="00FE29A6" w:rsidP="00FE29A6">
      <w:pPr>
        <w:pStyle w:val="Prrafodelista"/>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rPr>
      </w:pPr>
    </w:p>
    <w:p w14:paraId="0C598C6C" w14:textId="16001022" w:rsidR="008A584C" w:rsidRPr="005B61EC" w:rsidRDefault="00F94E85" w:rsidP="00F33801">
      <w:pPr>
        <w:pStyle w:val="Prrafodelista"/>
        <w:numPr>
          <w:ilvl w:val="0"/>
          <w:numId w:val="18"/>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rPr>
      </w:pPr>
      <w:r w:rsidRPr="005B61EC">
        <w:rPr>
          <w:rFonts w:ascii="Arial" w:eastAsia="Arial" w:hAnsi="Arial" w:cs="Arial"/>
        </w:rPr>
        <w:t>P</w:t>
      </w:r>
      <w:r w:rsidR="005039D7" w:rsidRPr="005B61EC">
        <w:rPr>
          <w:rFonts w:ascii="Arial" w:eastAsia="Arial" w:hAnsi="Arial" w:cs="Arial"/>
        </w:rPr>
        <w:t>resentar</w:t>
      </w:r>
      <w:r w:rsidR="00C95915" w:rsidRPr="005B61EC">
        <w:rPr>
          <w:rFonts w:ascii="Arial" w:eastAsia="Arial" w:hAnsi="Arial" w:cs="Arial"/>
        </w:rPr>
        <w:t xml:space="preserve"> original y copia de lo siguiente</w:t>
      </w:r>
      <w:r w:rsidR="005039D7" w:rsidRPr="005B61EC">
        <w:rPr>
          <w:rFonts w:ascii="Arial" w:eastAsia="Arial" w:hAnsi="Arial" w:cs="Arial"/>
        </w:rPr>
        <w:t xml:space="preserve">: </w:t>
      </w:r>
    </w:p>
    <w:p w14:paraId="7BAA5313" w14:textId="77777777" w:rsidR="00A11732" w:rsidRPr="005B61EC" w:rsidRDefault="00A11732" w:rsidP="00F33801">
      <w:pPr>
        <w:pStyle w:val="Prrafodelista"/>
        <w:numPr>
          <w:ilvl w:val="0"/>
          <w:numId w:val="57"/>
        </w:numPr>
        <w:pBdr>
          <w:top w:val="none" w:sz="0" w:space="0" w:color="auto"/>
          <w:left w:val="none" w:sz="0" w:space="0" w:color="auto"/>
          <w:bottom w:val="none" w:sz="0" w:space="0" w:color="auto"/>
          <w:right w:val="none" w:sz="0" w:space="0" w:color="auto"/>
          <w:between w:val="none" w:sz="0" w:space="0" w:color="auto"/>
        </w:pBdr>
        <w:spacing w:after="100" w:afterAutospacing="1" w:line="360" w:lineRule="auto"/>
        <w:jc w:val="both"/>
        <w:rPr>
          <w:rFonts w:ascii="Arial" w:eastAsia="Arial" w:hAnsi="Arial" w:cs="Arial"/>
          <w:color w:val="auto"/>
        </w:rPr>
      </w:pPr>
      <w:r w:rsidRPr="005B61EC">
        <w:rPr>
          <w:rFonts w:ascii="Arial" w:eastAsia="Arial" w:hAnsi="Arial" w:cs="Arial"/>
        </w:rPr>
        <w:t>Identificación oficial, o en su caso, COEPI lo apoyará con un documento para que realice los trámites ante las instancias correspondientes</w:t>
      </w:r>
      <w:r w:rsidRPr="005B61EC">
        <w:rPr>
          <w:rFonts w:ascii="Arial" w:eastAsia="Arial" w:hAnsi="Arial" w:cs="Arial"/>
          <w:color w:val="auto"/>
        </w:rPr>
        <w:t xml:space="preserve"> </w:t>
      </w:r>
    </w:p>
    <w:p w14:paraId="3CA73683" w14:textId="1976BFD7" w:rsidR="002F6CF8" w:rsidRPr="005B61EC" w:rsidRDefault="00456A2D" w:rsidP="00F33801">
      <w:pPr>
        <w:pStyle w:val="Prrafodelista"/>
        <w:numPr>
          <w:ilvl w:val="0"/>
          <w:numId w:val="57"/>
        </w:numPr>
        <w:pBdr>
          <w:top w:val="none" w:sz="0" w:space="0" w:color="auto"/>
          <w:left w:val="none" w:sz="0" w:space="0" w:color="auto"/>
          <w:bottom w:val="none" w:sz="0" w:space="0" w:color="auto"/>
          <w:right w:val="none" w:sz="0" w:space="0" w:color="auto"/>
          <w:between w:val="none" w:sz="0" w:space="0" w:color="auto"/>
        </w:pBdr>
        <w:spacing w:after="100" w:afterAutospacing="1" w:line="360" w:lineRule="auto"/>
        <w:jc w:val="both"/>
        <w:rPr>
          <w:rFonts w:ascii="Arial" w:eastAsia="Arial" w:hAnsi="Arial" w:cs="Arial"/>
          <w:color w:val="auto"/>
        </w:rPr>
      </w:pPr>
      <w:r w:rsidRPr="005B61EC">
        <w:rPr>
          <w:rFonts w:ascii="Arial" w:eastAsia="Arial" w:hAnsi="Arial" w:cs="Arial"/>
          <w:color w:val="auto"/>
        </w:rPr>
        <w:t>C</w:t>
      </w:r>
      <w:r w:rsidR="00A212BC" w:rsidRPr="005B61EC">
        <w:rPr>
          <w:rFonts w:ascii="Arial" w:eastAsia="Arial" w:hAnsi="Arial" w:cs="Arial"/>
          <w:color w:val="auto"/>
        </w:rPr>
        <w:t>ertificado de defunción.</w:t>
      </w:r>
    </w:p>
    <w:p w14:paraId="2FBDEE64" w14:textId="066E2C36" w:rsidR="002F6CF8" w:rsidRPr="005B61EC" w:rsidRDefault="00867DA0" w:rsidP="00F33801">
      <w:pPr>
        <w:pStyle w:val="Prrafodelista"/>
        <w:numPr>
          <w:ilvl w:val="0"/>
          <w:numId w:val="57"/>
        </w:numPr>
        <w:pBdr>
          <w:top w:val="none" w:sz="0" w:space="0" w:color="auto"/>
          <w:left w:val="none" w:sz="0" w:space="0" w:color="auto"/>
          <w:bottom w:val="none" w:sz="0" w:space="0" w:color="auto"/>
          <w:right w:val="none" w:sz="0" w:space="0" w:color="auto"/>
          <w:between w:val="none" w:sz="0" w:space="0" w:color="auto"/>
        </w:pBdr>
        <w:spacing w:after="100" w:afterAutospacing="1" w:line="360" w:lineRule="auto"/>
        <w:jc w:val="both"/>
        <w:rPr>
          <w:rFonts w:ascii="Arial" w:eastAsia="Arial" w:hAnsi="Arial" w:cs="Arial"/>
          <w:color w:val="auto"/>
        </w:rPr>
      </w:pPr>
      <w:r w:rsidRPr="005B61EC">
        <w:rPr>
          <w:rFonts w:ascii="Arial" w:eastAsia="Arial" w:hAnsi="Arial" w:cs="Arial"/>
          <w:color w:val="auto"/>
        </w:rPr>
        <w:t>Acta de nacimiento de la persona fallecida.</w:t>
      </w:r>
    </w:p>
    <w:p w14:paraId="6DA335AE" w14:textId="3580D9FE" w:rsidR="00A11732" w:rsidRPr="005B61EC" w:rsidRDefault="00A11732" w:rsidP="00F33801">
      <w:pPr>
        <w:numPr>
          <w:ilvl w:val="0"/>
          <w:numId w:val="57"/>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 xml:space="preserve">Dar respuesta a entrevista </w:t>
      </w:r>
      <w:r w:rsidR="003D670F">
        <w:rPr>
          <w:rFonts w:ascii="Arial" w:eastAsia="Arial" w:hAnsi="Arial" w:cs="Arial"/>
        </w:rPr>
        <w:t>diagnóstica</w:t>
      </w:r>
      <w:r w:rsidRPr="005B61EC">
        <w:rPr>
          <w:rFonts w:ascii="Arial" w:eastAsia="Arial" w:hAnsi="Arial" w:cs="Arial"/>
        </w:rPr>
        <w:t>.</w:t>
      </w:r>
    </w:p>
    <w:p w14:paraId="1C886C62" w14:textId="77777777" w:rsidR="00800224" w:rsidRPr="005B61EC" w:rsidRDefault="00800224" w:rsidP="00F92A6E">
      <w:pPr>
        <w:pBdr>
          <w:top w:val="none" w:sz="0" w:space="0" w:color="auto"/>
          <w:left w:val="none" w:sz="0" w:space="0" w:color="auto"/>
          <w:bottom w:val="none" w:sz="0" w:space="0" w:color="auto"/>
          <w:right w:val="none" w:sz="0" w:space="0" w:color="auto"/>
          <w:between w:val="none" w:sz="0" w:space="0" w:color="auto"/>
        </w:pBdr>
        <w:spacing w:after="100" w:afterAutospacing="1" w:line="240" w:lineRule="auto"/>
        <w:jc w:val="both"/>
        <w:rPr>
          <w:rFonts w:ascii="Arial" w:eastAsia="Arial" w:hAnsi="Arial" w:cs="Arial"/>
        </w:rPr>
      </w:pPr>
    </w:p>
    <w:p w14:paraId="069FF4CF" w14:textId="67ED7AAF" w:rsidR="00F92A6E" w:rsidRPr="005B61EC" w:rsidRDefault="002F6CF8" w:rsidP="00F92A6E">
      <w:pPr>
        <w:pBdr>
          <w:top w:val="none" w:sz="0" w:space="0" w:color="auto"/>
          <w:left w:val="none" w:sz="0" w:space="0" w:color="auto"/>
          <w:bottom w:val="none" w:sz="0" w:space="0" w:color="auto"/>
          <w:right w:val="none" w:sz="0" w:space="0" w:color="auto"/>
          <w:between w:val="none" w:sz="0" w:space="0" w:color="auto"/>
        </w:pBdr>
        <w:spacing w:after="100" w:afterAutospacing="1" w:line="240" w:lineRule="auto"/>
        <w:jc w:val="both"/>
        <w:rPr>
          <w:rFonts w:ascii="Arial" w:eastAsia="Arial" w:hAnsi="Arial" w:cs="Arial"/>
        </w:rPr>
      </w:pPr>
      <w:r w:rsidRPr="005B61EC">
        <w:rPr>
          <w:rFonts w:ascii="Arial" w:eastAsia="Arial" w:hAnsi="Arial" w:cs="Arial"/>
        </w:rPr>
        <w:t xml:space="preserve">En el supuesto de que </w:t>
      </w:r>
      <w:r w:rsidR="00A11732" w:rsidRPr="005B61EC">
        <w:rPr>
          <w:rFonts w:ascii="Arial" w:eastAsia="Arial" w:hAnsi="Arial" w:cs="Arial"/>
        </w:rPr>
        <w:t xml:space="preserve">la persona </w:t>
      </w:r>
      <w:r w:rsidRPr="005B61EC">
        <w:rPr>
          <w:rFonts w:ascii="Arial" w:eastAsia="Arial" w:hAnsi="Arial" w:cs="Arial"/>
        </w:rPr>
        <w:t>solic</w:t>
      </w:r>
      <w:r w:rsidR="00A11732" w:rsidRPr="005B61EC">
        <w:rPr>
          <w:rFonts w:ascii="Arial" w:eastAsia="Arial" w:hAnsi="Arial" w:cs="Arial"/>
        </w:rPr>
        <w:t>itante, también sea beneficiario/a</w:t>
      </w:r>
      <w:r w:rsidRPr="005B61EC">
        <w:rPr>
          <w:rFonts w:ascii="Arial" w:eastAsia="Arial" w:hAnsi="Arial" w:cs="Arial"/>
        </w:rPr>
        <w:t xml:space="preserve"> del apoyo de servicio funerario</w:t>
      </w:r>
      <w:r w:rsidR="008908E5" w:rsidRPr="005B61EC">
        <w:rPr>
          <w:rFonts w:ascii="Arial" w:eastAsia="Arial" w:hAnsi="Arial" w:cs="Arial"/>
        </w:rPr>
        <w:t>,</w:t>
      </w:r>
      <w:r w:rsidRPr="005B61EC">
        <w:rPr>
          <w:rFonts w:ascii="Arial" w:eastAsia="Arial" w:hAnsi="Arial" w:cs="Arial"/>
        </w:rPr>
        <w:t xml:space="preserve"> no será necesario cumplir con el requisito contemplado en el inciso </w:t>
      </w:r>
      <w:r w:rsidR="006E6099" w:rsidRPr="005B61EC">
        <w:rPr>
          <w:rFonts w:ascii="Arial" w:eastAsia="Arial" w:hAnsi="Arial" w:cs="Arial"/>
        </w:rPr>
        <w:t>b</w:t>
      </w:r>
      <w:r w:rsidR="008908E5" w:rsidRPr="005B61EC">
        <w:rPr>
          <w:rFonts w:ascii="Arial" w:eastAsia="Arial" w:hAnsi="Arial" w:cs="Arial"/>
        </w:rPr>
        <w:t>.</w:t>
      </w:r>
      <w:r w:rsidRPr="005B61EC">
        <w:rPr>
          <w:rFonts w:ascii="Arial" w:eastAsia="Arial" w:hAnsi="Arial" w:cs="Arial"/>
        </w:rPr>
        <w:t xml:space="preserve"> </w:t>
      </w:r>
    </w:p>
    <w:p w14:paraId="3A109AB2" w14:textId="4ACA94CC" w:rsidR="009A6299" w:rsidRPr="005B61EC" w:rsidRDefault="00F520F3" w:rsidP="00F33801">
      <w:pPr>
        <w:pStyle w:val="Prrafodelista"/>
        <w:numPr>
          <w:ilvl w:val="2"/>
          <w:numId w:val="34"/>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color w:val="auto"/>
        </w:rPr>
      </w:pPr>
      <w:r w:rsidRPr="005B61EC">
        <w:rPr>
          <w:rFonts w:ascii="Arial" w:eastAsia="Arial" w:hAnsi="Arial" w:cs="Arial"/>
          <w:b/>
          <w:color w:val="auto"/>
        </w:rPr>
        <w:t xml:space="preserve">Procedimiento </w:t>
      </w:r>
      <w:r w:rsidR="0002468D">
        <w:rPr>
          <w:rFonts w:ascii="Arial" w:eastAsia="Arial" w:hAnsi="Arial" w:cs="Arial"/>
          <w:b/>
          <w:color w:val="auto"/>
        </w:rPr>
        <w:t>para el otorgamiento de los apoyos</w:t>
      </w:r>
      <w:r w:rsidR="00A212BC" w:rsidRPr="005B61EC">
        <w:rPr>
          <w:rFonts w:ascii="Arial" w:eastAsia="Arial" w:hAnsi="Arial" w:cs="Arial"/>
          <w:b/>
          <w:color w:val="auto"/>
        </w:rPr>
        <w:t>.</w:t>
      </w:r>
    </w:p>
    <w:p w14:paraId="2A0B6F83" w14:textId="77777777" w:rsidR="00A212BC" w:rsidRPr="005B61EC" w:rsidRDefault="00A212BC" w:rsidP="00B861A5">
      <w:pPr>
        <w:pStyle w:val="Prrafodelista"/>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color w:val="auto"/>
        </w:rPr>
      </w:pPr>
    </w:p>
    <w:p w14:paraId="13C1CE0F" w14:textId="07CCBEFC" w:rsidR="00AF26AB" w:rsidRPr="005B61EC" w:rsidRDefault="00A212BC" w:rsidP="00F33801">
      <w:pPr>
        <w:pStyle w:val="Prrafodelista"/>
        <w:numPr>
          <w:ilvl w:val="0"/>
          <w:numId w:val="58"/>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color w:val="auto"/>
        </w:rPr>
      </w:pPr>
      <w:r w:rsidRPr="005B61EC">
        <w:rPr>
          <w:rFonts w:ascii="Arial" w:eastAsia="Arial" w:hAnsi="Arial" w:cs="Arial"/>
          <w:b/>
          <w:color w:val="auto"/>
        </w:rPr>
        <w:t>P</w:t>
      </w:r>
      <w:r w:rsidR="00F520F3" w:rsidRPr="005B61EC">
        <w:rPr>
          <w:rFonts w:ascii="Arial" w:eastAsia="Arial" w:hAnsi="Arial" w:cs="Arial"/>
          <w:b/>
          <w:color w:val="auto"/>
        </w:rPr>
        <w:t xml:space="preserve">ara </w:t>
      </w:r>
      <w:r w:rsidR="00B224C8" w:rsidRPr="005B61EC">
        <w:rPr>
          <w:rFonts w:ascii="Arial" w:eastAsia="Arial" w:hAnsi="Arial" w:cs="Arial"/>
          <w:b/>
          <w:color w:val="auto"/>
        </w:rPr>
        <w:t>apoyo para gastos y trámites funerarios.</w:t>
      </w:r>
    </w:p>
    <w:p w14:paraId="0D0AC448" w14:textId="77777777" w:rsidR="00B03919" w:rsidRPr="005B61EC" w:rsidRDefault="00B03919" w:rsidP="00B861A5">
      <w:pPr>
        <w:pBdr>
          <w:top w:val="none" w:sz="0" w:space="0" w:color="auto"/>
          <w:left w:val="none" w:sz="0" w:space="0" w:color="auto"/>
          <w:bottom w:val="none" w:sz="0" w:space="0" w:color="auto"/>
          <w:right w:val="none" w:sz="0" w:space="0" w:color="auto"/>
          <w:between w:val="none" w:sz="0" w:space="0" w:color="auto"/>
        </w:pBdr>
        <w:spacing w:after="120"/>
        <w:ind w:left="284"/>
        <w:contextualSpacing/>
        <w:jc w:val="both"/>
        <w:rPr>
          <w:rFonts w:ascii="Arial" w:eastAsia="Arial" w:hAnsi="Arial" w:cs="Arial"/>
          <w:b/>
          <w:color w:val="auto"/>
        </w:rPr>
      </w:pPr>
    </w:p>
    <w:p w14:paraId="01D3B8AC" w14:textId="72A52983" w:rsidR="006E6099" w:rsidRPr="005B61EC" w:rsidRDefault="008908E5" w:rsidP="00F94E8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r w:rsidRPr="005B61EC">
        <w:rPr>
          <w:rFonts w:ascii="Arial" w:eastAsia="Arial" w:hAnsi="Arial" w:cs="Arial"/>
        </w:rPr>
        <w:t xml:space="preserve">Derivado de la entrevista para el otorgamiento del apoyo </w:t>
      </w:r>
      <w:r w:rsidR="009C7051" w:rsidRPr="005B61EC">
        <w:rPr>
          <w:rFonts w:ascii="Arial" w:eastAsia="Arial" w:hAnsi="Arial" w:cs="Arial"/>
        </w:rPr>
        <w:t>anexo 0</w:t>
      </w:r>
      <w:r w:rsidR="00DE4FDB" w:rsidRPr="005B61EC">
        <w:rPr>
          <w:rFonts w:ascii="Arial" w:eastAsia="Arial" w:hAnsi="Arial" w:cs="Arial"/>
        </w:rPr>
        <w:t>3</w:t>
      </w:r>
      <w:r w:rsidR="00BE163D" w:rsidRPr="005B61EC">
        <w:rPr>
          <w:rFonts w:ascii="Arial" w:eastAsia="Arial" w:hAnsi="Arial" w:cs="Arial"/>
        </w:rPr>
        <w:t>;</w:t>
      </w:r>
      <w:r w:rsidR="009C7051" w:rsidRPr="005B61EC">
        <w:rPr>
          <w:rFonts w:ascii="Arial" w:eastAsia="Arial" w:hAnsi="Arial" w:cs="Arial"/>
        </w:rPr>
        <w:t xml:space="preserve"> </w:t>
      </w:r>
      <w:r w:rsidRPr="005B61EC">
        <w:rPr>
          <w:rFonts w:ascii="Arial" w:eastAsia="Arial" w:hAnsi="Arial" w:cs="Arial"/>
        </w:rPr>
        <w:t xml:space="preserve">en caso </w:t>
      </w:r>
      <w:r w:rsidR="009C7051" w:rsidRPr="005B61EC">
        <w:rPr>
          <w:rFonts w:ascii="Arial" w:eastAsia="Arial" w:hAnsi="Arial" w:cs="Arial"/>
        </w:rPr>
        <w:t>de ser acreditado</w:t>
      </w:r>
      <w:r w:rsidRPr="005B61EC">
        <w:rPr>
          <w:rFonts w:ascii="Arial" w:eastAsia="Arial" w:hAnsi="Arial" w:cs="Arial"/>
        </w:rPr>
        <w:t>,</w:t>
      </w:r>
      <w:r w:rsidR="009C7051" w:rsidRPr="005B61EC">
        <w:rPr>
          <w:rFonts w:ascii="Arial" w:eastAsia="Arial" w:hAnsi="Arial" w:cs="Arial"/>
        </w:rPr>
        <w:t xml:space="preserve"> se asignará el porcentaje del servicio de acuerdo a las necesidades </w:t>
      </w:r>
      <w:r w:rsidR="00033A37" w:rsidRPr="005B61EC">
        <w:rPr>
          <w:rFonts w:ascii="Arial" w:eastAsia="Arial" w:hAnsi="Arial" w:cs="Arial"/>
        </w:rPr>
        <w:t>socioeconómicas detectadas</w:t>
      </w:r>
      <w:r w:rsidR="00F330AC" w:rsidRPr="005B61EC">
        <w:rPr>
          <w:rFonts w:ascii="Arial" w:eastAsia="Arial" w:hAnsi="Arial" w:cs="Arial"/>
        </w:rPr>
        <w:t xml:space="preserve"> y </w:t>
      </w:r>
      <w:r w:rsidR="009C7051" w:rsidRPr="005B61EC">
        <w:rPr>
          <w:rFonts w:ascii="Arial" w:eastAsia="Arial" w:hAnsi="Arial" w:cs="Arial"/>
        </w:rPr>
        <w:t>a lo estipulado en el apartado 3.2.3 fracción I.</w:t>
      </w:r>
    </w:p>
    <w:p w14:paraId="32603E7B" w14:textId="77777777" w:rsidR="006E6099" w:rsidRPr="005B61EC" w:rsidRDefault="006E6099" w:rsidP="006E6099">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p w14:paraId="105EC43F" w14:textId="5C9EFC79" w:rsidR="00F520F3" w:rsidRPr="005B61EC" w:rsidRDefault="008F6619" w:rsidP="00F33801">
      <w:pPr>
        <w:pStyle w:val="Prrafodelista"/>
        <w:numPr>
          <w:ilvl w:val="0"/>
          <w:numId w:val="58"/>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color w:val="auto"/>
        </w:rPr>
      </w:pPr>
      <w:r w:rsidRPr="005B61EC">
        <w:rPr>
          <w:rFonts w:ascii="Arial" w:eastAsia="Arial" w:hAnsi="Arial" w:cs="Arial"/>
          <w:b/>
          <w:color w:val="auto"/>
        </w:rPr>
        <w:t>P</w:t>
      </w:r>
      <w:r w:rsidR="00F520F3" w:rsidRPr="005B61EC">
        <w:rPr>
          <w:rFonts w:ascii="Arial" w:eastAsia="Arial" w:hAnsi="Arial" w:cs="Arial"/>
          <w:b/>
          <w:color w:val="auto"/>
        </w:rPr>
        <w:t xml:space="preserve">ara </w:t>
      </w:r>
      <w:r w:rsidR="00CE7559" w:rsidRPr="005B61EC">
        <w:rPr>
          <w:rFonts w:ascii="Arial" w:eastAsia="Arial" w:hAnsi="Arial" w:cs="Arial"/>
          <w:b/>
          <w:color w:val="auto"/>
        </w:rPr>
        <w:t>servicio</w:t>
      </w:r>
      <w:r w:rsidR="00B224C8" w:rsidRPr="005B61EC">
        <w:rPr>
          <w:rFonts w:ascii="Arial" w:eastAsia="Arial" w:hAnsi="Arial" w:cs="Arial"/>
          <w:b/>
          <w:color w:val="auto"/>
        </w:rPr>
        <w:t>s</w:t>
      </w:r>
      <w:r w:rsidR="00CE7559" w:rsidRPr="005B61EC">
        <w:rPr>
          <w:rFonts w:ascii="Arial" w:eastAsia="Arial" w:hAnsi="Arial" w:cs="Arial"/>
          <w:b/>
          <w:color w:val="auto"/>
        </w:rPr>
        <w:t xml:space="preserve"> </w:t>
      </w:r>
      <w:r w:rsidR="00F520F3" w:rsidRPr="005B61EC">
        <w:rPr>
          <w:rFonts w:ascii="Arial" w:eastAsia="Arial" w:hAnsi="Arial" w:cs="Arial"/>
          <w:b/>
          <w:color w:val="auto"/>
        </w:rPr>
        <w:t>de gestión de traslado de difuntos.</w:t>
      </w:r>
    </w:p>
    <w:p w14:paraId="1E9B6E65" w14:textId="77777777" w:rsidR="000546BC" w:rsidRPr="005B61EC" w:rsidRDefault="000546BC"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p>
    <w:p w14:paraId="4689B908" w14:textId="02F43C7E" w:rsidR="000546BC" w:rsidRPr="005B61EC" w:rsidRDefault="00D80EA8" w:rsidP="00850EA8">
      <w:p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rPr>
      </w:pPr>
      <w:r w:rsidRPr="005B61EC">
        <w:rPr>
          <w:rFonts w:ascii="Arial" w:hAnsi="Arial" w:cs="Arial"/>
        </w:rPr>
        <w:t>La Comisión Estatal</w:t>
      </w:r>
      <w:r w:rsidRPr="005B61EC">
        <w:rPr>
          <w:rFonts w:ascii="Arial" w:eastAsia="Arial" w:hAnsi="Arial" w:cs="Arial"/>
          <w:color w:val="auto"/>
        </w:rPr>
        <w:t xml:space="preserve"> </w:t>
      </w:r>
      <w:r w:rsidRPr="005B61EC">
        <w:rPr>
          <w:rFonts w:ascii="Arial" w:eastAsia="Arial" w:hAnsi="Arial" w:cs="Arial"/>
        </w:rPr>
        <w:t xml:space="preserve">realizará </w:t>
      </w:r>
      <w:r w:rsidR="00850EA8" w:rsidRPr="005B61EC">
        <w:rPr>
          <w:rFonts w:ascii="Arial" w:eastAsia="Arial" w:hAnsi="Arial" w:cs="Arial"/>
        </w:rPr>
        <w:t xml:space="preserve">la </w:t>
      </w:r>
      <w:r w:rsidRPr="005B61EC">
        <w:rPr>
          <w:rFonts w:ascii="Arial" w:eastAsia="Arial" w:hAnsi="Arial" w:cs="Arial"/>
        </w:rPr>
        <w:t>gestión</w:t>
      </w:r>
      <w:r w:rsidR="00850EA8" w:rsidRPr="005B61EC">
        <w:rPr>
          <w:rFonts w:ascii="Arial" w:eastAsia="Arial" w:hAnsi="Arial" w:cs="Arial"/>
        </w:rPr>
        <w:t>,</w:t>
      </w:r>
      <w:r w:rsidRPr="005B61EC">
        <w:rPr>
          <w:rFonts w:ascii="Arial" w:eastAsia="Arial" w:hAnsi="Arial" w:cs="Arial"/>
        </w:rPr>
        <w:t xml:space="preserve"> a</w:t>
      </w:r>
      <w:r w:rsidR="006B555A" w:rsidRPr="005B61EC">
        <w:rPr>
          <w:rFonts w:ascii="Arial" w:eastAsia="Arial" w:hAnsi="Arial" w:cs="Arial"/>
        </w:rPr>
        <w:t xml:space="preserve"> partir de la coordinación con la red de apoyo, patrón, asociaciones civiles o instancias de gobierno municipal, </w:t>
      </w:r>
      <w:r w:rsidR="00727380" w:rsidRPr="005B61EC">
        <w:rPr>
          <w:rFonts w:ascii="Arial" w:eastAsia="Arial" w:hAnsi="Arial" w:cs="Arial"/>
        </w:rPr>
        <w:t xml:space="preserve">o bien </w:t>
      </w:r>
      <w:r w:rsidR="006B555A" w:rsidRPr="005B61EC">
        <w:rPr>
          <w:rFonts w:ascii="Arial" w:eastAsia="Arial" w:hAnsi="Arial" w:cs="Arial"/>
        </w:rPr>
        <w:t xml:space="preserve">con la expedición de un oficio de gestión para la condonación del traslado ante </w:t>
      </w:r>
      <w:r w:rsidR="00BE163D" w:rsidRPr="005B61EC">
        <w:rPr>
          <w:rFonts w:ascii="Arial" w:eastAsia="Arial" w:hAnsi="Arial" w:cs="Arial"/>
        </w:rPr>
        <w:t xml:space="preserve">la </w:t>
      </w:r>
      <w:r w:rsidR="006B555A" w:rsidRPr="005B61EC">
        <w:rPr>
          <w:rFonts w:ascii="Arial" w:eastAsia="Arial" w:hAnsi="Arial" w:cs="Arial"/>
        </w:rPr>
        <w:t>COESPRIS.</w:t>
      </w:r>
    </w:p>
    <w:p w14:paraId="2C8C3442" w14:textId="77777777" w:rsidR="006C6064" w:rsidRPr="005B61EC" w:rsidRDefault="006C6064" w:rsidP="00B861A5">
      <w:pPr>
        <w:pStyle w:val="Prrafodelista"/>
        <w:pBdr>
          <w:top w:val="none" w:sz="0" w:space="0" w:color="auto"/>
          <w:left w:val="none" w:sz="0" w:space="0" w:color="auto"/>
          <w:bottom w:val="none" w:sz="0" w:space="0" w:color="auto"/>
          <w:right w:val="none" w:sz="0" w:space="0" w:color="auto"/>
          <w:between w:val="none" w:sz="0" w:space="0" w:color="auto"/>
        </w:pBdr>
        <w:spacing w:after="120"/>
        <w:ind w:left="1352"/>
        <w:jc w:val="both"/>
        <w:rPr>
          <w:rFonts w:ascii="Arial" w:eastAsia="Arial" w:hAnsi="Arial" w:cs="Arial"/>
        </w:rPr>
      </w:pPr>
    </w:p>
    <w:p w14:paraId="1B7CBA86" w14:textId="224B9CC2" w:rsidR="00211C8E" w:rsidRPr="005B61EC" w:rsidRDefault="008F6619" w:rsidP="00850EA8">
      <w:p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rPr>
      </w:pPr>
      <w:r w:rsidRPr="005B61EC">
        <w:rPr>
          <w:rFonts w:ascii="Arial" w:eastAsia="Arial" w:hAnsi="Arial" w:cs="Arial"/>
          <w:b/>
        </w:rPr>
        <w:t>Criterios de priorización.</w:t>
      </w:r>
    </w:p>
    <w:p w14:paraId="1B0C57D6" w14:textId="77777777" w:rsidR="000546BC" w:rsidRPr="005B61EC" w:rsidRDefault="000546BC" w:rsidP="00B861A5">
      <w:pPr>
        <w:pStyle w:val="Prrafodelista"/>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color w:val="auto"/>
        </w:rPr>
      </w:pPr>
    </w:p>
    <w:p w14:paraId="43926636" w14:textId="53E8DE8C" w:rsidR="00CE7559" w:rsidRPr="005B61EC" w:rsidRDefault="00B224C8" w:rsidP="00B224C8">
      <w:pPr>
        <w:pStyle w:val="Prrafodelista"/>
        <w:numPr>
          <w:ilvl w:val="0"/>
          <w:numId w:val="83"/>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color w:val="auto"/>
        </w:rPr>
      </w:pPr>
      <w:r w:rsidRPr="005B61EC">
        <w:rPr>
          <w:rFonts w:ascii="Arial" w:eastAsia="Arial" w:hAnsi="Arial" w:cs="Arial"/>
          <w:b/>
          <w:color w:val="auto"/>
        </w:rPr>
        <w:t>Apoyo para gastos y trámites funerarios.</w:t>
      </w:r>
    </w:p>
    <w:p w14:paraId="62680BAB" w14:textId="77777777" w:rsidR="000546BC" w:rsidRPr="005B61EC" w:rsidRDefault="000546BC" w:rsidP="00BE163D">
      <w:pPr>
        <w:pStyle w:val="Prrafodelista"/>
        <w:pBdr>
          <w:top w:val="none" w:sz="0" w:space="0" w:color="auto"/>
          <w:left w:val="none" w:sz="0" w:space="0" w:color="auto"/>
          <w:bottom w:val="none" w:sz="0" w:space="0" w:color="auto"/>
          <w:right w:val="none" w:sz="0" w:space="0" w:color="auto"/>
          <w:between w:val="none" w:sz="0" w:space="0" w:color="auto"/>
        </w:pBdr>
        <w:spacing w:after="0"/>
        <w:ind w:left="1080"/>
        <w:jc w:val="both"/>
        <w:rPr>
          <w:rFonts w:ascii="Arial" w:eastAsia="Arial" w:hAnsi="Arial" w:cs="Arial"/>
          <w:b/>
          <w:color w:val="auto"/>
        </w:rPr>
      </w:pPr>
    </w:p>
    <w:p w14:paraId="4C948818" w14:textId="09ABA450" w:rsidR="00F520F3" w:rsidRPr="005B61EC" w:rsidRDefault="00F520F3"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r w:rsidRPr="005B61EC">
        <w:rPr>
          <w:rFonts w:ascii="Arial" w:eastAsia="Arial" w:hAnsi="Arial" w:cs="Arial"/>
          <w:color w:val="auto"/>
        </w:rPr>
        <w:t xml:space="preserve">Todas las </w:t>
      </w:r>
      <w:r w:rsidR="00013E90" w:rsidRPr="005B61EC">
        <w:rPr>
          <w:rFonts w:ascii="Arial" w:eastAsia="Arial" w:hAnsi="Arial" w:cs="Arial"/>
          <w:color w:val="auto"/>
        </w:rPr>
        <w:t xml:space="preserve">personas </w:t>
      </w:r>
      <w:r w:rsidR="004C670D" w:rsidRPr="005B61EC">
        <w:rPr>
          <w:rFonts w:ascii="Arial" w:eastAsia="Arial" w:hAnsi="Arial" w:cs="Arial"/>
          <w:color w:val="auto"/>
        </w:rPr>
        <w:t>que no cuenten con apoyo laboral o gubernamental previo</w:t>
      </w:r>
      <w:r w:rsidR="002E3F98" w:rsidRPr="005B61EC">
        <w:rPr>
          <w:rFonts w:ascii="Arial" w:eastAsia="Arial" w:hAnsi="Arial" w:cs="Arial"/>
          <w:color w:val="auto"/>
        </w:rPr>
        <w:t>,</w:t>
      </w:r>
      <w:r w:rsidR="004C670D" w:rsidRPr="005B61EC">
        <w:rPr>
          <w:rFonts w:ascii="Arial" w:eastAsia="Arial" w:hAnsi="Arial" w:cs="Arial"/>
          <w:color w:val="auto"/>
        </w:rPr>
        <w:t xml:space="preserve"> en relación a gastos funerarios </w:t>
      </w:r>
      <w:r w:rsidRPr="005B61EC">
        <w:rPr>
          <w:rFonts w:ascii="Arial" w:eastAsia="Arial" w:hAnsi="Arial" w:cs="Arial"/>
          <w:color w:val="auto"/>
        </w:rPr>
        <w:t xml:space="preserve">participan en el mismo nivel de oportunidades para el acceso a los </w:t>
      </w:r>
      <w:r w:rsidR="00CE7559" w:rsidRPr="005B61EC">
        <w:rPr>
          <w:rFonts w:ascii="Arial" w:eastAsia="Arial" w:hAnsi="Arial" w:cs="Arial"/>
          <w:color w:val="auto"/>
        </w:rPr>
        <w:t xml:space="preserve">apoyos </w:t>
      </w:r>
      <w:r w:rsidRPr="005B61EC">
        <w:rPr>
          <w:rFonts w:ascii="Arial" w:eastAsia="Arial" w:hAnsi="Arial" w:cs="Arial"/>
          <w:color w:val="auto"/>
        </w:rPr>
        <w:t>contemplados en e</w:t>
      </w:r>
      <w:r w:rsidR="002E3F98" w:rsidRPr="005B61EC">
        <w:rPr>
          <w:rFonts w:ascii="Arial" w:eastAsia="Arial" w:hAnsi="Arial" w:cs="Arial"/>
          <w:color w:val="auto"/>
        </w:rPr>
        <w:t xml:space="preserve">l programa, siempre y cuando la entrevista para el otorgamiento del apoyo, </w:t>
      </w:r>
      <w:r w:rsidRPr="005B61EC">
        <w:rPr>
          <w:rFonts w:ascii="Arial" w:eastAsia="Arial" w:hAnsi="Arial" w:cs="Arial"/>
          <w:color w:val="auto"/>
        </w:rPr>
        <w:t xml:space="preserve">así lo determine, no </w:t>
      </w:r>
      <w:r w:rsidR="00CE7F6C" w:rsidRPr="005B61EC">
        <w:rPr>
          <w:rFonts w:ascii="Arial" w:eastAsia="Arial" w:hAnsi="Arial" w:cs="Arial"/>
          <w:color w:val="auto"/>
        </w:rPr>
        <w:t>obstante,</w:t>
      </w:r>
      <w:r w:rsidRPr="005B61EC">
        <w:rPr>
          <w:rFonts w:ascii="Arial" w:eastAsia="Arial" w:hAnsi="Arial" w:cs="Arial"/>
          <w:color w:val="auto"/>
        </w:rPr>
        <w:t xml:space="preserve"> para su otorgamiento se prioriza de la siguiente manera: </w:t>
      </w:r>
    </w:p>
    <w:p w14:paraId="7935ECE9" w14:textId="77777777" w:rsidR="000546BC" w:rsidRPr="005B61EC" w:rsidRDefault="000546BC"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p>
    <w:p w14:paraId="24CEB1F0" w14:textId="27774895" w:rsidR="00F520F3" w:rsidRPr="005B61EC" w:rsidRDefault="00F520F3" w:rsidP="00F33801">
      <w:pPr>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1077" w:hanging="357"/>
        <w:contextualSpacing/>
        <w:jc w:val="both"/>
        <w:rPr>
          <w:rFonts w:ascii="Arial" w:eastAsia="Arial" w:hAnsi="Arial" w:cs="Arial"/>
        </w:rPr>
      </w:pPr>
      <w:r w:rsidRPr="005B61EC">
        <w:rPr>
          <w:rFonts w:ascii="Arial" w:eastAsia="Arial" w:hAnsi="Arial" w:cs="Arial"/>
        </w:rPr>
        <w:t>Atención urgente y nivel de vulnerabilidad: personas enfermas o con alguna discapacidad.</w:t>
      </w:r>
    </w:p>
    <w:p w14:paraId="26283500" w14:textId="77777777" w:rsidR="00BE163D" w:rsidRPr="005B61EC" w:rsidRDefault="00BE163D" w:rsidP="00C032D5">
      <w:pPr>
        <w:pBdr>
          <w:top w:val="none" w:sz="0" w:space="0" w:color="auto"/>
          <w:left w:val="none" w:sz="0" w:space="0" w:color="auto"/>
          <w:bottom w:val="none" w:sz="0" w:space="0" w:color="auto"/>
          <w:right w:val="none" w:sz="0" w:space="0" w:color="auto"/>
          <w:between w:val="none" w:sz="0" w:space="0" w:color="auto"/>
        </w:pBdr>
        <w:spacing w:after="0" w:line="240" w:lineRule="auto"/>
        <w:ind w:left="1077"/>
        <w:contextualSpacing/>
        <w:jc w:val="both"/>
        <w:rPr>
          <w:rFonts w:ascii="Arial" w:eastAsia="Arial" w:hAnsi="Arial" w:cs="Arial"/>
        </w:rPr>
      </w:pPr>
    </w:p>
    <w:p w14:paraId="288D1171" w14:textId="6F8615AB" w:rsidR="00F520F3" w:rsidRPr="005B61EC" w:rsidRDefault="00F520F3" w:rsidP="00F33801">
      <w:pPr>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1077" w:hanging="357"/>
        <w:contextualSpacing/>
        <w:jc w:val="both"/>
        <w:rPr>
          <w:rFonts w:ascii="Arial" w:eastAsia="Arial" w:hAnsi="Arial" w:cs="Arial"/>
        </w:rPr>
      </w:pPr>
      <w:r w:rsidRPr="005B61EC">
        <w:rPr>
          <w:rFonts w:ascii="Arial" w:eastAsia="Arial" w:hAnsi="Arial" w:cs="Arial"/>
        </w:rPr>
        <w:t>Atención a la niñez y mujeres embarazadas.</w:t>
      </w:r>
    </w:p>
    <w:p w14:paraId="05FA24B4" w14:textId="77777777" w:rsidR="00BE163D" w:rsidRPr="005B61EC" w:rsidRDefault="00BE163D" w:rsidP="00C032D5">
      <w:pPr>
        <w:pBdr>
          <w:top w:val="none" w:sz="0" w:space="0" w:color="auto"/>
          <w:left w:val="none" w:sz="0" w:space="0" w:color="auto"/>
          <w:bottom w:val="none" w:sz="0" w:space="0" w:color="auto"/>
          <w:right w:val="none" w:sz="0" w:space="0" w:color="auto"/>
          <w:between w:val="none" w:sz="0" w:space="0" w:color="auto"/>
        </w:pBdr>
        <w:spacing w:after="0" w:line="240" w:lineRule="auto"/>
        <w:ind w:left="1077"/>
        <w:contextualSpacing/>
        <w:jc w:val="both"/>
        <w:rPr>
          <w:rFonts w:ascii="Arial" w:eastAsia="Arial" w:hAnsi="Arial" w:cs="Arial"/>
        </w:rPr>
      </w:pPr>
    </w:p>
    <w:p w14:paraId="46E2D9F1" w14:textId="685ED04D" w:rsidR="00F520F3" w:rsidRPr="005B61EC" w:rsidRDefault="00F520F3" w:rsidP="00F33801">
      <w:pPr>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1077" w:hanging="357"/>
        <w:contextualSpacing/>
        <w:jc w:val="both"/>
        <w:rPr>
          <w:rFonts w:ascii="Arial" w:eastAsia="Arial" w:hAnsi="Arial" w:cs="Arial"/>
        </w:rPr>
      </w:pPr>
      <w:r w:rsidRPr="005B61EC">
        <w:rPr>
          <w:rFonts w:ascii="Arial" w:eastAsia="Arial" w:hAnsi="Arial" w:cs="Arial"/>
        </w:rPr>
        <w:t>Personas adultas mayores.</w:t>
      </w:r>
    </w:p>
    <w:p w14:paraId="1869FBAF" w14:textId="77777777" w:rsidR="00BE163D" w:rsidRPr="005B61EC" w:rsidRDefault="00BE163D" w:rsidP="00C032D5">
      <w:pPr>
        <w:pBdr>
          <w:top w:val="none" w:sz="0" w:space="0" w:color="auto"/>
          <w:left w:val="none" w:sz="0" w:space="0" w:color="auto"/>
          <w:bottom w:val="none" w:sz="0" w:space="0" w:color="auto"/>
          <w:right w:val="none" w:sz="0" w:space="0" w:color="auto"/>
          <w:between w:val="none" w:sz="0" w:space="0" w:color="auto"/>
        </w:pBdr>
        <w:spacing w:after="0" w:line="240" w:lineRule="auto"/>
        <w:ind w:left="1077"/>
        <w:contextualSpacing/>
        <w:jc w:val="both"/>
        <w:rPr>
          <w:rFonts w:ascii="Arial" w:eastAsia="Arial" w:hAnsi="Arial" w:cs="Arial"/>
        </w:rPr>
      </w:pPr>
    </w:p>
    <w:p w14:paraId="07CFCDBE" w14:textId="34E916A8" w:rsidR="00CE7559" w:rsidRPr="005B61EC" w:rsidRDefault="00CE7559" w:rsidP="00F33801">
      <w:pPr>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1077" w:hanging="357"/>
        <w:contextualSpacing/>
        <w:jc w:val="both"/>
        <w:rPr>
          <w:rFonts w:ascii="Arial" w:eastAsia="Arial" w:hAnsi="Arial" w:cs="Arial"/>
        </w:rPr>
      </w:pPr>
      <w:r w:rsidRPr="005B61EC">
        <w:rPr>
          <w:rFonts w:ascii="Arial" w:eastAsia="Arial" w:hAnsi="Arial" w:cs="Arial"/>
        </w:rPr>
        <w:t xml:space="preserve">En casos de igualdad de circunstancias se atenderán con el criterio de primero en tiempo, primero en derecho. </w:t>
      </w:r>
    </w:p>
    <w:p w14:paraId="6D16F9B4" w14:textId="77777777" w:rsidR="00BE163D" w:rsidRPr="005B61EC" w:rsidRDefault="00BE163D" w:rsidP="00C032D5">
      <w:pPr>
        <w:pBdr>
          <w:top w:val="none" w:sz="0" w:space="0" w:color="auto"/>
          <w:left w:val="none" w:sz="0" w:space="0" w:color="auto"/>
          <w:bottom w:val="none" w:sz="0" w:space="0" w:color="auto"/>
          <w:right w:val="none" w:sz="0" w:space="0" w:color="auto"/>
          <w:between w:val="none" w:sz="0" w:space="0" w:color="auto"/>
        </w:pBdr>
        <w:spacing w:after="0" w:line="240" w:lineRule="auto"/>
        <w:ind w:left="1077"/>
        <w:contextualSpacing/>
        <w:jc w:val="both"/>
        <w:rPr>
          <w:rFonts w:ascii="Arial" w:eastAsia="Arial" w:hAnsi="Arial" w:cs="Arial"/>
        </w:rPr>
      </w:pPr>
    </w:p>
    <w:p w14:paraId="4A14A7AC" w14:textId="77777777" w:rsidR="009E481B" w:rsidRPr="005B61EC" w:rsidRDefault="00CE7559" w:rsidP="00F33801">
      <w:pPr>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1077" w:hanging="357"/>
        <w:contextualSpacing/>
        <w:jc w:val="both"/>
        <w:rPr>
          <w:rFonts w:ascii="Arial" w:eastAsia="Arial" w:hAnsi="Arial" w:cs="Arial"/>
        </w:rPr>
      </w:pPr>
      <w:r w:rsidRPr="005B61EC">
        <w:rPr>
          <w:rFonts w:ascii="Arial" w:hAnsi="Arial" w:cs="Arial"/>
          <w:color w:val="auto"/>
        </w:rPr>
        <w:t xml:space="preserve">Se otorgarán apoyos </w:t>
      </w:r>
      <w:r w:rsidR="00F520F3" w:rsidRPr="005B61EC">
        <w:rPr>
          <w:rFonts w:ascii="Arial" w:hAnsi="Arial" w:cs="Arial"/>
          <w:color w:val="auto"/>
        </w:rPr>
        <w:t>atendiendo los recursos presupuestales disponibles.</w:t>
      </w:r>
    </w:p>
    <w:p w14:paraId="15714D6D" w14:textId="77777777" w:rsidR="009E481B" w:rsidRPr="005B61EC" w:rsidRDefault="009E481B" w:rsidP="00B861A5">
      <w:pPr>
        <w:pBdr>
          <w:top w:val="none" w:sz="0" w:space="0" w:color="auto"/>
          <w:left w:val="none" w:sz="0" w:space="0" w:color="auto"/>
          <w:bottom w:val="none" w:sz="0" w:space="0" w:color="auto"/>
          <w:right w:val="none" w:sz="0" w:space="0" w:color="auto"/>
          <w:between w:val="none" w:sz="0" w:space="0" w:color="auto"/>
        </w:pBdr>
        <w:spacing w:after="0"/>
        <w:ind w:left="1491"/>
        <w:contextualSpacing/>
        <w:jc w:val="both"/>
        <w:rPr>
          <w:rFonts w:ascii="Arial" w:eastAsia="Arial" w:hAnsi="Arial" w:cs="Arial"/>
        </w:rPr>
      </w:pPr>
    </w:p>
    <w:p w14:paraId="36B3FD34" w14:textId="2BB465DB" w:rsidR="00F520F3" w:rsidRPr="005B61EC" w:rsidRDefault="00B224C8" w:rsidP="00B224C8">
      <w:pPr>
        <w:pStyle w:val="Prrafodelista"/>
        <w:numPr>
          <w:ilvl w:val="0"/>
          <w:numId w:val="83"/>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color w:val="auto"/>
        </w:rPr>
      </w:pPr>
      <w:r w:rsidRPr="005B61EC">
        <w:rPr>
          <w:rFonts w:ascii="Arial" w:eastAsia="Arial" w:hAnsi="Arial" w:cs="Arial"/>
          <w:b/>
          <w:color w:val="auto"/>
        </w:rPr>
        <w:t>S</w:t>
      </w:r>
      <w:r w:rsidR="00CE7559" w:rsidRPr="005B61EC">
        <w:rPr>
          <w:rFonts w:ascii="Arial" w:eastAsia="Arial" w:hAnsi="Arial" w:cs="Arial"/>
          <w:b/>
          <w:color w:val="auto"/>
        </w:rPr>
        <w:t>ervicio</w:t>
      </w:r>
      <w:r w:rsidRPr="005B61EC">
        <w:rPr>
          <w:rFonts w:ascii="Arial" w:eastAsia="Arial" w:hAnsi="Arial" w:cs="Arial"/>
          <w:b/>
          <w:color w:val="auto"/>
        </w:rPr>
        <w:t>s</w:t>
      </w:r>
      <w:r w:rsidR="00CE7559" w:rsidRPr="005B61EC">
        <w:rPr>
          <w:rFonts w:ascii="Arial" w:eastAsia="Arial" w:hAnsi="Arial" w:cs="Arial"/>
          <w:b/>
          <w:color w:val="auto"/>
        </w:rPr>
        <w:t xml:space="preserve"> de gestión de t</w:t>
      </w:r>
      <w:r w:rsidR="00F520F3" w:rsidRPr="005B61EC">
        <w:rPr>
          <w:rFonts w:ascii="Arial" w:eastAsia="Arial" w:hAnsi="Arial" w:cs="Arial"/>
          <w:b/>
          <w:color w:val="auto"/>
        </w:rPr>
        <w:t>raslado de difuntos.</w:t>
      </w:r>
    </w:p>
    <w:p w14:paraId="42B43BA7" w14:textId="77777777" w:rsidR="00135343" w:rsidRPr="005B61EC" w:rsidRDefault="00135343" w:rsidP="00135343">
      <w:pPr>
        <w:pStyle w:val="Prrafodelista"/>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color w:val="auto"/>
        </w:rPr>
      </w:pPr>
    </w:p>
    <w:p w14:paraId="19FE51E7" w14:textId="41F3C3B6" w:rsidR="00000178" w:rsidRPr="005B61EC" w:rsidRDefault="00000178" w:rsidP="00F33801">
      <w:pPr>
        <w:pStyle w:val="Prrafodelista"/>
        <w:numPr>
          <w:ilvl w:val="0"/>
          <w:numId w:val="52"/>
        </w:numPr>
        <w:pBdr>
          <w:top w:val="none" w:sz="0" w:space="0" w:color="auto"/>
          <w:left w:val="none" w:sz="0" w:space="0" w:color="auto"/>
          <w:bottom w:val="none" w:sz="0" w:space="0" w:color="auto"/>
          <w:right w:val="none" w:sz="0" w:space="0" w:color="auto"/>
          <w:between w:val="none" w:sz="0" w:space="0" w:color="auto"/>
        </w:pBdr>
        <w:spacing w:after="0"/>
        <w:ind w:left="1080"/>
        <w:jc w:val="both"/>
        <w:rPr>
          <w:rFonts w:ascii="Arial" w:eastAsia="Arial" w:hAnsi="Arial" w:cs="Arial"/>
          <w:color w:val="auto"/>
        </w:rPr>
      </w:pPr>
      <w:r w:rsidRPr="005B61EC">
        <w:rPr>
          <w:rFonts w:ascii="Arial" w:eastAsia="Arial" w:hAnsi="Arial" w:cs="Arial"/>
          <w:color w:val="auto"/>
        </w:rPr>
        <w:t xml:space="preserve">Todas las personas participan en el mismo nivel de oportunidades para el acceso a este servicio, siempre y cuando </w:t>
      </w:r>
      <w:r w:rsidR="002E3F98" w:rsidRPr="005B61EC">
        <w:rPr>
          <w:rFonts w:ascii="Arial" w:eastAsia="Arial" w:hAnsi="Arial" w:cs="Arial"/>
          <w:color w:val="auto"/>
        </w:rPr>
        <w:t>la entrevista para el otorgamiento del apoyo,</w:t>
      </w:r>
      <w:r w:rsidRPr="005B61EC">
        <w:rPr>
          <w:rFonts w:ascii="Arial" w:eastAsia="Arial" w:hAnsi="Arial" w:cs="Arial"/>
          <w:color w:val="auto"/>
        </w:rPr>
        <w:t xml:space="preserve"> así lo determine.</w:t>
      </w:r>
    </w:p>
    <w:p w14:paraId="791E11AA" w14:textId="77777777" w:rsidR="00BE163D" w:rsidRPr="005B61EC" w:rsidRDefault="00BE163D" w:rsidP="00C032D5">
      <w:pPr>
        <w:pStyle w:val="Prrafodelista"/>
        <w:pBdr>
          <w:top w:val="none" w:sz="0" w:space="0" w:color="auto"/>
          <w:left w:val="none" w:sz="0" w:space="0" w:color="auto"/>
          <w:bottom w:val="none" w:sz="0" w:space="0" w:color="auto"/>
          <w:right w:val="none" w:sz="0" w:space="0" w:color="auto"/>
          <w:between w:val="none" w:sz="0" w:space="0" w:color="auto"/>
        </w:pBdr>
        <w:spacing w:after="0"/>
        <w:ind w:left="1080"/>
        <w:jc w:val="both"/>
        <w:rPr>
          <w:rFonts w:ascii="Arial" w:eastAsia="Arial" w:hAnsi="Arial" w:cs="Arial"/>
          <w:color w:val="auto"/>
        </w:rPr>
      </w:pPr>
    </w:p>
    <w:p w14:paraId="4C98C0CA" w14:textId="77777777" w:rsidR="00C256C9" w:rsidRPr="005B61EC" w:rsidRDefault="00C256C9" w:rsidP="00F33801">
      <w:pPr>
        <w:numPr>
          <w:ilvl w:val="0"/>
          <w:numId w:val="52"/>
        </w:numPr>
        <w:pBdr>
          <w:top w:val="none" w:sz="0" w:space="0" w:color="auto"/>
          <w:left w:val="none" w:sz="0" w:space="0" w:color="auto"/>
          <w:bottom w:val="none" w:sz="0" w:space="0" w:color="auto"/>
          <w:right w:val="none" w:sz="0" w:space="0" w:color="auto"/>
          <w:between w:val="none" w:sz="0" w:space="0" w:color="auto"/>
        </w:pBdr>
        <w:spacing w:after="0"/>
        <w:ind w:left="1080"/>
        <w:contextualSpacing/>
        <w:jc w:val="both"/>
        <w:rPr>
          <w:rFonts w:ascii="Arial" w:eastAsia="Arial" w:hAnsi="Arial" w:cs="Arial"/>
        </w:rPr>
      </w:pPr>
      <w:r w:rsidRPr="005B61EC">
        <w:rPr>
          <w:rFonts w:ascii="Arial" w:eastAsia="Arial" w:hAnsi="Arial" w:cs="Arial"/>
        </w:rPr>
        <w:t xml:space="preserve">En casos de igualdad de circunstancias se atenderán con el criterio de primero en tiempo, primero en derecho. </w:t>
      </w:r>
    </w:p>
    <w:p w14:paraId="0D7AD7AE" w14:textId="77777777" w:rsidR="000546BC" w:rsidRPr="005B61EC" w:rsidRDefault="000546BC" w:rsidP="008F611B">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3CB0E210" w14:textId="0B15E94E" w:rsidR="00F520F3" w:rsidRPr="005B61EC" w:rsidRDefault="005F0803" w:rsidP="00F33801">
      <w:pPr>
        <w:pStyle w:val="Prrafodelista"/>
        <w:numPr>
          <w:ilvl w:val="2"/>
          <w:numId w:val="34"/>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color w:val="auto"/>
        </w:rPr>
      </w:pPr>
      <w:r w:rsidRPr="005B61EC">
        <w:rPr>
          <w:rFonts w:ascii="Arial" w:eastAsia="Arial" w:hAnsi="Arial" w:cs="Arial"/>
          <w:b/>
        </w:rPr>
        <w:t xml:space="preserve">Plazo de resolución para </w:t>
      </w:r>
      <w:r w:rsidR="00B224C8" w:rsidRPr="005B61EC">
        <w:rPr>
          <w:rFonts w:ascii="Arial" w:eastAsia="Arial" w:hAnsi="Arial" w:cs="Arial"/>
          <w:b/>
          <w:color w:val="auto"/>
        </w:rPr>
        <w:t xml:space="preserve">apoyo para gastos y trámites funerarios </w:t>
      </w:r>
      <w:r w:rsidR="00837475" w:rsidRPr="005B61EC">
        <w:rPr>
          <w:rFonts w:ascii="Arial" w:eastAsia="Arial" w:hAnsi="Arial" w:cs="Arial"/>
          <w:b/>
          <w:color w:val="auto"/>
        </w:rPr>
        <w:t xml:space="preserve">y </w:t>
      </w:r>
      <w:r w:rsidR="00405926" w:rsidRPr="005B61EC">
        <w:rPr>
          <w:rFonts w:ascii="Arial" w:eastAsia="Arial" w:hAnsi="Arial" w:cs="Arial"/>
          <w:b/>
        </w:rPr>
        <w:t xml:space="preserve">servicio de gestión de </w:t>
      </w:r>
      <w:r w:rsidR="00837475" w:rsidRPr="005B61EC">
        <w:rPr>
          <w:rFonts w:ascii="Arial" w:eastAsia="Arial" w:hAnsi="Arial" w:cs="Arial"/>
          <w:b/>
          <w:color w:val="auto"/>
        </w:rPr>
        <w:t>traslado de difuntos.</w:t>
      </w:r>
    </w:p>
    <w:p w14:paraId="68DD4DF6" w14:textId="77777777" w:rsidR="000546BC" w:rsidRPr="005B61EC" w:rsidRDefault="000546BC" w:rsidP="008F611B">
      <w:pPr>
        <w:pStyle w:val="Prrafodelista"/>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b/>
          <w:color w:val="auto"/>
        </w:rPr>
      </w:pPr>
    </w:p>
    <w:p w14:paraId="5D27296B" w14:textId="0B61C4D8" w:rsidR="00FD2F1A" w:rsidRPr="005B61EC" w:rsidRDefault="006E3596" w:rsidP="00A52B67">
      <w:pPr>
        <w:spacing w:after="0"/>
        <w:contextualSpacing/>
        <w:jc w:val="both"/>
        <w:rPr>
          <w:rFonts w:ascii="Arial" w:eastAsia="Arial" w:hAnsi="Arial" w:cs="Arial"/>
        </w:rPr>
      </w:pPr>
      <w:r w:rsidRPr="005B61EC">
        <w:rPr>
          <w:rFonts w:ascii="Arial" w:eastAsia="Arial" w:hAnsi="Arial" w:cs="Arial"/>
        </w:rPr>
        <w:t xml:space="preserve">El tiempo de respuesta </w:t>
      </w:r>
      <w:r w:rsidR="00405926" w:rsidRPr="005B61EC">
        <w:rPr>
          <w:rFonts w:ascii="Arial" w:eastAsia="Arial" w:hAnsi="Arial" w:cs="Arial"/>
        </w:rPr>
        <w:t xml:space="preserve">positiva o negativa al otorgamiento del apoyo o servicio </w:t>
      </w:r>
      <w:r w:rsidRPr="005B61EC">
        <w:rPr>
          <w:rFonts w:ascii="Arial" w:eastAsia="Arial" w:hAnsi="Arial" w:cs="Arial"/>
        </w:rPr>
        <w:t xml:space="preserve">se </w:t>
      </w:r>
      <w:r w:rsidR="00674245" w:rsidRPr="005B61EC">
        <w:rPr>
          <w:rFonts w:ascii="Arial" w:eastAsia="Arial" w:hAnsi="Arial" w:cs="Arial"/>
        </w:rPr>
        <w:t>llevará</w:t>
      </w:r>
      <w:r w:rsidRPr="005B61EC">
        <w:rPr>
          <w:rFonts w:ascii="Arial" w:eastAsia="Arial" w:hAnsi="Arial" w:cs="Arial"/>
        </w:rPr>
        <w:t xml:space="preserve"> a cabo el mismo día</w:t>
      </w:r>
      <w:r w:rsidR="006D4217" w:rsidRPr="005B61EC">
        <w:rPr>
          <w:rFonts w:ascii="Arial" w:eastAsia="Arial" w:hAnsi="Arial" w:cs="Arial"/>
        </w:rPr>
        <w:t xml:space="preserve"> en que se realice la solicitud</w:t>
      </w:r>
      <w:r w:rsidR="00CF6BAF">
        <w:rPr>
          <w:rFonts w:ascii="Arial" w:eastAsia="Arial" w:hAnsi="Arial" w:cs="Arial"/>
        </w:rPr>
        <w:t>,</w:t>
      </w:r>
      <w:r w:rsidR="006D4217" w:rsidRPr="005B61EC">
        <w:rPr>
          <w:rFonts w:ascii="Arial" w:eastAsia="Arial" w:hAnsi="Arial" w:cs="Arial"/>
        </w:rPr>
        <w:t xml:space="preserve"> siempre</w:t>
      </w:r>
      <w:r w:rsidR="00FD2F1A" w:rsidRPr="005B61EC">
        <w:rPr>
          <w:rFonts w:ascii="Arial" w:eastAsia="Arial" w:hAnsi="Arial" w:cs="Arial"/>
        </w:rPr>
        <w:t xml:space="preserve"> y cuando no se trate de ca</w:t>
      </w:r>
      <w:r w:rsidR="006D4217" w:rsidRPr="005B61EC">
        <w:rPr>
          <w:rFonts w:ascii="Arial" w:eastAsia="Arial" w:hAnsi="Arial" w:cs="Arial"/>
        </w:rPr>
        <w:t>s</w:t>
      </w:r>
      <w:r w:rsidR="00FD2F1A" w:rsidRPr="005B61EC">
        <w:rPr>
          <w:rFonts w:ascii="Arial" w:eastAsia="Arial" w:hAnsi="Arial" w:cs="Arial"/>
        </w:rPr>
        <w:t>os</w:t>
      </w:r>
      <w:r w:rsidR="006D4217" w:rsidRPr="005B61EC">
        <w:rPr>
          <w:rFonts w:ascii="Arial" w:eastAsia="Arial" w:hAnsi="Arial" w:cs="Arial"/>
        </w:rPr>
        <w:t xml:space="preserve"> médicos legales y/o </w:t>
      </w:r>
      <w:r w:rsidR="00CF6BAF">
        <w:rPr>
          <w:rFonts w:ascii="Arial" w:eastAsia="Arial" w:hAnsi="Arial" w:cs="Arial"/>
        </w:rPr>
        <w:t>d</w:t>
      </w:r>
      <w:r w:rsidR="006D4217" w:rsidRPr="005B61EC">
        <w:rPr>
          <w:rFonts w:ascii="Arial" w:eastAsia="Arial" w:hAnsi="Arial" w:cs="Arial"/>
        </w:rPr>
        <w:t>e</w:t>
      </w:r>
      <w:r w:rsidR="00CF6BAF">
        <w:rPr>
          <w:rFonts w:ascii="Arial" w:eastAsia="Arial" w:hAnsi="Arial" w:cs="Arial"/>
        </w:rPr>
        <w:t xml:space="preserve"> </w:t>
      </w:r>
      <w:r w:rsidR="006D4217" w:rsidRPr="005B61EC">
        <w:rPr>
          <w:rFonts w:ascii="Arial" w:eastAsia="Arial" w:hAnsi="Arial" w:cs="Arial"/>
        </w:rPr>
        <w:t xml:space="preserve"> la falta o discrepancia</w:t>
      </w:r>
      <w:r w:rsidR="00FD2F1A" w:rsidRPr="005B61EC">
        <w:rPr>
          <w:rFonts w:ascii="Arial" w:eastAsia="Arial" w:hAnsi="Arial" w:cs="Arial"/>
        </w:rPr>
        <w:t xml:space="preserve"> en los requisitos correspondientes</w:t>
      </w:r>
      <w:r w:rsidR="006D4217" w:rsidRPr="005B61EC">
        <w:rPr>
          <w:rFonts w:ascii="Arial" w:eastAsia="Arial" w:hAnsi="Arial" w:cs="Arial"/>
        </w:rPr>
        <w:t>, en este supuesto</w:t>
      </w:r>
      <w:r w:rsidR="007C4A37" w:rsidRPr="005B61EC">
        <w:rPr>
          <w:rFonts w:ascii="Arial" w:eastAsia="Arial" w:hAnsi="Arial" w:cs="Arial"/>
        </w:rPr>
        <w:t>,</w:t>
      </w:r>
      <w:r w:rsidR="006D4217" w:rsidRPr="005B61EC">
        <w:rPr>
          <w:rFonts w:ascii="Arial" w:eastAsia="Arial" w:hAnsi="Arial" w:cs="Arial"/>
        </w:rPr>
        <w:t xml:space="preserve"> la Comisión Estatal  </w:t>
      </w:r>
      <w:r w:rsidR="000337D1" w:rsidRPr="005B61EC">
        <w:rPr>
          <w:rFonts w:ascii="Arial" w:eastAsia="Arial" w:hAnsi="Arial" w:cs="Arial"/>
        </w:rPr>
        <w:t>realizará</w:t>
      </w:r>
      <w:r w:rsidR="00FD2F1A" w:rsidRPr="005B61EC">
        <w:rPr>
          <w:rFonts w:ascii="Arial" w:eastAsia="Arial" w:hAnsi="Arial" w:cs="Arial"/>
        </w:rPr>
        <w:t xml:space="preserve"> la prevención al solicitante el mismo día que realice la solicitud para darle a conocer que la documentación es incompleta o que presenta alguna anomalía, por lo que el particular tendrá</w:t>
      </w:r>
      <w:r w:rsidR="009E41C4">
        <w:rPr>
          <w:rFonts w:ascii="Arial" w:eastAsia="Arial" w:hAnsi="Arial" w:cs="Arial"/>
        </w:rPr>
        <w:t xml:space="preserve"> que subsanar las observaciones</w:t>
      </w:r>
      <w:r w:rsidR="00730E0A">
        <w:rPr>
          <w:rFonts w:ascii="Arial" w:eastAsia="Arial" w:hAnsi="Arial" w:cs="Arial"/>
        </w:rPr>
        <w:t xml:space="preserve">, </w:t>
      </w:r>
      <w:r w:rsidR="00CF6BAF">
        <w:rPr>
          <w:rFonts w:ascii="Arial" w:eastAsia="Arial" w:hAnsi="Arial" w:cs="Arial"/>
        </w:rPr>
        <w:t xml:space="preserve">dentro de </w:t>
      </w:r>
      <w:r w:rsidR="00730E0A">
        <w:rPr>
          <w:rFonts w:ascii="Arial" w:eastAsia="Arial" w:hAnsi="Arial" w:cs="Arial"/>
        </w:rPr>
        <w:t xml:space="preserve"> los tres días posteriores a la solicitud</w:t>
      </w:r>
      <w:r w:rsidR="009E41C4">
        <w:rPr>
          <w:rFonts w:ascii="Arial" w:eastAsia="Arial" w:hAnsi="Arial" w:cs="Arial"/>
        </w:rPr>
        <w:t xml:space="preserve">, </w:t>
      </w:r>
      <w:r w:rsidR="00FD2F1A" w:rsidRPr="005B61EC">
        <w:rPr>
          <w:rFonts w:ascii="Arial" w:eastAsia="Arial" w:hAnsi="Arial" w:cs="Arial"/>
        </w:rPr>
        <w:t>a fin de continuar con el procedimiento</w:t>
      </w:r>
      <w:r w:rsidR="00CB1C49" w:rsidRPr="005B61EC">
        <w:rPr>
          <w:rFonts w:ascii="Arial" w:eastAsia="Arial" w:hAnsi="Arial" w:cs="Arial"/>
        </w:rPr>
        <w:t xml:space="preserve"> para acceder al apoyo y/o servicio</w:t>
      </w:r>
      <w:r w:rsidR="00FD2F1A" w:rsidRPr="005B61EC">
        <w:rPr>
          <w:rFonts w:ascii="Arial" w:eastAsia="Arial" w:hAnsi="Arial" w:cs="Arial"/>
        </w:rPr>
        <w:t>.</w:t>
      </w:r>
    </w:p>
    <w:p w14:paraId="0A80B50E" w14:textId="426CDDBD" w:rsidR="00AB7101" w:rsidRPr="005B61EC" w:rsidRDefault="00FD2F1A" w:rsidP="00A52B67">
      <w:pPr>
        <w:spacing w:after="0"/>
        <w:contextualSpacing/>
        <w:jc w:val="both"/>
        <w:rPr>
          <w:rFonts w:ascii="Arial" w:eastAsia="Arial" w:hAnsi="Arial" w:cs="Arial"/>
        </w:rPr>
      </w:pPr>
      <w:r w:rsidRPr="005B61EC">
        <w:rPr>
          <w:rFonts w:ascii="Arial" w:eastAsia="Arial" w:hAnsi="Arial" w:cs="Arial"/>
        </w:rPr>
        <w:t xml:space="preserve"> </w:t>
      </w:r>
    </w:p>
    <w:p w14:paraId="06AE943C" w14:textId="319B1526" w:rsidR="00623AB6" w:rsidRPr="005B61EC" w:rsidRDefault="00F46E2A" w:rsidP="00F33801">
      <w:pPr>
        <w:pStyle w:val="Prrafodelista"/>
        <w:numPr>
          <w:ilvl w:val="1"/>
          <w:numId w:val="34"/>
        </w:numPr>
        <w:spacing w:after="120"/>
        <w:jc w:val="both"/>
        <w:rPr>
          <w:rFonts w:ascii="Arial" w:eastAsia="Arial" w:hAnsi="Arial" w:cs="Arial"/>
          <w:b/>
        </w:rPr>
      </w:pPr>
      <w:r w:rsidRPr="005B61EC">
        <w:rPr>
          <w:rFonts w:ascii="Arial" w:eastAsia="Arial" w:hAnsi="Arial" w:cs="Arial"/>
          <w:b/>
        </w:rPr>
        <w:t>Servicio para a</w:t>
      </w:r>
      <w:r w:rsidR="00AF26AB" w:rsidRPr="005B61EC">
        <w:rPr>
          <w:rFonts w:ascii="Arial" w:eastAsia="Arial" w:hAnsi="Arial" w:cs="Arial"/>
          <w:b/>
        </w:rPr>
        <w:t>poyo de pasaje</w:t>
      </w:r>
      <w:r w:rsidR="008F6619" w:rsidRPr="005B61EC">
        <w:rPr>
          <w:rFonts w:ascii="Arial" w:eastAsia="Arial" w:hAnsi="Arial" w:cs="Arial"/>
          <w:b/>
        </w:rPr>
        <w:t>.</w:t>
      </w:r>
    </w:p>
    <w:p w14:paraId="72797379" w14:textId="77777777" w:rsidR="000546BC" w:rsidRPr="005B61EC" w:rsidRDefault="000546BC" w:rsidP="008F611B">
      <w:pPr>
        <w:pStyle w:val="Prrafodelista"/>
        <w:spacing w:after="0"/>
        <w:ind w:left="525"/>
        <w:jc w:val="both"/>
        <w:rPr>
          <w:rFonts w:ascii="Arial" w:eastAsia="Arial" w:hAnsi="Arial" w:cs="Arial"/>
          <w:b/>
        </w:rPr>
      </w:pPr>
    </w:p>
    <w:p w14:paraId="17BB70D8" w14:textId="20552093" w:rsidR="00AF26AB" w:rsidRPr="005B61EC" w:rsidRDefault="008F6619"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r w:rsidRPr="005B61EC">
        <w:rPr>
          <w:rFonts w:ascii="Arial" w:eastAsia="Arial" w:hAnsi="Arial" w:cs="Arial"/>
          <w:b/>
        </w:rPr>
        <w:t>3.3.</w:t>
      </w:r>
      <w:r w:rsidR="00B00AE0" w:rsidRPr="005B61EC">
        <w:rPr>
          <w:rFonts w:ascii="Arial" w:eastAsia="Arial" w:hAnsi="Arial" w:cs="Arial"/>
          <w:b/>
        </w:rPr>
        <w:t>1</w:t>
      </w:r>
      <w:r w:rsidR="00CC6A2A" w:rsidRPr="005B61EC">
        <w:rPr>
          <w:rFonts w:ascii="Arial" w:eastAsia="Arial" w:hAnsi="Arial" w:cs="Arial"/>
          <w:b/>
        </w:rPr>
        <w:t xml:space="preserve"> </w:t>
      </w:r>
      <w:r w:rsidR="00AF26AB" w:rsidRPr="005B61EC">
        <w:rPr>
          <w:rFonts w:ascii="Arial" w:eastAsia="Arial" w:hAnsi="Arial" w:cs="Arial"/>
          <w:b/>
        </w:rPr>
        <w:t>Población objetivo.</w:t>
      </w:r>
    </w:p>
    <w:p w14:paraId="0CE4D9C6" w14:textId="77777777" w:rsidR="00B67EBE" w:rsidRPr="005B61EC" w:rsidRDefault="00B67EBE"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p>
    <w:p w14:paraId="42834976" w14:textId="52C4F1ED" w:rsidR="000E3469" w:rsidRPr="005B61EC" w:rsidRDefault="008F611B"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r w:rsidRPr="005B61EC">
        <w:rPr>
          <w:rFonts w:ascii="Arial" w:eastAsia="Arial" w:hAnsi="Arial" w:cs="Arial"/>
        </w:rPr>
        <w:t>La población objetivo es la p</w:t>
      </w:r>
      <w:r w:rsidR="00E445E4" w:rsidRPr="005B61EC">
        <w:rPr>
          <w:rFonts w:ascii="Arial" w:eastAsia="Arial" w:hAnsi="Arial" w:cs="Arial"/>
        </w:rPr>
        <w:t>oblación indígena</w:t>
      </w:r>
      <w:r w:rsidR="00503677" w:rsidRPr="005B61EC">
        <w:rPr>
          <w:rFonts w:ascii="Arial" w:eastAsia="Arial" w:hAnsi="Arial" w:cs="Arial"/>
        </w:rPr>
        <w:t xml:space="preserve"> en el Estado de Chihuahua</w:t>
      </w:r>
      <w:r w:rsidR="006606C7" w:rsidRPr="005B61EC">
        <w:rPr>
          <w:rFonts w:ascii="Arial" w:eastAsia="Arial" w:hAnsi="Arial" w:cs="Arial"/>
        </w:rPr>
        <w:t xml:space="preserve"> </w:t>
      </w:r>
      <w:r w:rsidR="00A3501C" w:rsidRPr="005B61EC">
        <w:rPr>
          <w:rFonts w:ascii="Arial" w:eastAsia="Arial" w:hAnsi="Arial" w:cs="Arial"/>
        </w:rPr>
        <w:t xml:space="preserve">que </w:t>
      </w:r>
      <w:r w:rsidR="004C3D63" w:rsidRPr="005B61EC">
        <w:rPr>
          <w:rFonts w:ascii="Arial" w:eastAsia="Arial" w:hAnsi="Arial" w:cs="Arial"/>
        </w:rPr>
        <w:t xml:space="preserve">requiera trasladarse de su comunidad a </w:t>
      </w:r>
      <w:r w:rsidR="00DF03C4" w:rsidRPr="005B61EC">
        <w:rPr>
          <w:rFonts w:ascii="Arial" w:eastAsia="Arial" w:hAnsi="Arial" w:cs="Arial"/>
        </w:rPr>
        <w:t xml:space="preserve">diversos </w:t>
      </w:r>
      <w:r w:rsidR="004C3D63" w:rsidRPr="005B61EC">
        <w:rPr>
          <w:rFonts w:ascii="Arial" w:eastAsia="Arial" w:hAnsi="Arial" w:cs="Arial"/>
        </w:rPr>
        <w:t>lugares</w:t>
      </w:r>
      <w:r w:rsidR="00DF03C4" w:rsidRPr="005B61EC">
        <w:rPr>
          <w:rFonts w:ascii="Arial" w:eastAsia="Arial" w:hAnsi="Arial" w:cs="Arial"/>
        </w:rPr>
        <w:t xml:space="preserve"> del estado de Chihuahua</w:t>
      </w:r>
      <w:r w:rsidR="00BD31D2">
        <w:rPr>
          <w:rFonts w:ascii="Arial" w:eastAsia="Arial" w:hAnsi="Arial" w:cs="Arial"/>
        </w:rPr>
        <w:t xml:space="preserve"> y territorio nacional</w:t>
      </w:r>
      <w:r w:rsidR="00DF03C4" w:rsidRPr="005B61EC">
        <w:rPr>
          <w:rFonts w:ascii="Arial" w:eastAsia="Arial" w:hAnsi="Arial" w:cs="Arial"/>
        </w:rPr>
        <w:t xml:space="preserve">, </w:t>
      </w:r>
      <w:r w:rsidR="004C3D63" w:rsidRPr="005B61EC">
        <w:rPr>
          <w:rFonts w:ascii="Arial" w:eastAsia="Arial" w:hAnsi="Arial" w:cs="Arial"/>
        </w:rPr>
        <w:t>dónde realicen</w:t>
      </w:r>
      <w:r w:rsidR="00E445E4" w:rsidRPr="005B61EC">
        <w:rPr>
          <w:rFonts w:ascii="Arial" w:eastAsia="Arial" w:hAnsi="Arial" w:cs="Arial"/>
        </w:rPr>
        <w:t xml:space="preserve"> trámites recientes</w:t>
      </w:r>
      <w:r w:rsidR="000B17EF" w:rsidRPr="005B61EC">
        <w:rPr>
          <w:rFonts w:ascii="Arial" w:eastAsia="Arial" w:hAnsi="Arial" w:cs="Arial"/>
        </w:rPr>
        <w:t xml:space="preserve"> </w:t>
      </w:r>
      <w:r w:rsidR="000E46C8" w:rsidRPr="005B61EC">
        <w:rPr>
          <w:rFonts w:ascii="Arial" w:eastAsia="Arial" w:hAnsi="Arial" w:cs="Arial"/>
        </w:rPr>
        <w:t>ante las instancias correspondientes en materia de</w:t>
      </w:r>
      <w:r w:rsidR="00E445E4" w:rsidRPr="005B61EC">
        <w:rPr>
          <w:rFonts w:ascii="Arial" w:eastAsia="Arial" w:hAnsi="Arial" w:cs="Arial"/>
        </w:rPr>
        <w:t xml:space="preserve"> salud,</w:t>
      </w:r>
      <w:r w:rsidR="00A3501C" w:rsidRPr="005B61EC">
        <w:rPr>
          <w:rFonts w:ascii="Arial" w:eastAsia="Arial" w:hAnsi="Arial" w:cs="Arial"/>
        </w:rPr>
        <w:t xml:space="preserve"> agrari</w:t>
      </w:r>
      <w:r w:rsidR="000E46C8" w:rsidRPr="005B61EC">
        <w:rPr>
          <w:rFonts w:ascii="Arial" w:eastAsia="Arial" w:hAnsi="Arial" w:cs="Arial"/>
        </w:rPr>
        <w:t>a</w:t>
      </w:r>
      <w:r w:rsidR="00A3501C" w:rsidRPr="005B61EC">
        <w:rPr>
          <w:rFonts w:ascii="Arial" w:eastAsia="Arial" w:hAnsi="Arial" w:cs="Arial"/>
        </w:rPr>
        <w:t>, jurídic</w:t>
      </w:r>
      <w:r w:rsidR="000E46C8" w:rsidRPr="005B61EC">
        <w:rPr>
          <w:rFonts w:ascii="Arial" w:eastAsia="Arial" w:hAnsi="Arial" w:cs="Arial"/>
        </w:rPr>
        <w:t>a</w:t>
      </w:r>
      <w:r w:rsidR="00A3501C" w:rsidRPr="005B61EC">
        <w:rPr>
          <w:rFonts w:ascii="Arial" w:eastAsia="Arial" w:hAnsi="Arial" w:cs="Arial"/>
        </w:rPr>
        <w:t xml:space="preserve"> </w:t>
      </w:r>
      <w:r w:rsidRPr="005B61EC">
        <w:rPr>
          <w:rFonts w:ascii="Arial" w:eastAsia="Arial" w:hAnsi="Arial" w:cs="Arial"/>
        </w:rPr>
        <w:t>o</w:t>
      </w:r>
      <w:r w:rsidR="00A3501C" w:rsidRPr="005B61EC">
        <w:rPr>
          <w:rFonts w:ascii="Arial" w:eastAsia="Arial" w:hAnsi="Arial" w:cs="Arial"/>
        </w:rPr>
        <w:t xml:space="preserve"> afines</w:t>
      </w:r>
      <w:r w:rsidR="004C3D63" w:rsidRPr="005B61EC">
        <w:rPr>
          <w:rFonts w:ascii="Arial" w:eastAsia="Arial" w:hAnsi="Arial" w:cs="Arial"/>
        </w:rPr>
        <w:t>.</w:t>
      </w:r>
    </w:p>
    <w:p w14:paraId="41A6071D" w14:textId="77777777" w:rsidR="00E93CA5" w:rsidRPr="005B61EC" w:rsidRDefault="00E93CA5"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p w14:paraId="196BB5CF" w14:textId="3C9005C5" w:rsidR="00AF26AB" w:rsidRPr="005B61EC" w:rsidRDefault="00F21CAC"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r w:rsidRPr="005B61EC">
        <w:rPr>
          <w:rFonts w:ascii="Arial" w:eastAsia="Arial" w:hAnsi="Arial" w:cs="Arial"/>
          <w:b/>
        </w:rPr>
        <w:t>3.3</w:t>
      </w:r>
      <w:r w:rsidR="004B6F30" w:rsidRPr="005B61EC">
        <w:rPr>
          <w:rFonts w:ascii="Arial" w:eastAsia="Arial" w:hAnsi="Arial" w:cs="Arial"/>
          <w:b/>
        </w:rPr>
        <w:t>.2</w:t>
      </w:r>
      <w:r w:rsidR="00CC6A2A" w:rsidRPr="005B61EC">
        <w:rPr>
          <w:rFonts w:ascii="Arial" w:eastAsia="Arial" w:hAnsi="Arial" w:cs="Arial"/>
          <w:b/>
        </w:rPr>
        <w:t xml:space="preserve"> </w:t>
      </w:r>
      <w:r w:rsidR="00D2563F">
        <w:rPr>
          <w:rFonts w:ascii="Arial" w:eastAsia="Arial" w:hAnsi="Arial" w:cs="Arial"/>
          <w:b/>
        </w:rPr>
        <w:t>Cobertura de atención.</w:t>
      </w:r>
    </w:p>
    <w:p w14:paraId="542A8A9C" w14:textId="77777777" w:rsidR="00B50813" w:rsidRPr="005B61EC" w:rsidRDefault="00B50813"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p w14:paraId="7F14564A" w14:textId="3EEE29B0" w:rsidR="00F46E2A" w:rsidRPr="005B61EC" w:rsidRDefault="00AF26AB" w:rsidP="008F611B">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5B61EC">
        <w:rPr>
          <w:rFonts w:ascii="Arial" w:eastAsia="Arial" w:hAnsi="Arial" w:cs="Arial"/>
          <w:color w:val="auto"/>
        </w:rPr>
        <w:t xml:space="preserve">El presente </w:t>
      </w:r>
      <w:r w:rsidR="0042201B" w:rsidRPr="005B61EC">
        <w:rPr>
          <w:rFonts w:ascii="Arial" w:eastAsia="Arial" w:hAnsi="Arial" w:cs="Arial"/>
          <w:color w:val="auto"/>
        </w:rPr>
        <w:t>servicio se</w:t>
      </w:r>
      <w:r w:rsidR="00503677" w:rsidRPr="005B61EC">
        <w:rPr>
          <w:rFonts w:ascii="Arial" w:eastAsia="Arial" w:hAnsi="Arial" w:cs="Arial"/>
          <w:color w:val="auto"/>
        </w:rPr>
        <w:t xml:space="preserve"> brinda en</w:t>
      </w:r>
      <w:r w:rsidR="00003AF5" w:rsidRPr="005B61EC">
        <w:rPr>
          <w:rFonts w:ascii="Arial" w:eastAsia="Arial" w:hAnsi="Arial" w:cs="Arial"/>
          <w:color w:val="auto"/>
        </w:rPr>
        <w:t xml:space="preserve"> días hábiles en</w:t>
      </w:r>
      <w:r w:rsidR="00503677" w:rsidRPr="005B61EC">
        <w:rPr>
          <w:rFonts w:ascii="Arial" w:eastAsia="Arial" w:hAnsi="Arial" w:cs="Arial"/>
          <w:color w:val="auto"/>
        </w:rPr>
        <w:t xml:space="preserve"> </w:t>
      </w:r>
      <w:r w:rsidR="00F46E2A" w:rsidRPr="005B61EC">
        <w:rPr>
          <w:rFonts w:ascii="Arial" w:eastAsia="Arial" w:hAnsi="Arial" w:cs="Arial"/>
          <w:color w:val="auto"/>
        </w:rPr>
        <w:t xml:space="preserve">las oficinas de atención de la </w:t>
      </w:r>
      <w:r w:rsidR="00665F84" w:rsidRPr="005B61EC">
        <w:rPr>
          <w:rFonts w:ascii="Arial" w:hAnsi="Arial" w:cs="Arial"/>
        </w:rPr>
        <w:t>Comisión Estatal</w:t>
      </w:r>
      <w:r w:rsidR="000B17EF" w:rsidRPr="005B61EC">
        <w:rPr>
          <w:rFonts w:ascii="Arial" w:eastAsia="Arial" w:hAnsi="Arial" w:cs="Arial"/>
          <w:color w:val="auto"/>
        </w:rPr>
        <w:t xml:space="preserve"> </w:t>
      </w:r>
      <w:r w:rsidR="00F5534E" w:rsidRPr="005B61EC">
        <w:rPr>
          <w:rFonts w:ascii="Arial" w:eastAsia="Arial" w:hAnsi="Arial" w:cs="Arial"/>
          <w:color w:val="auto"/>
        </w:rPr>
        <w:t>en</w:t>
      </w:r>
      <w:r w:rsidR="00744C52" w:rsidRPr="005B61EC">
        <w:rPr>
          <w:rFonts w:ascii="Arial" w:eastAsia="Arial" w:hAnsi="Arial" w:cs="Arial"/>
          <w:color w:val="auto"/>
        </w:rPr>
        <w:t xml:space="preserve"> Chihuahua, Guachochi, </w:t>
      </w:r>
      <w:r w:rsidR="00F5534E" w:rsidRPr="005B61EC">
        <w:rPr>
          <w:rFonts w:ascii="Arial" w:eastAsia="Arial" w:hAnsi="Arial" w:cs="Arial"/>
          <w:color w:val="auto"/>
        </w:rPr>
        <w:t>Creel</w:t>
      </w:r>
      <w:r w:rsidR="00744C52" w:rsidRPr="005B61EC">
        <w:rPr>
          <w:rFonts w:ascii="Arial" w:eastAsia="Arial" w:hAnsi="Arial" w:cs="Arial"/>
          <w:color w:val="auto"/>
        </w:rPr>
        <w:t xml:space="preserve">, Guadalupe y Calvo, Cuauhtémoc e Hidalgo del Parral, </w:t>
      </w:r>
      <w:r w:rsidR="00F46E2A" w:rsidRPr="005B61EC">
        <w:rPr>
          <w:rFonts w:ascii="Arial" w:eastAsia="Arial" w:hAnsi="Arial" w:cs="Arial"/>
          <w:color w:val="auto"/>
        </w:rPr>
        <w:t xml:space="preserve">ubicadas en: </w:t>
      </w:r>
    </w:p>
    <w:p w14:paraId="452C6C59" w14:textId="77777777" w:rsidR="008F611B" w:rsidRPr="005B61EC" w:rsidRDefault="008F611B" w:rsidP="00C032D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4B0A6909" w14:textId="77777777" w:rsidR="00DE76B2" w:rsidRPr="005B61EC" w:rsidRDefault="005818FF" w:rsidP="00F33801">
      <w:pPr>
        <w:pStyle w:val="Prrafodelista"/>
        <w:numPr>
          <w:ilvl w:val="1"/>
          <w:numId w:val="70"/>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color w:val="auto"/>
        </w:rPr>
      </w:pPr>
      <w:r w:rsidRPr="005B61EC">
        <w:rPr>
          <w:rFonts w:ascii="Arial" w:eastAsia="Arial" w:hAnsi="Arial" w:cs="Arial"/>
          <w:color w:val="auto"/>
        </w:rPr>
        <w:t xml:space="preserve">Cd. Chihuahua; Edificio Héroes de la Revolución, planta baja, </w:t>
      </w:r>
      <w:r w:rsidR="008F611B" w:rsidRPr="005B61EC">
        <w:rPr>
          <w:rFonts w:ascii="Arial" w:eastAsia="Arial" w:hAnsi="Arial" w:cs="Arial"/>
          <w:color w:val="auto"/>
        </w:rPr>
        <w:t>av</w:t>
      </w:r>
      <w:r w:rsidRPr="005B61EC">
        <w:rPr>
          <w:rFonts w:ascii="Arial" w:eastAsia="Arial" w:hAnsi="Arial" w:cs="Arial"/>
          <w:color w:val="auto"/>
        </w:rPr>
        <w:t xml:space="preserve">. Venustiano Carranza 803, </w:t>
      </w:r>
      <w:r w:rsidR="008F611B" w:rsidRPr="005B61EC">
        <w:rPr>
          <w:rFonts w:ascii="Arial" w:eastAsia="Arial" w:hAnsi="Arial" w:cs="Arial"/>
          <w:color w:val="auto"/>
        </w:rPr>
        <w:t>col</w:t>
      </w:r>
      <w:r w:rsidRPr="005B61EC">
        <w:rPr>
          <w:rFonts w:ascii="Arial" w:eastAsia="Arial" w:hAnsi="Arial" w:cs="Arial"/>
          <w:color w:val="auto"/>
        </w:rPr>
        <w:t xml:space="preserve">. Obrera. </w:t>
      </w:r>
      <w:r w:rsidR="00DE76B2" w:rsidRPr="005B61EC">
        <w:rPr>
          <w:rFonts w:ascii="Arial" w:eastAsia="Arial" w:hAnsi="Arial" w:cs="Arial"/>
          <w:color w:val="auto"/>
        </w:rPr>
        <w:t>En un horario de atención de 8:00 a.m. a 4:00 p.m. Tel. 429 33 00, ext. 17027, 17028, 17031 y 17032.</w:t>
      </w:r>
    </w:p>
    <w:p w14:paraId="790691E0" w14:textId="6CF4B5DB" w:rsidR="005818FF" w:rsidRPr="005B61EC" w:rsidRDefault="005818FF" w:rsidP="00F33801">
      <w:pPr>
        <w:pStyle w:val="Prrafodelista"/>
        <w:numPr>
          <w:ilvl w:val="1"/>
          <w:numId w:val="70"/>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color w:val="auto"/>
        </w:rPr>
      </w:pPr>
      <w:r w:rsidRPr="005B61EC">
        <w:rPr>
          <w:rFonts w:ascii="Arial" w:eastAsia="Arial" w:hAnsi="Arial" w:cs="Arial"/>
          <w:color w:val="auto"/>
        </w:rPr>
        <w:t xml:space="preserve">Cd. Guachochi; </w:t>
      </w:r>
      <w:r w:rsidR="008F611B" w:rsidRPr="005B61EC">
        <w:rPr>
          <w:rFonts w:ascii="Arial" w:eastAsia="Arial" w:hAnsi="Arial" w:cs="Arial"/>
          <w:color w:val="auto"/>
        </w:rPr>
        <w:t>ave</w:t>
      </w:r>
      <w:r w:rsidRPr="005B61EC">
        <w:rPr>
          <w:rFonts w:ascii="Arial" w:eastAsia="Arial" w:hAnsi="Arial" w:cs="Arial"/>
          <w:color w:val="auto"/>
        </w:rPr>
        <w:t xml:space="preserve">. Las Garzas sin número, </w:t>
      </w:r>
      <w:r w:rsidR="008F611B" w:rsidRPr="005B61EC">
        <w:rPr>
          <w:rFonts w:ascii="Arial" w:eastAsia="Arial" w:hAnsi="Arial" w:cs="Arial"/>
          <w:color w:val="auto"/>
        </w:rPr>
        <w:t xml:space="preserve">salida </w:t>
      </w:r>
      <w:r w:rsidRPr="005B61EC">
        <w:rPr>
          <w:rFonts w:ascii="Arial" w:eastAsia="Arial" w:hAnsi="Arial" w:cs="Arial"/>
          <w:color w:val="auto"/>
        </w:rPr>
        <w:t>a</w:t>
      </w:r>
      <w:r w:rsidR="0033267C">
        <w:rPr>
          <w:rFonts w:ascii="Arial" w:eastAsia="Arial" w:hAnsi="Arial" w:cs="Arial"/>
          <w:color w:val="auto"/>
        </w:rPr>
        <w:t xml:space="preserve"> Hidalgo del</w:t>
      </w:r>
      <w:r w:rsidRPr="005B61EC">
        <w:rPr>
          <w:rFonts w:ascii="Arial" w:eastAsia="Arial" w:hAnsi="Arial" w:cs="Arial"/>
          <w:color w:val="auto"/>
        </w:rPr>
        <w:t xml:space="preserve"> Parral, </w:t>
      </w:r>
      <w:r w:rsidR="008F611B" w:rsidRPr="005B61EC">
        <w:rPr>
          <w:rFonts w:ascii="Arial" w:eastAsia="Arial" w:hAnsi="Arial" w:cs="Arial"/>
          <w:color w:val="auto"/>
        </w:rPr>
        <w:t xml:space="preserve">colonia </w:t>
      </w:r>
      <w:r w:rsidRPr="005B61EC">
        <w:rPr>
          <w:rFonts w:ascii="Arial" w:eastAsia="Arial" w:hAnsi="Arial" w:cs="Arial"/>
          <w:color w:val="auto"/>
        </w:rPr>
        <w:t>La Hacienda. Horari</w:t>
      </w:r>
      <w:r w:rsidR="00DE76B2" w:rsidRPr="005B61EC">
        <w:rPr>
          <w:rFonts w:ascii="Arial" w:eastAsia="Arial" w:hAnsi="Arial" w:cs="Arial"/>
          <w:color w:val="auto"/>
        </w:rPr>
        <w:t xml:space="preserve">o de atención de </w:t>
      </w:r>
      <w:r w:rsidR="00F62D17">
        <w:rPr>
          <w:rFonts w:ascii="Arial" w:eastAsia="Arial" w:hAnsi="Arial" w:cs="Arial"/>
          <w:color w:val="auto"/>
        </w:rPr>
        <w:t>8:00</w:t>
      </w:r>
      <w:r w:rsidR="00DE76B2" w:rsidRPr="005B61EC">
        <w:rPr>
          <w:rFonts w:ascii="Arial" w:eastAsia="Arial" w:hAnsi="Arial" w:cs="Arial"/>
          <w:color w:val="auto"/>
        </w:rPr>
        <w:t xml:space="preserve"> a.m. a 4:0</w:t>
      </w:r>
      <w:r w:rsidRPr="005B61EC">
        <w:rPr>
          <w:rFonts w:ascii="Arial" w:eastAsia="Arial" w:hAnsi="Arial" w:cs="Arial"/>
          <w:color w:val="auto"/>
        </w:rPr>
        <w:t>0 p.m. Tel</w:t>
      </w:r>
      <w:r w:rsidR="008F611B" w:rsidRPr="005B61EC">
        <w:rPr>
          <w:rFonts w:ascii="Arial" w:eastAsia="Arial" w:hAnsi="Arial" w:cs="Arial"/>
          <w:color w:val="auto"/>
        </w:rPr>
        <w:t>.</w:t>
      </w:r>
      <w:r w:rsidRPr="005B61EC">
        <w:rPr>
          <w:rFonts w:ascii="Arial" w:eastAsia="Arial" w:hAnsi="Arial" w:cs="Arial"/>
          <w:color w:val="auto"/>
        </w:rPr>
        <w:t xml:space="preserve"> (649) 543 06 30.</w:t>
      </w:r>
    </w:p>
    <w:p w14:paraId="0C174134" w14:textId="02F1935D" w:rsidR="005818FF" w:rsidRPr="005B61EC" w:rsidRDefault="005818FF" w:rsidP="00F33801">
      <w:pPr>
        <w:pStyle w:val="Prrafodelista"/>
        <w:numPr>
          <w:ilvl w:val="1"/>
          <w:numId w:val="70"/>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color w:val="auto"/>
        </w:rPr>
      </w:pPr>
      <w:r w:rsidRPr="005B61EC">
        <w:rPr>
          <w:rFonts w:ascii="Arial" w:eastAsia="Arial" w:hAnsi="Arial" w:cs="Arial"/>
          <w:color w:val="auto"/>
        </w:rPr>
        <w:t xml:space="preserve">Creel; </w:t>
      </w:r>
      <w:r w:rsidR="008F611B" w:rsidRPr="005B61EC">
        <w:rPr>
          <w:rFonts w:ascii="Arial" w:eastAsia="Arial" w:hAnsi="Arial" w:cs="Arial"/>
          <w:color w:val="auto"/>
        </w:rPr>
        <w:t>c</w:t>
      </w:r>
      <w:r w:rsidR="0033267C">
        <w:rPr>
          <w:rFonts w:ascii="Arial" w:eastAsia="Arial" w:hAnsi="Arial" w:cs="Arial"/>
          <w:color w:val="auto"/>
        </w:rPr>
        <w:t>alle</w:t>
      </w:r>
      <w:r w:rsidRPr="005B61EC">
        <w:rPr>
          <w:rFonts w:ascii="Arial" w:eastAsia="Arial" w:hAnsi="Arial" w:cs="Arial"/>
          <w:color w:val="auto"/>
        </w:rPr>
        <w:t xml:space="preserve">. Adolfo López Mateos sin número, </w:t>
      </w:r>
      <w:r w:rsidR="008F611B" w:rsidRPr="005B61EC">
        <w:rPr>
          <w:rFonts w:ascii="Arial" w:eastAsia="Arial" w:hAnsi="Arial" w:cs="Arial"/>
          <w:color w:val="auto"/>
        </w:rPr>
        <w:t xml:space="preserve">barrio </w:t>
      </w:r>
      <w:r w:rsidRPr="005B61EC">
        <w:rPr>
          <w:rFonts w:ascii="Arial" w:eastAsia="Arial" w:hAnsi="Arial" w:cs="Arial"/>
          <w:color w:val="auto"/>
        </w:rPr>
        <w:t>Profortarah, Mpio. Bocoyna. Horario de aten</w:t>
      </w:r>
      <w:r w:rsidR="00DE76B2" w:rsidRPr="005B61EC">
        <w:rPr>
          <w:rFonts w:ascii="Arial" w:eastAsia="Arial" w:hAnsi="Arial" w:cs="Arial"/>
          <w:color w:val="auto"/>
        </w:rPr>
        <w:t xml:space="preserve">ción de </w:t>
      </w:r>
      <w:r w:rsidR="00F62D17">
        <w:rPr>
          <w:rFonts w:ascii="Arial" w:eastAsia="Arial" w:hAnsi="Arial" w:cs="Arial"/>
          <w:color w:val="auto"/>
        </w:rPr>
        <w:t>8:00</w:t>
      </w:r>
      <w:r w:rsidR="00DE76B2" w:rsidRPr="005B61EC">
        <w:rPr>
          <w:rFonts w:ascii="Arial" w:eastAsia="Arial" w:hAnsi="Arial" w:cs="Arial"/>
          <w:color w:val="auto"/>
        </w:rPr>
        <w:t xml:space="preserve"> a.m. a 4:0</w:t>
      </w:r>
      <w:r w:rsidRPr="005B61EC">
        <w:rPr>
          <w:rFonts w:ascii="Arial" w:eastAsia="Arial" w:hAnsi="Arial" w:cs="Arial"/>
          <w:color w:val="auto"/>
        </w:rPr>
        <w:t>0 p.m. Tel. (635) 456 03 23.</w:t>
      </w:r>
    </w:p>
    <w:p w14:paraId="732D210F" w14:textId="7BC44E18" w:rsidR="005818FF" w:rsidRPr="005B61EC" w:rsidRDefault="005818FF" w:rsidP="00F33801">
      <w:pPr>
        <w:pStyle w:val="Prrafodelista"/>
        <w:numPr>
          <w:ilvl w:val="1"/>
          <w:numId w:val="70"/>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color w:val="auto"/>
        </w:rPr>
      </w:pPr>
      <w:r w:rsidRPr="005B61EC">
        <w:rPr>
          <w:rFonts w:ascii="Arial" w:eastAsia="Arial" w:hAnsi="Arial" w:cs="Arial"/>
          <w:color w:val="auto"/>
        </w:rPr>
        <w:t xml:space="preserve">Guadalupe y Calvo; </w:t>
      </w:r>
      <w:r w:rsidR="008F611B" w:rsidRPr="005B61EC">
        <w:rPr>
          <w:rFonts w:ascii="Arial" w:eastAsia="Arial" w:hAnsi="Arial" w:cs="Arial"/>
          <w:color w:val="auto"/>
        </w:rPr>
        <w:t xml:space="preserve">carretera </w:t>
      </w:r>
      <w:r w:rsidRPr="005B61EC">
        <w:rPr>
          <w:rFonts w:ascii="Arial" w:eastAsia="Arial" w:hAnsi="Arial" w:cs="Arial"/>
          <w:color w:val="auto"/>
        </w:rPr>
        <w:t xml:space="preserve">salida a </w:t>
      </w:r>
      <w:r w:rsidR="0033267C">
        <w:rPr>
          <w:rFonts w:ascii="Arial" w:eastAsia="Arial" w:hAnsi="Arial" w:cs="Arial"/>
          <w:color w:val="auto"/>
        </w:rPr>
        <w:t xml:space="preserve">Hidalgo del </w:t>
      </w:r>
      <w:r w:rsidRPr="005B61EC">
        <w:rPr>
          <w:rFonts w:ascii="Arial" w:eastAsia="Arial" w:hAnsi="Arial" w:cs="Arial"/>
          <w:color w:val="auto"/>
        </w:rPr>
        <w:t xml:space="preserve">Parral, </w:t>
      </w:r>
      <w:r w:rsidR="008F611B" w:rsidRPr="005B61EC">
        <w:rPr>
          <w:rFonts w:ascii="Arial" w:eastAsia="Arial" w:hAnsi="Arial" w:cs="Arial"/>
          <w:color w:val="auto"/>
        </w:rPr>
        <w:t xml:space="preserve">barrio </w:t>
      </w:r>
      <w:r w:rsidRPr="005B61EC">
        <w:rPr>
          <w:rFonts w:ascii="Arial" w:eastAsia="Arial" w:hAnsi="Arial" w:cs="Arial"/>
          <w:color w:val="auto"/>
        </w:rPr>
        <w:t>Santo Niño</w:t>
      </w:r>
      <w:r w:rsidR="008F611B" w:rsidRPr="005B61EC">
        <w:rPr>
          <w:rFonts w:ascii="Arial" w:eastAsia="Arial" w:hAnsi="Arial" w:cs="Arial"/>
          <w:color w:val="auto"/>
        </w:rPr>
        <w:t>,</w:t>
      </w:r>
      <w:r w:rsidRPr="005B61EC">
        <w:rPr>
          <w:rFonts w:ascii="Arial" w:eastAsia="Arial" w:hAnsi="Arial" w:cs="Arial"/>
          <w:color w:val="auto"/>
        </w:rPr>
        <w:t xml:space="preserve"> sin número. Horari</w:t>
      </w:r>
      <w:r w:rsidR="00DE76B2" w:rsidRPr="005B61EC">
        <w:rPr>
          <w:rFonts w:ascii="Arial" w:eastAsia="Arial" w:hAnsi="Arial" w:cs="Arial"/>
          <w:color w:val="auto"/>
        </w:rPr>
        <w:t xml:space="preserve">o de atención de </w:t>
      </w:r>
      <w:r w:rsidR="00F62D17">
        <w:rPr>
          <w:rFonts w:ascii="Arial" w:eastAsia="Arial" w:hAnsi="Arial" w:cs="Arial"/>
          <w:color w:val="auto"/>
        </w:rPr>
        <w:t>8:00</w:t>
      </w:r>
      <w:r w:rsidR="00DE76B2" w:rsidRPr="005B61EC">
        <w:rPr>
          <w:rFonts w:ascii="Arial" w:eastAsia="Arial" w:hAnsi="Arial" w:cs="Arial"/>
          <w:color w:val="auto"/>
        </w:rPr>
        <w:t xml:space="preserve"> a.m. a 4:0</w:t>
      </w:r>
      <w:r w:rsidRPr="005B61EC">
        <w:rPr>
          <w:rFonts w:ascii="Arial" w:eastAsia="Arial" w:hAnsi="Arial" w:cs="Arial"/>
          <w:color w:val="auto"/>
        </w:rPr>
        <w:t>0 p.m. Tel. (649) 537 01 98</w:t>
      </w:r>
      <w:r w:rsidR="00413263" w:rsidRPr="005B61EC">
        <w:rPr>
          <w:rFonts w:ascii="Arial" w:eastAsia="Arial" w:hAnsi="Arial" w:cs="Arial"/>
          <w:color w:val="auto"/>
        </w:rPr>
        <w:t>.</w:t>
      </w:r>
    </w:p>
    <w:p w14:paraId="2F065A09" w14:textId="34F4D8F8" w:rsidR="00413263" w:rsidRPr="005B61EC" w:rsidRDefault="005818FF" w:rsidP="00F33801">
      <w:pPr>
        <w:pStyle w:val="Prrafodelista"/>
        <w:numPr>
          <w:ilvl w:val="1"/>
          <w:numId w:val="70"/>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color w:val="auto"/>
        </w:rPr>
      </w:pPr>
      <w:r w:rsidRPr="005B61EC">
        <w:rPr>
          <w:rFonts w:ascii="Arial" w:eastAsia="Arial" w:hAnsi="Arial" w:cs="Arial"/>
          <w:color w:val="auto"/>
        </w:rPr>
        <w:t xml:space="preserve">Cd. Cuauhtémoc; </w:t>
      </w:r>
      <w:r w:rsidR="008F611B" w:rsidRPr="005B61EC">
        <w:rPr>
          <w:rFonts w:ascii="Arial" w:eastAsia="Arial" w:hAnsi="Arial" w:cs="Arial"/>
          <w:color w:val="auto"/>
        </w:rPr>
        <w:t>c</w:t>
      </w:r>
      <w:r w:rsidR="0033267C">
        <w:rPr>
          <w:rFonts w:ascii="Arial" w:eastAsia="Arial" w:hAnsi="Arial" w:cs="Arial"/>
          <w:color w:val="auto"/>
        </w:rPr>
        <w:t>alle</w:t>
      </w:r>
      <w:r w:rsidRPr="005B61EC">
        <w:rPr>
          <w:rFonts w:ascii="Arial" w:eastAsia="Arial" w:hAnsi="Arial" w:cs="Arial"/>
          <w:color w:val="auto"/>
        </w:rPr>
        <w:t xml:space="preserve">. 23 y Morelos sin número, </w:t>
      </w:r>
      <w:r w:rsidR="00F62DC9">
        <w:rPr>
          <w:rFonts w:ascii="Arial" w:eastAsia="Arial" w:hAnsi="Arial" w:cs="Arial"/>
          <w:color w:val="auto"/>
        </w:rPr>
        <w:t>F</w:t>
      </w:r>
      <w:r w:rsidR="008F611B" w:rsidRPr="005B61EC">
        <w:rPr>
          <w:rFonts w:ascii="Arial" w:eastAsia="Arial" w:hAnsi="Arial" w:cs="Arial"/>
          <w:color w:val="auto"/>
        </w:rPr>
        <w:t>racc</w:t>
      </w:r>
      <w:r w:rsidRPr="005B61EC">
        <w:rPr>
          <w:rFonts w:ascii="Arial" w:eastAsia="Arial" w:hAnsi="Arial" w:cs="Arial"/>
          <w:color w:val="auto"/>
        </w:rPr>
        <w:t xml:space="preserve">. San Antonio, Edificio Recaudación de Rentas. Horario de atención de </w:t>
      </w:r>
      <w:r w:rsidR="00F62D17">
        <w:rPr>
          <w:rFonts w:ascii="Arial" w:eastAsia="Arial" w:hAnsi="Arial" w:cs="Arial"/>
          <w:color w:val="auto"/>
        </w:rPr>
        <w:t>8:00</w:t>
      </w:r>
      <w:r w:rsidRPr="005B61EC">
        <w:rPr>
          <w:rFonts w:ascii="Arial" w:eastAsia="Arial" w:hAnsi="Arial" w:cs="Arial"/>
          <w:color w:val="auto"/>
        </w:rPr>
        <w:t xml:space="preserve"> a.m. a </w:t>
      </w:r>
      <w:r w:rsidR="00F62D17">
        <w:rPr>
          <w:rFonts w:ascii="Arial" w:eastAsia="Arial" w:hAnsi="Arial" w:cs="Arial"/>
          <w:color w:val="auto"/>
        </w:rPr>
        <w:t>4:00</w:t>
      </w:r>
      <w:r w:rsidRPr="005B61EC">
        <w:rPr>
          <w:rFonts w:ascii="Arial" w:eastAsia="Arial" w:hAnsi="Arial" w:cs="Arial"/>
          <w:color w:val="auto"/>
        </w:rPr>
        <w:t xml:space="preserve"> p.m. Tel.</w:t>
      </w:r>
      <w:r w:rsidR="008F611B" w:rsidRPr="005B61EC">
        <w:rPr>
          <w:rFonts w:ascii="Arial" w:eastAsia="Arial" w:hAnsi="Arial" w:cs="Arial"/>
          <w:color w:val="auto"/>
        </w:rPr>
        <w:t xml:space="preserve"> </w:t>
      </w:r>
      <w:r w:rsidRPr="005B61EC">
        <w:rPr>
          <w:rFonts w:ascii="Arial" w:eastAsia="Arial" w:hAnsi="Arial" w:cs="Arial"/>
          <w:color w:val="auto"/>
        </w:rPr>
        <w:t>429 33 00</w:t>
      </w:r>
      <w:r w:rsidR="008F611B" w:rsidRPr="005B61EC">
        <w:rPr>
          <w:rFonts w:ascii="Arial" w:eastAsia="Arial" w:hAnsi="Arial" w:cs="Arial"/>
          <w:color w:val="auto"/>
        </w:rPr>
        <w:t>,</w:t>
      </w:r>
      <w:r w:rsidRPr="005B61EC">
        <w:rPr>
          <w:rFonts w:ascii="Arial" w:eastAsia="Arial" w:hAnsi="Arial" w:cs="Arial"/>
          <w:color w:val="auto"/>
        </w:rPr>
        <w:t xml:space="preserve"> ext.</w:t>
      </w:r>
      <w:r w:rsidR="008F611B" w:rsidRPr="005B61EC">
        <w:rPr>
          <w:rFonts w:ascii="Arial" w:eastAsia="Arial" w:hAnsi="Arial" w:cs="Arial"/>
          <w:color w:val="auto"/>
        </w:rPr>
        <w:t xml:space="preserve"> </w:t>
      </w:r>
      <w:r w:rsidRPr="005B61EC">
        <w:rPr>
          <w:rFonts w:ascii="Arial" w:eastAsia="Arial" w:hAnsi="Arial" w:cs="Arial"/>
          <w:color w:val="auto"/>
        </w:rPr>
        <w:t>77490.</w:t>
      </w:r>
    </w:p>
    <w:p w14:paraId="0F7CDF86" w14:textId="4313AD1A" w:rsidR="00B50813" w:rsidRPr="005B61EC" w:rsidRDefault="005818FF" w:rsidP="00F33801">
      <w:pPr>
        <w:pStyle w:val="Prrafodelista"/>
        <w:numPr>
          <w:ilvl w:val="1"/>
          <w:numId w:val="70"/>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color w:val="auto"/>
        </w:rPr>
      </w:pPr>
      <w:r w:rsidRPr="005B61EC">
        <w:rPr>
          <w:rFonts w:ascii="Arial" w:eastAsia="Arial" w:hAnsi="Arial" w:cs="Arial"/>
          <w:color w:val="auto"/>
        </w:rPr>
        <w:t xml:space="preserve">Hidalgo del Parral; </w:t>
      </w:r>
      <w:r w:rsidR="00F62DC9">
        <w:rPr>
          <w:rFonts w:ascii="Arial" w:eastAsia="Arial" w:hAnsi="Arial" w:cs="Arial"/>
          <w:color w:val="auto"/>
        </w:rPr>
        <w:t>A</w:t>
      </w:r>
      <w:r w:rsidR="008F611B" w:rsidRPr="005B61EC">
        <w:rPr>
          <w:rFonts w:ascii="Arial" w:eastAsia="Arial" w:hAnsi="Arial" w:cs="Arial"/>
          <w:color w:val="auto"/>
        </w:rPr>
        <w:t>ve</w:t>
      </w:r>
      <w:r w:rsidRPr="005B61EC">
        <w:rPr>
          <w:rFonts w:ascii="Arial" w:eastAsia="Arial" w:hAnsi="Arial" w:cs="Arial"/>
          <w:color w:val="auto"/>
        </w:rPr>
        <w:t xml:space="preserve">. 20 de </w:t>
      </w:r>
      <w:r w:rsidR="00F62DC9" w:rsidRPr="005B61EC">
        <w:rPr>
          <w:rFonts w:ascii="Arial" w:eastAsia="Arial" w:hAnsi="Arial" w:cs="Arial"/>
          <w:color w:val="auto"/>
        </w:rPr>
        <w:t>noviembre</w:t>
      </w:r>
      <w:r w:rsidRPr="005B61EC">
        <w:rPr>
          <w:rFonts w:ascii="Arial" w:eastAsia="Arial" w:hAnsi="Arial" w:cs="Arial"/>
          <w:color w:val="auto"/>
        </w:rPr>
        <w:t xml:space="preserve"> sin número, edificio de Gobierno </w:t>
      </w:r>
      <w:r w:rsidR="008F611B" w:rsidRPr="005B61EC">
        <w:rPr>
          <w:rFonts w:ascii="Arial" w:eastAsia="Arial" w:hAnsi="Arial" w:cs="Arial"/>
          <w:color w:val="auto"/>
        </w:rPr>
        <w:t>segundo</w:t>
      </w:r>
      <w:r w:rsidRPr="005B61EC">
        <w:rPr>
          <w:rFonts w:ascii="Arial" w:eastAsia="Arial" w:hAnsi="Arial" w:cs="Arial"/>
          <w:color w:val="auto"/>
        </w:rPr>
        <w:t xml:space="preserve"> piso. Horario de atención de 9:00 a.m. a 3:00 p.m. Tel.</w:t>
      </w:r>
      <w:r w:rsidR="008F611B" w:rsidRPr="005B61EC">
        <w:rPr>
          <w:rFonts w:ascii="Arial" w:eastAsia="Arial" w:hAnsi="Arial" w:cs="Arial"/>
          <w:color w:val="auto"/>
        </w:rPr>
        <w:t xml:space="preserve"> </w:t>
      </w:r>
      <w:r w:rsidRPr="005B61EC">
        <w:rPr>
          <w:rFonts w:ascii="Arial" w:eastAsia="Arial" w:hAnsi="Arial" w:cs="Arial"/>
          <w:color w:val="auto"/>
        </w:rPr>
        <w:t>429 33 00</w:t>
      </w:r>
      <w:r w:rsidR="008F611B" w:rsidRPr="005B61EC">
        <w:rPr>
          <w:rFonts w:ascii="Arial" w:eastAsia="Arial" w:hAnsi="Arial" w:cs="Arial"/>
          <w:color w:val="auto"/>
        </w:rPr>
        <w:t>,</w:t>
      </w:r>
      <w:r w:rsidRPr="005B61EC">
        <w:rPr>
          <w:rFonts w:ascii="Arial" w:eastAsia="Arial" w:hAnsi="Arial" w:cs="Arial"/>
          <w:color w:val="auto"/>
        </w:rPr>
        <w:t xml:space="preserve"> ext.</w:t>
      </w:r>
      <w:r w:rsidR="008F611B" w:rsidRPr="005B61EC">
        <w:rPr>
          <w:rFonts w:ascii="Arial" w:eastAsia="Arial" w:hAnsi="Arial" w:cs="Arial"/>
          <w:color w:val="auto"/>
        </w:rPr>
        <w:t xml:space="preserve"> </w:t>
      </w:r>
      <w:r w:rsidRPr="005B61EC">
        <w:rPr>
          <w:rFonts w:ascii="Arial" w:eastAsia="Arial" w:hAnsi="Arial" w:cs="Arial"/>
          <w:color w:val="auto"/>
        </w:rPr>
        <w:t>77349.</w:t>
      </w:r>
    </w:p>
    <w:p w14:paraId="0D373C45" w14:textId="5A8CAAD4" w:rsidR="005B50F0" w:rsidRPr="005B61EC" w:rsidRDefault="005B50F0" w:rsidP="005C3583">
      <w:pPr>
        <w:pBdr>
          <w:top w:val="none" w:sz="0" w:space="0" w:color="auto"/>
          <w:left w:val="none" w:sz="0" w:space="0" w:color="auto"/>
          <w:bottom w:val="none" w:sz="0" w:space="0" w:color="auto"/>
          <w:right w:val="none" w:sz="0" w:space="0" w:color="auto"/>
          <w:between w:val="none" w:sz="0" w:space="0" w:color="auto"/>
        </w:pBdr>
        <w:spacing w:after="0"/>
        <w:ind w:left="1440"/>
        <w:contextualSpacing/>
        <w:jc w:val="both"/>
        <w:rPr>
          <w:rFonts w:ascii="Arial" w:eastAsia="Arial" w:hAnsi="Arial" w:cs="Arial"/>
        </w:rPr>
      </w:pPr>
    </w:p>
    <w:p w14:paraId="1B0FD053" w14:textId="231C79E9" w:rsidR="009016DB" w:rsidRPr="005B61EC" w:rsidRDefault="00F21CAC"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r w:rsidRPr="005B61EC">
        <w:rPr>
          <w:rFonts w:ascii="Arial" w:eastAsia="Arial" w:hAnsi="Arial" w:cs="Arial"/>
          <w:b/>
          <w:color w:val="auto"/>
        </w:rPr>
        <w:t>3.3</w:t>
      </w:r>
      <w:r w:rsidR="00CC6A2A" w:rsidRPr="005B61EC">
        <w:rPr>
          <w:rFonts w:ascii="Arial" w:eastAsia="Arial" w:hAnsi="Arial" w:cs="Arial"/>
          <w:b/>
          <w:color w:val="auto"/>
        </w:rPr>
        <w:t>.</w:t>
      </w:r>
      <w:r w:rsidR="004B6F30" w:rsidRPr="005B61EC">
        <w:rPr>
          <w:rFonts w:ascii="Arial" w:eastAsia="Arial" w:hAnsi="Arial" w:cs="Arial"/>
          <w:b/>
          <w:color w:val="auto"/>
        </w:rPr>
        <w:t>3</w:t>
      </w:r>
      <w:r w:rsidR="00457F4C" w:rsidRPr="005B61EC">
        <w:rPr>
          <w:rFonts w:ascii="Arial" w:eastAsia="Arial" w:hAnsi="Arial" w:cs="Arial"/>
          <w:b/>
          <w:color w:val="auto"/>
        </w:rPr>
        <w:t xml:space="preserve"> </w:t>
      </w:r>
      <w:r w:rsidR="00AF26AB" w:rsidRPr="005B61EC">
        <w:rPr>
          <w:rFonts w:ascii="Arial" w:eastAsia="Arial" w:hAnsi="Arial" w:cs="Arial"/>
          <w:b/>
          <w:color w:val="auto"/>
        </w:rPr>
        <w:t>Características del servicio</w:t>
      </w:r>
      <w:r w:rsidR="00F46E2A" w:rsidRPr="005B61EC">
        <w:rPr>
          <w:rFonts w:ascii="Arial" w:eastAsia="Arial" w:hAnsi="Arial" w:cs="Arial"/>
          <w:b/>
          <w:color w:val="auto"/>
        </w:rPr>
        <w:t xml:space="preserve"> para a</w:t>
      </w:r>
      <w:r w:rsidR="00AF26AB" w:rsidRPr="005B61EC">
        <w:rPr>
          <w:rFonts w:ascii="Arial" w:eastAsia="Arial" w:hAnsi="Arial" w:cs="Arial"/>
          <w:b/>
          <w:color w:val="auto"/>
        </w:rPr>
        <w:t>poyo de pasaje.</w:t>
      </w:r>
    </w:p>
    <w:p w14:paraId="48B7CEE7" w14:textId="77777777" w:rsidR="005B50F0" w:rsidRPr="005B61EC" w:rsidRDefault="005B50F0"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color w:val="auto"/>
        </w:rPr>
      </w:pPr>
    </w:p>
    <w:p w14:paraId="601DAF40" w14:textId="32A88DBC" w:rsidR="00C60AB4" w:rsidRPr="005B61EC" w:rsidRDefault="00720066" w:rsidP="008F611B">
      <w:pPr>
        <w:spacing w:after="0"/>
        <w:contextualSpacing/>
        <w:jc w:val="both"/>
        <w:rPr>
          <w:rFonts w:ascii="Arial" w:eastAsia="Arial" w:hAnsi="Arial" w:cs="Arial"/>
        </w:rPr>
      </w:pPr>
      <w:r w:rsidRPr="005B61EC">
        <w:rPr>
          <w:rFonts w:ascii="Arial" w:hAnsi="Arial" w:cs="Arial"/>
        </w:rPr>
        <w:t xml:space="preserve">Consiste en </w:t>
      </w:r>
      <w:r w:rsidR="00AD74C1">
        <w:rPr>
          <w:rFonts w:ascii="Arial" w:hAnsi="Arial" w:cs="Arial"/>
        </w:rPr>
        <w:t>apoyos para</w:t>
      </w:r>
      <w:r w:rsidRPr="005B61EC">
        <w:rPr>
          <w:rFonts w:ascii="Arial" w:hAnsi="Arial" w:cs="Arial"/>
        </w:rPr>
        <w:t xml:space="preserve"> transporte</w:t>
      </w:r>
      <w:r w:rsidR="00BF10EC" w:rsidRPr="005B61EC">
        <w:rPr>
          <w:rFonts w:ascii="Arial" w:hAnsi="Arial" w:cs="Arial"/>
        </w:rPr>
        <w:t xml:space="preserve"> en rutas que se señalan,</w:t>
      </w:r>
      <w:r w:rsidRPr="005B61EC">
        <w:rPr>
          <w:rFonts w:ascii="Arial" w:hAnsi="Arial" w:cs="Arial"/>
        </w:rPr>
        <w:t xml:space="preserve"> para personas ind</w:t>
      </w:r>
      <w:r w:rsidR="00C60AB4" w:rsidRPr="005B61EC">
        <w:rPr>
          <w:rFonts w:ascii="Arial" w:hAnsi="Arial" w:cs="Arial"/>
        </w:rPr>
        <w:t xml:space="preserve">ígenas que requieran </w:t>
      </w:r>
      <w:r w:rsidRPr="005B61EC">
        <w:rPr>
          <w:rFonts w:ascii="Arial" w:hAnsi="Arial" w:cs="Arial"/>
        </w:rPr>
        <w:t xml:space="preserve">realizar trámites </w:t>
      </w:r>
      <w:r w:rsidRPr="005B61EC">
        <w:rPr>
          <w:rFonts w:ascii="Arial" w:eastAsia="Arial" w:hAnsi="Arial" w:cs="Arial"/>
        </w:rPr>
        <w:t>en materia de salud, agrari</w:t>
      </w:r>
      <w:r w:rsidR="00C60AB4" w:rsidRPr="005B61EC">
        <w:rPr>
          <w:rFonts w:ascii="Arial" w:eastAsia="Arial" w:hAnsi="Arial" w:cs="Arial"/>
        </w:rPr>
        <w:t>os</w:t>
      </w:r>
      <w:r w:rsidRPr="005B61EC">
        <w:rPr>
          <w:rFonts w:ascii="Arial" w:eastAsia="Arial" w:hAnsi="Arial" w:cs="Arial"/>
        </w:rPr>
        <w:t>, jurídic</w:t>
      </w:r>
      <w:r w:rsidR="00C60AB4" w:rsidRPr="005B61EC">
        <w:rPr>
          <w:rFonts w:ascii="Arial" w:eastAsia="Arial" w:hAnsi="Arial" w:cs="Arial"/>
        </w:rPr>
        <w:t>os</w:t>
      </w:r>
      <w:r w:rsidRPr="005B61EC">
        <w:rPr>
          <w:rFonts w:ascii="Arial" w:eastAsia="Arial" w:hAnsi="Arial" w:cs="Arial"/>
        </w:rPr>
        <w:t xml:space="preserve"> o</w:t>
      </w:r>
      <w:r w:rsidR="006457DF" w:rsidRPr="005B61EC">
        <w:rPr>
          <w:rFonts w:ascii="Arial" w:eastAsia="Arial" w:hAnsi="Arial" w:cs="Arial"/>
        </w:rPr>
        <w:t xml:space="preserve"> afines.</w:t>
      </w:r>
    </w:p>
    <w:p w14:paraId="31A5AC9B" w14:textId="77777777" w:rsidR="00AD74C1" w:rsidRDefault="00AD74C1" w:rsidP="008F611B">
      <w:pPr>
        <w:spacing w:after="0"/>
        <w:contextualSpacing/>
        <w:jc w:val="both"/>
        <w:rPr>
          <w:rFonts w:ascii="Arial" w:hAnsi="Arial" w:cs="Arial"/>
        </w:rPr>
      </w:pPr>
    </w:p>
    <w:p w14:paraId="47A05B1A" w14:textId="78BE2530" w:rsidR="0062081D" w:rsidRPr="005B61EC" w:rsidRDefault="005B50F0" w:rsidP="008F611B">
      <w:pPr>
        <w:spacing w:after="0"/>
        <w:contextualSpacing/>
        <w:jc w:val="both"/>
        <w:rPr>
          <w:rFonts w:ascii="Arial" w:eastAsia="Arial" w:hAnsi="Arial" w:cs="Arial"/>
        </w:rPr>
      </w:pPr>
      <w:r w:rsidRPr="005B61EC">
        <w:rPr>
          <w:rFonts w:ascii="Arial" w:hAnsi="Arial" w:cs="Arial"/>
        </w:rPr>
        <w:t xml:space="preserve">La </w:t>
      </w:r>
      <w:r w:rsidR="00665F84" w:rsidRPr="005B61EC">
        <w:rPr>
          <w:rFonts w:ascii="Arial" w:hAnsi="Arial" w:cs="Arial"/>
        </w:rPr>
        <w:t>Comisión Estatal</w:t>
      </w:r>
      <w:r w:rsidR="00296397" w:rsidRPr="005B61EC">
        <w:rPr>
          <w:rFonts w:ascii="Arial" w:eastAsia="Arial" w:hAnsi="Arial" w:cs="Arial"/>
        </w:rPr>
        <w:t xml:space="preserve"> proporcionará a la persona </w:t>
      </w:r>
      <w:r w:rsidR="00AF26AB" w:rsidRPr="005B61EC">
        <w:rPr>
          <w:rFonts w:ascii="Arial" w:eastAsia="Arial" w:hAnsi="Arial" w:cs="Arial"/>
        </w:rPr>
        <w:t xml:space="preserve">solicitante </w:t>
      </w:r>
      <w:r w:rsidR="00E023F2" w:rsidRPr="005B61EC">
        <w:rPr>
          <w:rFonts w:ascii="Arial" w:eastAsia="Arial" w:hAnsi="Arial" w:cs="Arial"/>
          <w:color w:val="auto"/>
        </w:rPr>
        <w:t>un oficio con la fotografía de la persona beneficiaria</w:t>
      </w:r>
      <w:r w:rsidR="00E023F2" w:rsidRPr="005B61EC">
        <w:rPr>
          <w:rFonts w:ascii="Arial" w:hAnsi="Arial" w:cs="Arial"/>
          <w:color w:val="auto"/>
        </w:rPr>
        <w:t xml:space="preserve">, </w:t>
      </w:r>
      <w:r w:rsidR="00AF26AB" w:rsidRPr="005B61EC">
        <w:rPr>
          <w:rFonts w:ascii="Arial" w:eastAsia="Arial" w:hAnsi="Arial" w:cs="Arial"/>
        </w:rPr>
        <w:t>el cual será cambiado en la taquilla de la unidad de transporte de acuerdo a su destino.</w:t>
      </w:r>
      <w:r w:rsidR="00210F3A" w:rsidRPr="005B61EC">
        <w:rPr>
          <w:rFonts w:ascii="Arial" w:eastAsia="Arial" w:hAnsi="Arial" w:cs="Arial"/>
        </w:rPr>
        <w:t xml:space="preserve"> </w:t>
      </w:r>
    </w:p>
    <w:p w14:paraId="5800B5A6" w14:textId="77777777" w:rsidR="0062081D" w:rsidRPr="005B61EC" w:rsidRDefault="0062081D" w:rsidP="008F611B">
      <w:pPr>
        <w:spacing w:after="0"/>
        <w:contextualSpacing/>
        <w:jc w:val="both"/>
        <w:rPr>
          <w:rFonts w:ascii="Arial" w:eastAsia="Arial" w:hAnsi="Arial" w:cs="Arial"/>
        </w:rPr>
      </w:pPr>
    </w:p>
    <w:p w14:paraId="4E894A16" w14:textId="1BD335EB" w:rsidR="00AF26AB" w:rsidRPr="005B61EC" w:rsidRDefault="00AF26AB" w:rsidP="008F611B">
      <w:pPr>
        <w:spacing w:after="0"/>
        <w:contextualSpacing/>
        <w:jc w:val="both"/>
        <w:rPr>
          <w:rFonts w:ascii="Arial" w:hAnsi="Arial" w:cs="Arial"/>
          <w:color w:val="auto"/>
        </w:rPr>
      </w:pPr>
      <w:r w:rsidRPr="005B61EC">
        <w:rPr>
          <w:rFonts w:ascii="Arial" w:eastAsia="Arial" w:hAnsi="Arial" w:cs="Arial"/>
        </w:rPr>
        <w:t>El apoyo de pasaje se otorgará en</w:t>
      </w:r>
      <w:r w:rsidR="00E023F2" w:rsidRPr="005B61EC">
        <w:rPr>
          <w:rFonts w:ascii="Arial" w:eastAsia="Arial" w:hAnsi="Arial" w:cs="Arial"/>
          <w:color w:val="auto"/>
        </w:rPr>
        <w:t xml:space="preserve"> rutas</w:t>
      </w:r>
      <w:r w:rsidR="00E023F2" w:rsidRPr="005B61EC">
        <w:rPr>
          <w:rFonts w:ascii="Arial" w:hAnsi="Arial" w:cs="Arial"/>
          <w:color w:val="auto"/>
        </w:rPr>
        <w:t xml:space="preserve"> </w:t>
      </w:r>
      <w:r w:rsidR="00BF10EC" w:rsidRPr="005B61EC">
        <w:rPr>
          <w:rFonts w:ascii="Arial" w:eastAsia="Arial" w:hAnsi="Arial" w:cs="Arial"/>
        </w:rPr>
        <w:t>señaladas</w:t>
      </w:r>
      <w:r w:rsidR="00EC3513" w:rsidRPr="005B61EC">
        <w:rPr>
          <w:rFonts w:ascii="Arial" w:eastAsia="Arial" w:hAnsi="Arial" w:cs="Arial"/>
        </w:rPr>
        <w:t xml:space="preserve">, conforme a </w:t>
      </w:r>
      <w:r w:rsidR="009D3062" w:rsidRPr="005B61EC">
        <w:rPr>
          <w:rFonts w:ascii="Arial" w:eastAsia="Arial" w:hAnsi="Arial" w:cs="Arial"/>
        </w:rPr>
        <w:t xml:space="preserve">lo convenido </w:t>
      </w:r>
      <w:r w:rsidR="00EC3513" w:rsidRPr="005B61EC">
        <w:rPr>
          <w:rFonts w:ascii="Arial" w:eastAsia="Arial" w:hAnsi="Arial" w:cs="Arial"/>
        </w:rPr>
        <w:t>entre</w:t>
      </w:r>
      <w:r w:rsidR="00277D40" w:rsidRPr="005B61EC">
        <w:rPr>
          <w:rFonts w:ascii="Arial" w:eastAsia="Arial" w:hAnsi="Arial" w:cs="Arial"/>
        </w:rPr>
        <w:t xml:space="preserve"> </w:t>
      </w:r>
      <w:r w:rsidR="00093FA0" w:rsidRPr="005B61EC">
        <w:rPr>
          <w:rFonts w:ascii="Arial" w:eastAsia="Arial" w:hAnsi="Arial" w:cs="Arial"/>
        </w:rPr>
        <w:t>la</w:t>
      </w:r>
      <w:r w:rsidRPr="005B61EC">
        <w:rPr>
          <w:rFonts w:ascii="Arial" w:eastAsia="Arial" w:hAnsi="Arial" w:cs="Arial"/>
        </w:rPr>
        <w:t xml:space="preserve"> </w:t>
      </w:r>
      <w:r w:rsidR="00665F84" w:rsidRPr="005B61EC">
        <w:rPr>
          <w:rFonts w:ascii="Arial" w:hAnsi="Arial" w:cs="Arial"/>
        </w:rPr>
        <w:t>Comisión Estatal</w:t>
      </w:r>
      <w:r w:rsidRPr="005B61EC">
        <w:rPr>
          <w:rFonts w:ascii="Arial" w:eastAsia="Arial" w:hAnsi="Arial" w:cs="Arial"/>
        </w:rPr>
        <w:t xml:space="preserve"> </w:t>
      </w:r>
      <w:r w:rsidR="00277D40" w:rsidRPr="005B61EC">
        <w:rPr>
          <w:rFonts w:ascii="Arial" w:eastAsia="Arial" w:hAnsi="Arial" w:cs="Arial"/>
        </w:rPr>
        <w:t>y las</w:t>
      </w:r>
      <w:r w:rsidR="00A82798" w:rsidRPr="005B61EC">
        <w:rPr>
          <w:rFonts w:ascii="Arial" w:eastAsia="Arial" w:hAnsi="Arial" w:cs="Arial"/>
        </w:rPr>
        <w:t xml:space="preserve"> </w:t>
      </w:r>
      <w:r w:rsidR="00C9784D" w:rsidRPr="005B61EC">
        <w:rPr>
          <w:rFonts w:ascii="Arial" w:eastAsia="Arial" w:hAnsi="Arial" w:cs="Arial"/>
        </w:rPr>
        <w:t xml:space="preserve">siguientes </w:t>
      </w:r>
      <w:r w:rsidR="00BD31D2">
        <w:rPr>
          <w:rFonts w:ascii="Arial" w:eastAsia="Arial" w:hAnsi="Arial" w:cs="Arial"/>
        </w:rPr>
        <w:t>rutas</w:t>
      </w:r>
      <w:r w:rsidR="00EC3513" w:rsidRPr="005B61EC">
        <w:rPr>
          <w:rFonts w:ascii="Arial" w:eastAsia="Arial" w:hAnsi="Arial" w:cs="Arial"/>
        </w:rPr>
        <w:t>:</w:t>
      </w:r>
    </w:p>
    <w:p w14:paraId="03EC037D" w14:textId="77777777" w:rsidR="00D84E4D" w:rsidRPr="005B61EC" w:rsidRDefault="00D84E4D" w:rsidP="008F611B">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tbl>
      <w:tblPr>
        <w:tblW w:w="4006" w:type="dxa"/>
        <w:tblInd w:w="1036" w:type="dxa"/>
        <w:tblCellMar>
          <w:left w:w="70" w:type="dxa"/>
          <w:right w:w="70" w:type="dxa"/>
        </w:tblCellMar>
        <w:tblLook w:val="04A0" w:firstRow="1" w:lastRow="0" w:firstColumn="1" w:lastColumn="0" w:noHBand="0" w:noVBand="1"/>
      </w:tblPr>
      <w:tblGrid>
        <w:gridCol w:w="2003"/>
        <w:gridCol w:w="2003"/>
      </w:tblGrid>
      <w:tr w:rsidR="007F56B6" w:rsidRPr="005B61EC" w14:paraId="27DC9B31" w14:textId="77777777" w:rsidTr="006C6064">
        <w:trPr>
          <w:trHeight w:val="306"/>
        </w:trPr>
        <w:tc>
          <w:tcPr>
            <w:tcW w:w="20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0E5F674"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b/>
              </w:rPr>
            </w:pPr>
            <w:r w:rsidRPr="005B61EC">
              <w:rPr>
                <w:rFonts w:ascii="Arial" w:eastAsia="Times New Roman" w:hAnsi="Arial" w:cs="Arial"/>
                <w:b/>
              </w:rPr>
              <w:t>Origen</w:t>
            </w:r>
          </w:p>
        </w:tc>
        <w:tc>
          <w:tcPr>
            <w:tcW w:w="200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12C9F01"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b/>
              </w:rPr>
            </w:pPr>
            <w:r w:rsidRPr="005B61EC">
              <w:rPr>
                <w:rFonts w:ascii="Arial" w:eastAsia="Times New Roman" w:hAnsi="Arial" w:cs="Arial"/>
                <w:b/>
              </w:rPr>
              <w:t>Destino</w:t>
            </w:r>
          </w:p>
        </w:tc>
      </w:tr>
      <w:tr w:rsidR="007F56B6" w:rsidRPr="005B61EC" w14:paraId="0A639B87" w14:textId="77777777" w:rsidTr="006C6064">
        <w:trPr>
          <w:trHeight w:val="306"/>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553A789F"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Chihuahua</w:t>
            </w:r>
          </w:p>
        </w:tc>
        <w:tc>
          <w:tcPr>
            <w:tcW w:w="2003" w:type="dxa"/>
            <w:tcBorders>
              <w:top w:val="nil"/>
              <w:left w:val="nil"/>
              <w:bottom w:val="single" w:sz="4" w:space="0" w:color="auto"/>
              <w:right w:val="single" w:sz="4" w:space="0" w:color="auto"/>
            </w:tcBorders>
            <w:shd w:val="clear" w:color="auto" w:fill="auto"/>
            <w:noWrap/>
            <w:vAlign w:val="bottom"/>
            <w:hideMark/>
          </w:tcPr>
          <w:p w14:paraId="3F325E97"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Cuauhtémoc</w:t>
            </w:r>
          </w:p>
        </w:tc>
      </w:tr>
      <w:tr w:rsidR="007F56B6" w:rsidRPr="005B61EC" w14:paraId="46CED116" w14:textId="77777777" w:rsidTr="006C6064">
        <w:trPr>
          <w:trHeight w:val="306"/>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2A524743"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Chihuahua</w:t>
            </w:r>
          </w:p>
        </w:tc>
        <w:tc>
          <w:tcPr>
            <w:tcW w:w="2003" w:type="dxa"/>
            <w:tcBorders>
              <w:top w:val="nil"/>
              <w:left w:val="nil"/>
              <w:bottom w:val="single" w:sz="4" w:space="0" w:color="auto"/>
              <w:right w:val="single" w:sz="4" w:space="0" w:color="auto"/>
            </w:tcBorders>
            <w:shd w:val="clear" w:color="auto" w:fill="auto"/>
            <w:noWrap/>
            <w:vAlign w:val="bottom"/>
            <w:hideMark/>
          </w:tcPr>
          <w:p w14:paraId="3184982D" w14:textId="40C9402D"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 xml:space="preserve">La </w:t>
            </w:r>
            <w:r w:rsidR="0033267C">
              <w:rPr>
                <w:rFonts w:ascii="Arial" w:eastAsia="Times New Roman" w:hAnsi="Arial" w:cs="Arial"/>
              </w:rPr>
              <w:t>J</w:t>
            </w:r>
            <w:r w:rsidRPr="005B61EC">
              <w:rPr>
                <w:rFonts w:ascii="Arial" w:eastAsia="Times New Roman" w:hAnsi="Arial" w:cs="Arial"/>
              </w:rPr>
              <w:t>unta</w:t>
            </w:r>
          </w:p>
        </w:tc>
      </w:tr>
      <w:tr w:rsidR="007F56B6" w:rsidRPr="005B61EC" w14:paraId="4A008EF8" w14:textId="77777777" w:rsidTr="006C6064">
        <w:trPr>
          <w:trHeight w:val="306"/>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07381190"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Chihuahua</w:t>
            </w:r>
          </w:p>
        </w:tc>
        <w:tc>
          <w:tcPr>
            <w:tcW w:w="2003" w:type="dxa"/>
            <w:tcBorders>
              <w:top w:val="nil"/>
              <w:left w:val="nil"/>
              <w:bottom w:val="single" w:sz="4" w:space="0" w:color="auto"/>
              <w:right w:val="single" w:sz="4" w:space="0" w:color="auto"/>
            </w:tcBorders>
            <w:shd w:val="clear" w:color="auto" w:fill="auto"/>
            <w:noWrap/>
            <w:vAlign w:val="bottom"/>
            <w:hideMark/>
          </w:tcPr>
          <w:p w14:paraId="0D066941"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San Pedro</w:t>
            </w:r>
          </w:p>
        </w:tc>
      </w:tr>
      <w:tr w:rsidR="007F56B6" w:rsidRPr="005B61EC" w14:paraId="4D155EC9" w14:textId="77777777" w:rsidTr="006C6064">
        <w:trPr>
          <w:trHeight w:val="306"/>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1279AE51"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Chihuahua</w:t>
            </w:r>
          </w:p>
        </w:tc>
        <w:tc>
          <w:tcPr>
            <w:tcW w:w="2003" w:type="dxa"/>
            <w:tcBorders>
              <w:top w:val="nil"/>
              <w:left w:val="nil"/>
              <w:bottom w:val="single" w:sz="4" w:space="0" w:color="auto"/>
              <w:right w:val="single" w:sz="4" w:space="0" w:color="auto"/>
            </w:tcBorders>
            <w:shd w:val="clear" w:color="auto" w:fill="auto"/>
            <w:noWrap/>
            <w:vAlign w:val="bottom"/>
            <w:hideMark/>
          </w:tcPr>
          <w:p w14:paraId="61211451"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San Juanito</w:t>
            </w:r>
          </w:p>
        </w:tc>
      </w:tr>
      <w:tr w:rsidR="007F56B6" w:rsidRPr="005B61EC" w14:paraId="011411D3" w14:textId="77777777" w:rsidTr="006C6064">
        <w:trPr>
          <w:trHeight w:val="306"/>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47E22C6C"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Chihuahua</w:t>
            </w:r>
          </w:p>
        </w:tc>
        <w:tc>
          <w:tcPr>
            <w:tcW w:w="2003" w:type="dxa"/>
            <w:tcBorders>
              <w:top w:val="nil"/>
              <w:left w:val="nil"/>
              <w:bottom w:val="single" w:sz="4" w:space="0" w:color="auto"/>
              <w:right w:val="single" w:sz="4" w:space="0" w:color="auto"/>
            </w:tcBorders>
            <w:shd w:val="clear" w:color="auto" w:fill="auto"/>
            <w:noWrap/>
            <w:vAlign w:val="bottom"/>
            <w:hideMark/>
          </w:tcPr>
          <w:p w14:paraId="4ACEF82F"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Bocoyna</w:t>
            </w:r>
          </w:p>
        </w:tc>
      </w:tr>
      <w:tr w:rsidR="007F56B6" w:rsidRPr="005B61EC" w14:paraId="7E317047" w14:textId="77777777" w:rsidTr="006C6064">
        <w:trPr>
          <w:trHeight w:val="306"/>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79FC6A98"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Chihuahua</w:t>
            </w:r>
          </w:p>
        </w:tc>
        <w:tc>
          <w:tcPr>
            <w:tcW w:w="2003" w:type="dxa"/>
            <w:tcBorders>
              <w:top w:val="nil"/>
              <w:left w:val="nil"/>
              <w:bottom w:val="single" w:sz="4" w:space="0" w:color="auto"/>
              <w:right w:val="single" w:sz="4" w:space="0" w:color="auto"/>
            </w:tcBorders>
            <w:shd w:val="clear" w:color="auto" w:fill="auto"/>
            <w:noWrap/>
            <w:vAlign w:val="bottom"/>
            <w:hideMark/>
          </w:tcPr>
          <w:p w14:paraId="63924A18"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Divisadero</w:t>
            </w:r>
          </w:p>
        </w:tc>
      </w:tr>
      <w:tr w:rsidR="007F56B6" w:rsidRPr="005B61EC" w14:paraId="015C856C" w14:textId="77777777" w:rsidTr="006C6064">
        <w:trPr>
          <w:trHeight w:val="306"/>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49AD53C5"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Chihuahua</w:t>
            </w:r>
          </w:p>
        </w:tc>
        <w:tc>
          <w:tcPr>
            <w:tcW w:w="2003" w:type="dxa"/>
            <w:tcBorders>
              <w:top w:val="nil"/>
              <w:left w:val="nil"/>
              <w:bottom w:val="single" w:sz="4" w:space="0" w:color="auto"/>
              <w:right w:val="single" w:sz="4" w:space="0" w:color="auto"/>
            </w:tcBorders>
            <w:shd w:val="clear" w:color="auto" w:fill="auto"/>
            <w:noWrap/>
            <w:vAlign w:val="bottom"/>
            <w:hideMark/>
          </w:tcPr>
          <w:p w14:paraId="19738FB3"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San Rafael</w:t>
            </w:r>
          </w:p>
        </w:tc>
      </w:tr>
      <w:tr w:rsidR="007F56B6" w:rsidRPr="005B61EC" w14:paraId="59A13ED3" w14:textId="77777777" w:rsidTr="006C6064">
        <w:trPr>
          <w:trHeight w:val="306"/>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557726F9"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Chihuahua</w:t>
            </w:r>
          </w:p>
        </w:tc>
        <w:tc>
          <w:tcPr>
            <w:tcW w:w="2003" w:type="dxa"/>
            <w:tcBorders>
              <w:top w:val="nil"/>
              <w:left w:val="nil"/>
              <w:bottom w:val="single" w:sz="4" w:space="0" w:color="auto"/>
              <w:right w:val="single" w:sz="4" w:space="0" w:color="auto"/>
            </w:tcBorders>
            <w:shd w:val="clear" w:color="auto" w:fill="auto"/>
            <w:noWrap/>
            <w:vAlign w:val="bottom"/>
            <w:hideMark/>
          </w:tcPr>
          <w:p w14:paraId="571EF4C6"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Bahuichivo</w:t>
            </w:r>
          </w:p>
        </w:tc>
      </w:tr>
      <w:tr w:rsidR="007F56B6" w:rsidRPr="005B61EC" w14:paraId="4717FD6D" w14:textId="77777777" w:rsidTr="006C6064">
        <w:trPr>
          <w:trHeight w:val="306"/>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19F3F7E6"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Chihuahua</w:t>
            </w:r>
          </w:p>
        </w:tc>
        <w:tc>
          <w:tcPr>
            <w:tcW w:w="2003" w:type="dxa"/>
            <w:tcBorders>
              <w:top w:val="nil"/>
              <w:left w:val="nil"/>
              <w:bottom w:val="single" w:sz="4" w:space="0" w:color="auto"/>
              <w:right w:val="single" w:sz="4" w:space="0" w:color="auto"/>
            </w:tcBorders>
            <w:shd w:val="clear" w:color="auto" w:fill="auto"/>
            <w:noWrap/>
            <w:vAlign w:val="bottom"/>
            <w:hideMark/>
          </w:tcPr>
          <w:p w14:paraId="3F7A04D4" w14:textId="46F1B2B5"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T</w:t>
            </w:r>
            <w:r w:rsidR="008F611B" w:rsidRPr="005B61EC">
              <w:rPr>
                <w:rFonts w:ascii="Arial" w:eastAsia="Times New Roman" w:hAnsi="Arial" w:cs="Arial"/>
              </w:rPr>
              <w:t>é</w:t>
            </w:r>
            <w:r w:rsidRPr="005B61EC">
              <w:rPr>
                <w:rFonts w:ascii="Arial" w:eastAsia="Times New Roman" w:hAnsi="Arial" w:cs="Arial"/>
              </w:rPr>
              <w:t>moris</w:t>
            </w:r>
          </w:p>
        </w:tc>
      </w:tr>
      <w:tr w:rsidR="007F56B6" w:rsidRPr="005B61EC" w14:paraId="27A017F7" w14:textId="77777777" w:rsidTr="006C6064">
        <w:trPr>
          <w:trHeight w:val="306"/>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7E621237"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Chihuahua</w:t>
            </w:r>
          </w:p>
        </w:tc>
        <w:tc>
          <w:tcPr>
            <w:tcW w:w="2003" w:type="dxa"/>
            <w:tcBorders>
              <w:top w:val="nil"/>
              <w:left w:val="nil"/>
              <w:bottom w:val="single" w:sz="4" w:space="0" w:color="auto"/>
              <w:right w:val="single" w:sz="4" w:space="0" w:color="auto"/>
            </w:tcBorders>
            <w:shd w:val="clear" w:color="auto" w:fill="auto"/>
            <w:noWrap/>
            <w:vAlign w:val="bottom"/>
            <w:hideMark/>
          </w:tcPr>
          <w:p w14:paraId="1361BD19"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Palmarejo</w:t>
            </w:r>
          </w:p>
        </w:tc>
      </w:tr>
      <w:tr w:rsidR="007F56B6" w:rsidRPr="005B61EC" w14:paraId="7E6373A8" w14:textId="77777777" w:rsidTr="006C6064">
        <w:trPr>
          <w:trHeight w:val="306"/>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43C414D4"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Chihuahua</w:t>
            </w:r>
          </w:p>
        </w:tc>
        <w:tc>
          <w:tcPr>
            <w:tcW w:w="2003" w:type="dxa"/>
            <w:tcBorders>
              <w:top w:val="nil"/>
              <w:left w:val="nil"/>
              <w:bottom w:val="single" w:sz="4" w:space="0" w:color="auto"/>
              <w:right w:val="single" w:sz="4" w:space="0" w:color="auto"/>
            </w:tcBorders>
            <w:shd w:val="clear" w:color="auto" w:fill="auto"/>
            <w:noWrap/>
            <w:vAlign w:val="bottom"/>
            <w:hideMark/>
          </w:tcPr>
          <w:p w14:paraId="545FE866" w14:textId="57750AEB"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Ch</w:t>
            </w:r>
            <w:r w:rsidR="008F611B" w:rsidRPr="005B61EC">
              <w:rPr>
                <w:rFonts w:ascii="Arial" w:eastAsia="Times New Roman" w:hAnsi="Arial" w:cs="Arial"/>
              </w:rPr>
              <w:t>í</w:t>
            </w:r>
            <w:r w:rsidRPr="005B61EC">
              <w:rPr>
                <w:rFonts w:ascii="Arial" w:eastAsia="Times New Roman" w:hAnsi="Arial" w:cs="Arial"/>
              </w:rPr>
              <w:t>nipas</w:t>
            </w:r>
          </w:p>
        </w:tc>
      </w:tr>
      <w:tr w:rsidR="007F56B6" w:rsidRPr="005B61EC" w14:paraId="5243C1AB" w14:textId="77777777" w:rsidTr="006C6064">
        <w:trPr>
          <w:trHeight w:val="306"/>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4858F5BB"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Cuauhtémoc</w:t>
            </w:r>
          </w:p>
        </w:tc>
        <w:tc>
          <w:tcPr>
            <w:tcW w:w="2003" w:type="dxa"/>
            <w:tcBorders>
              <w:top w:val="nil"/>
              <w:left w:val="nil"/>
              <w:bottom w:val="single" w:sz="4" w:space="0" w:color="auto"/>
              <w:right w:val="single" w:sz="4" w:space="0" w:color="auto"/>
            </w:tcBorders>
            <w:shd w:val="clear" w:color="auto" w:fill="auto"/>
            <w:noWrap/>
            <w:vAlign w:val="bottom"/>
            <w:hideMark/>
          </w:tcPr>
          <w:p w14:paraId="17D7F0F6" w14:textId="03AFD08C"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 xml:space="preserve">La </w:t>
            </w:r>
            <w:r w:rsidR="0033267C">
              <w:rPr>
                <w:rFonts w:ascii="Arial" w:eastAsia="Times New Roman" w:hAnsi="Arial" w:cs="Arial"/>
              </w:rPr>
              <w:t>J</w:t>
            </w:r>
            <w:r w:rsidRPr="005B61EC">
              <w:rPr>
                <w:rFonts w:ascii="Arial" w:eastAsia="Times New Roman" w:hAnsi="Arial" w:cs="Arial"/>
              </w:rPr>
              <w:t>unta</w:t>
            </w:r>
          </w:p>
        </w:tc>
      </w:tr>
      <w:tr w:rsidR="007F56B6" w:rsidRPr="005B61EC" w14:paraId="1678320D" w14:textId="77777777" w:rsidTr="006C6064">
        <w:trPr>
          <w:trHeight w:val="306"/>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0C698EB9"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Cuauhtémoc</w:t>
            </w:r>
          </w:p>
        </w:tc>
        <w:tc>
          <w:tcPr>
            <w:tcW w:w="2003" w:type="dxa"/>
            <w:tcBorders>
              <w:top w:val="nil"/>
              <w:left w:val="nil"/>
              <w:bottom w:val="single" w:sz="4" w:space="0" w:color="auto"/>
              <w:right w:val="single" w:sz="4" w:space="0" w:color="auto"/>
            </w:tcBorders>
            <w:shd w:val="clear" w:color="auto" w:fill="auto"/>
            <w:noWrap/>
            <w:vAlign w:val="bottom"/>
            <w:hideMark/>
          </w:tcPr>
          <w:p w14:paraId="4894FB44"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San Juanito</w:t>
            </w:r>
          </w:p>
        </w:tc>
      </w:tr>
      <w:tr w:rsidR="007F56B6" w:rsidRPr="005B61EC" w14:paraId="5B3C9F09" w14:textId="77777777" w:rsidTr="006C6064">
        <w:trPr>
          <w:trHeight w:val="306"/>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1C24E81A"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Cuauhtémoc</w:t>
            </w:r>
          </w:p>
        </w:tc>
        <w:tc>
          <w:tcPr>
            <w:tcW w:w="2003" w:type="dxa"/>
            <w:tcBorders>
              <w:top w:val="nil"/>
              <w:left w:val="nil"/>
              <w:bottom w:val="single" w:sz="4" w:space="0" w:color="auto"/>
              <w:right w:val="single" w:sz="4" w:space="0" w:color="auto"/>
            </w:tcBorders>
            <w:shd w:val="clear" w:color="auto" w:fill="auto"/>
            <w:noWrap/>
            <w:vAlign w:val="bottom"/>
            <w:hideMark/>
          </w:tcPr>
          <w:p w14:paraId="4EE8FCF2"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Bocoyna</w:t>
            </w:r>
          </w:p>
        </w:tc>
      </w:tr>
      <w:tr w:rsidR="007F56B6" w:rsidRPr="005B61EC" w14:paraId="216D8760" w14:textId="77777777" w:rsidTr="006C6064">
        <w:trPr>
          <w:trHeight w:val="306"/>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3FAE1547"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Cuauhtémoc</w:t>
            </w:r>
          </w:p>
        </w:tc>
        <w:tc>
          <w:tcPr>
            <w:tcW w:w="2003" w:type="dxa"/>
            <w:tcBorders>
              <w:top w:val="nil"/>
              <w:left w:val="nil"/>
              <w:bottom w:val="single" w:sz="4" w:space="0" w:color="auto"/>
              <w:right w:val="single" w:sz="4" w:space="0" w:color="auto"/>
            </w:tcBorders>
            <w:shd w:val="clear" w:color="auto" w:fill="auto"/>
            <w:noWrap/>
            <w:vAlign w:val="bottom"/>
            <w:hideMark/>
          </w:tcPr>
          <w:p w14:paraId="14732C0C"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Creel</w:t>
            </w:r>
          </w:p>
        </w:tc>
      </w:tr>
      <w:tr w:rsidR="007F56B6" w:rsidRPr="005B61EC" w14:paraId="1B5A1603" w14:textId="77777777" w:rsidTr="006C6064">
        <w:trPr>
          <w:trHeight w:val="306"/>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01EF3E81"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Cuauhtémoc</w:t>
            </w:r>
          </w:p>
        </w:tc>
        <w:tc>
          <w:tcPr>
            <w:tcW w:w="2003" w:type="dxa"/>
            <w:tcBorders>
              <w:top w:val="nil"/>
              <w:left w:val="nil"/>
              <w:bottom w:val="single" w:sz="4" w:space="0" w:color="auto"/>
              <w:right w:val="single" w:sz="4" w:space="0" w:color="auto"/>
            </w:tcBorders>
            <w:shd w:val="clear" w:color="auto" w:fill="auto"/>
            <w:noWrap/>
            <w:vAlign w:val="bottom"/>
            <w:hideMark/>
          </w:tcPr>
          <w:p w14:paraId="523D790F"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Divisadero</w:t>
            </w:r>
          </w:p>
        </w:tc>
      </w:tr>
      <w:tr w:rsidR="007F56B6" w:rsidRPr="005B61EC" w14:paraId="0B3C945E" w14:textId="77777777" w:rsidTr="006C6064">
        <w:trPr>
          <w:trHeight w:val="306"/>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6A0B283C"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Cuauhtémoc</w:t>
            </w:r>
          </w:p>
        </w:tc>
        <w:tc>
          <w:tcPr>
            <w:tcW w:w="2003" w:type="dxa"/>
            <w:tcBorders>
              <w:top w:val="nil"/>
              <w:left w:val="nil"/>
              <w:bottom w:val="single" w:sz="4" w:space="0" w:color="auto"/>
              <w:right w:val="single" w:sz="4" w:space="0" w:color="auto"/>
            </w:tcBorders>
            <w:shd w:val="clear" w:color="auto" w:fill="auto"/>
            <w:noWrap/>
            <w:vAlign w:val="bottom"/>
            <w:hideMark/>
          </w:tcPr>
          <w:p w14:paraId="49137A03"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San Rafael</w:t>
            </w:r>
          </w:p>
        </w:tc>
      </w:tr>
      <w:tr w:rsidR="007F56B6" w:rsidRPr="005B61EC" w14:paraId="3FA819A9" w14:textId="77777777" w:rsidTr="006C6064">
        <w:trPr>
          <w:trHeight w:val="306"/>
        </w:trPr>
        <w:tc>
          <w:tcPr>
            <w:tcW w:w="2003" w:type="dxa"/>
            <w:tcBorders>
              <w:top w:val="nil"/>
              <w:left w:val="single" w:sz="4" w:space="0" w:color="auto"/>
              <w:bottom w:val="single" w:sz="4" w:space="0" w:color="auto"/>
              <w:right w:val="single" w:sz="4" w:space="0" w:color="auto"/>
            </w:tcBorders>
            <w:shd w:val="clear" w:color="auto" w:fill="auto"/>
            <w:noWrap/>
            <w:vAlign w:val="bottom"/>
            <w:hideMark/>
          </w:tcPr>
          <w:p w14:paraId="2E14945F"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Cuauhtémoc</w:t>
            </w:r>
          </w:p>
        </w:tc>
        <w:tc>
          <w:tcPr>
            <w:tcW w:w="2003" w:type="dxa"/>
            <w:tcBorders>
              <w:top w:val="nil"/>
              <w:left w:val="nil"/>
              <w:bottom w:val="single" w:sz="4" w:space="0" w:color="auto"/>
              <w:right w:val="single" w:sz="4" w:space="0" w:color="auto"/>
            </w:tcBorders>
            <w:shd w:val="clear" w:color="auto" w:fill="auto"/>
            <w:noWrap/>
            <w:vAlign w:val="bottom"/>
            <w:hideMark/>
          </w:tcPr>
          <w:p w14:paraId="668CB928" w14:textId="77777777" w:rsidR="007F56B6" w:rsidRPr="005B61EC" w:rsidRDefault="007F56B6"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Bahuichivo</w:t>
            </w:r>
          </w:p>
        </w:tc>
      </w:tr>
    </w:tbl>
    <w:p w14:paraId="751817B5" w14:textId="64217FC8" w:rsidR="008E7CF0" w:rsidRPr="005B61EC" w:rsidRDefault="008E7CF0" w:rsidP="00BD31D2">
      <w:pPr>
        <w:pStyle w:val="Prrafodelista"/>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rPr>
      </w:pPr>
    </w:p>
    <w:tbl>
      <w:tblPr>
        <w:tblW w:w="4120" w:type="dxa"/>
        <w:tblInd w:w="1036" w:type="dxa"/>
        <w:tblCellMar>
          <w:left w:w="70" w:type="dxa"/>
          <w:right w:w="70" w:type="dxa"/>
        </w:tblCellMar>
        <w:tblLook w:val="04A0" w:firstRow="1" w:lastRow="0" w:firstColumn="1" w:lastColumn="0" w:noHBand="0" w:noVBand="1"/>
      </w:tblPr>
      <w:tblGrid>
        <w:gridCol w:w="14"/>
        <w:gridCol w:w="1946"/>
        <w:gridCol w:w="49"/>
        <w:gridCol w:w="2111"/>
      </w:tblGrid>
      <w:tr w:rsidR="007F56B6" w:rsidRPr="005B61EC" w14:paraId="6DC27FB9" w14:textId="77777777" w:rsidTr="00BD31D2">
        <w:trPr>
          <w:gridBefore w:val="1"/>
          <w:wBefore w:w="14" w:type="dxa"/>
          <w:trHeight w:val="250"/>
        </w:trPr>
        <w:tc>
          <w:tcPr>
            <w:tcW w:w="19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8526AC6" w14:textId="77777777" w:rsidR="007F56B6" w:rsidRPr="005B61EC" w:rsidRDefault="007F56B6" w:rsidP="00413263">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b/>
              </w:rPr>
            </w:pPr>
            <w:r w:rsidRPr="005B61EC">
              <w:rPr>
                <w:rFonts w:ascii="Arial" w:eastAsia="Times New Roman" w:hAnsi="Arial" w:cs="Arial"/>
                <w:b/>
              </w:rPr>
              <w:t>Origen</w:t>
            </w:r>
          </w:p>
        </w:tc>
        <w:tc>
          <w:tcPr>
            <w:tcW w:w="211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CD6F6AF" w14:textId="77777777" w:rsidR="007F56B6" w:rsidRPr="005B61EC" w:rsidRDefault="007F56B6" w:rsidP="00413263">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b/>
              </w:rPr>
            </w:pPr>
            <w:r w:rsidRPr="005B61EC">
              <w:rPr>
                <w:rFonts w:ascii="Arial" w:eastAsia="Times New Roman" w:hAnsi="Arial" w:cs="Arial"/>
                <w:b/>
              </w:rPr>
              <w:t>Destino</w:t>
            </w:r>
          </w:p>
        </w:tc>
      </w:tr>
      <w:tr w:rsidR="007F56B6" w:rsidRPr="005B61EC" w14:paraId="4BE4F945" w14:textId="77777777" w:rsidTr="00BD31D2">
        <w:trPr>
          <w:gridBefore w:val="1"/>
          <w:wBefore w:w="14" w:type="dxa"/>
          <w:trHeight w:val="250"/>
        </w:trPr>
        <w:tc>
          <w:tcPr>
            <w:tcW w:w="199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9AAC87A" w14:textId="793B33AB" w:rsidR="007F56B6" w:rsidRPr="005B61EC" w:rsidRDefault="006C6064" w:rsidP="00413263">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 xml:space="preserve">Guadalupe y </w:t>
            </w:r>
            <w:r w:rsidR="00413263" w:rsidRPr="005B61EC">
              <w:rPr>
                <w:rFonts w:ascii="Arial" w:eastAsia="Times New Roman" w:hAnsi="Arial" w:cs="Arial"/>
              </w:rPr>
              <w:t>C</w:t>
            </w:r>
            <w:r w:rsidRPr="005B61EC">
              <w:rPr>
                <w:rFonts w:ascii="Arial" w:eastAsia="Times New Roman" w:hAnsi="Arial" w:cs="Arial"/>
              </w:rPr>
              <w:t xml:space="preserve">alvo </w:t>
            </w:r>
          </w:p>
        </w:tc>
        <w:tc>
          <w:tcPr>
            <w:tcW w:w="2111" w:type="dxa"/>
            <w:tcBorders>
              <w:top w:val="nil"/>
              <w:left w:val="nil"/>
              <w:bottom w:val="single" w:sz="4" w:space="0" w:color="auto"/>
              <w:right w:val="single" w:sz="4" w:space="0" w:color="auto"/>
            </w:tcBorders>
            <w:shd w:val="clear" w:color="auto" w:fill="auto"/>
            <w:noWrap/>
            <w:vAlign w:val="bottom"/>
            <w:hideMark/>
          </w:tcPr>
          <w:p w14:paraId="07D9DC4C" w14:textId="77777777" w:rsidR="007F56B6" w:rsidRPr="005B61EC" w:rsidRDefault="00E535EE" w:rsidP="00413263">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 xml:space="preserve">Hidalgo del Parral </w:t>
            </w:r>
          </w:p>
        </w:tc>
      </w:tr>
      <w:tr w:rsidR="00E535EE" w:rsidRPr="005B61EC" w14:paraId="1F247078" w14:textId="77777777" w:rsidTr="00BD31D2">
        <w:trPr>
          <w:gridBefore w:val="1"/>
          <w:wBefore w:w="14" w:type="dxa"/>
          <w:trHeight w:val="250"/>
        </w:trPr>
        <w:tc>
          <w:tcPr>
            <w:tcW w:w="19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A3BA59B" w14:textId="77777777" w:rsidR="00E535EE" w:rsidRPr="005B61EC" w:rsidRDefault="00E535EE" w:rsidP="00413263">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Hidalgo del Parral</w:t>
            </w:r>
          </w:p>
        </w:tc>
        <w:tc>
          <w:tcPr>
            <w:tcW w:w="2111" w:type="dxa"/>
            <w:tcBorders>
              <w:top w:val="single" w:sz="4" w:space="0" w:color="auto"/>
              <w:left w:val="nil"/>
              <w:bottom w:val="single" w:sz="4" w:space="0" w:color="auto"/>
              <w:right w:val="single" w:sz="4" w:space="0" w:color="auto"/>
            </w:tcBorders>
            <w:shd w:val="clear" w:color="auto" w:fill="auto"/>
            <w:noWrap/>
            <w:vAlign w:val="bottom"/>
          </w:tcPr>
          <w:p w14:paraId="4D4D0778" w14:textId="77777777" w:rsidR="00E535EE" w:rsidRPr="005B61EC" w:rsidRDefault="00E535EE" w:rsidP="00413263">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 xml:space="preserve">Guadalupe y Calvo </w:t>
            </w:r>
          </w:p>
        </w:tc>
      </w:tr>
      <w:tr w:rsidR="007F56B6" w:rsidRPr="005B61EC" w14:paraId="35B1C66D" w14:textId="77777777" w:rsidTr="00BD31D2">
        <w:trPr>
          <w:trHeight w:val="280"/>
        </w:trPr>
        <w:tc>
          <w:tcPr>
            <w:tcW w:w="1960" w:type="dxa"/>
            <w:gridSpan w:val="2"/>
            <w:tcBorders>
              <w:top w:val="nil"/>
              <w:left w:val="single" w:sz="4" w:space="0" w:color="auto"/>
              <w:bottom w:val="nil"/>
              <w:right w:val="single" w:sz="4" w:space="0" w:color="auto"/>
            </w:tcBorders>
            <w:shd w:val="clear" w:color="auto" w:fill="auto"/>
            <w:noWrap/>
            <w:vAlign w:val="bottom"/>
            <w:hideMark/>
          </w:tcPr>
          <w:p w14:paraId="65E18575" w14:textId="77777777" w:rsidR="007F56B6" w:rsidRPr="005B61EC" w:rsidRDefault="006C6064"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 xml:space="preserve">Guachochi </w:t>
            </w:r>
          </w:p>
        </w:tc>
        <w:tc>
          <w:tcPr>
            <w:tcW w:w="2160" w:type="dxa"/>
            <w:gridSpan w:val="2"/>
            <w:tcBorders>
              <w:top w:val="nil"/>
              <w:left w:val="nil"/>
              <w:bottom w:val="nil"/>
              <w:right w:val="single" w:sz="4" w:space="0" w:color="auto"/>
            </w:tcBorders>
            <w:shd w:val="clear" w:color="auto" w:fill="auto"/>
            <w:noWrap/>
            <w:vAlign w:val="bottom"/>
            <w:hideMark/>
          </w:tcPr>
          <w:p w14:paraId="17C9D9B6" w14:textId="77777777" w:rsidR="007F56B6" w:rsidRPr="005B61EC" w:rsidRDefault="006C6064"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sidRPr="005B61EC">
              <w:rPr>
                <w:rFonts w:ascii="Arial" w:eastAsia="Times New Roman" w:hAnsi="Arial" w:cs="Arial"/>
              </w:rPr>
              <w:t>Baborigame</w:t>
            </w:r>
          </w:p>
        </w:tc>
      </w:tr>
      <w:tr w:rsidR="00BD31D2" w:rsidRPr="005B61EC" w14:paraId="1386D869" w14:textId="77777777" w:rsidTr="00BD31D2">
        <w:trPr>
          <w:trHeight w:val="280"/>
        </w:trPr>
        <w:tc>
          <w:tcPr>
            <w:tcW w:w="1960" w:type="dxa"/>
            <w:gridSpan w:val="2"/>
            <w:tcBorders>
              <w:top w:val="nil"/>
              <w:left w:val="single" w:sz="4" w:space="0" w:color="auto"/>
              <w:bottom w:val="single" w:sz="4" w:space="0" w:color="auto"/>
              <w:right w:val="single" w:sz="4" w:space="0" w:color="auto"/>
            </w:tcBorders>
            <w:shd w:val="clear" w:color="auto" w:fill="auto"/>
            <w:noWrap/>
            <w:vAlign w:val="bottom"/>
          </w:tcPr>
          <w:p w14:paraId="40D33A8B" w14:textId="595A8597" w:rsidR="00BD31D2" w:rsidRPr="005B61EC" w:rsidRDefault="00BD31D2"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Pr>
                <w:rFonts w:ascii="Arial" w:eastAsia="Times New Roman" w:hAnsi="Arial" w:cs="Arial"/>
              </w:rPr>
              <w:t>Guachochi</w:t>
            </w:r>
          </w:p>
        </w:tc>
        <w:tc>
          <w:tcPr>
            <w:tcW w:w="2160" w:type="dxa"/>
            <w:gridSpan w:val="2"/>
            <w:tcBorders>
              <w:top w:val="nil"/>
              <w:left w:val="nil"/>
              <w:bottom w:val="single" w:sz="4" w:space="0" w:color="auto"/>
              <w:right w:val="single" w:sz="4" w:space="0" w:color="auto"/>
            </w:tcBorders>
            <w:shd w:val="clear" w:color="auto" w:fill="auto"/>
            <w:noWrap/>
            <w:vAlign w:val="bottom"/>
          </w:tcPr>
          <w:p w14:paraId="0279BE51" w14:textId="3039DEC7" w:rsidR="00BD31D2" w:rsidRPr="005B61EC" w:rsidRDefault="00BD31D2" w:rsidP="00B861A5">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eastAsia="Times New Roman" w:hAnsi="Arial" w:cs="Arial"/>
              </w:rPr>
            </w:pPr>
            <w:r>
              <w:rPr>
                <w:rFonts w:ascii="Arial" w:eastAsia="Times New Roman" w:hAnsi="Arial" w:cs="Arial"/>
              </w:rPr>
              <w:t>Morelos</w:t>
            </w:r>
          </w:p>
        </w:tc>
      </w:tr>
    </w:tbl>
    <w:p w14:paraId="68EC5986" w14:textId="77777777" w:rsidR="00DE76B2" w:rsidRPr="005B61EC" w:rsidRDefault="00DE76B2"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8"/>
      </w:tblGrid>
      <w:tr w:rsidR="00C032D5" w:rsidRPr="005B61EC" w14:paraId="43810E97" w14:textId="77777777" w:rsidTr="00CA237E">
        <w:tc>
          <w:tcPr>
            <w:tcW w:w="8958" w:type="dxa"/>
          </w:tcPr>
          <w:p w14:paraId="07AAEE35" w14:textId="460745DF" w:rsidR="00C032D5" w:rsidRPr="005B61EC" w:rsidRDefault="00C032D5" w:rsidP="00972BAF">
            <w:pPr>
              <w:spacing w:after="120"/>
              <w:jc w:val="both"/>
              <w:rPr>
                <w:rFonts w:ascii="Arial" w:eastAsia="Arial" w:hAnsi="Arial" w:cs="Arial"/>
              </w:rPr>
            </w:pPr>
            <w:r w:rsidRPr="005B61EC">
              <w:rPr>
                <w:rFonts w:ascii="Arial" w:eastAsia="Arial" w:hAnsi="Arial" w:cs="Arial"/>
              </w:rPr>
              <w:t>De acuerdo al destino solicitado el apoyo de pasaje será en función a las oficinas de atención de la Comisión Estatal e incluye rutas a diversos municipios del estado de Chihuahua.</w:t>
            </w:r>
          </w:p>
        </w:tc>
      </w:tr>
    </w:tbl>
    <w:p w14:paraId="790EA267" w14:textId="77777777" w:rsidR="00C032D5" w:rsidRPr="005B61EC" w:rsidRDefault="00C032D5"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p w14:paraId="58836341" w14:textId="0AE0484E" w:rsidR="00133085" w:rsidRPr="005B61EC" w:rsidRDefault="009D3062" w:rsidP="00C032D5">
      <w:p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rPr>
      </w:pPr>
      <w:r w:rsidRPr="005B61EC">
        <w:rPr>
          <w:rFonts w:ascii="Arial" w:eastAsia="Arial" w:hAnsi="Arial" w:cs="Arial"/>
        </w:rPr>
        <w:t>Las rutas señaladas</w:t>
      </w:r>
      <w:r w:rsidR="0042201B" w:rsidRPr="005B61EC">
        <w:rPr>
          <w:rFonts w:ascii="Arial" w:eastAsia="Arial" w:hAnsi="Arial" w:cs="Arial"/>
        </w:rPr>
        <w:t xml:space="preserve"> son de carácter enunciativo m</w:t>
      </w:r>
      <w:r w:rsidR="00413263" w:rsidRPr="005B61EC">
        <w:rPr>
          <w:rFonts w:ascii="Arial" w:eastAsia="Arial" w:hAnsi="Arial" w:cs="Arial"/>
        </w:rPr>
        <w:t>a</w:t>
      </w:r>
      <w:r w:rsidR="0042201B" w:rsidRPr="005B61EC">
        <w:rPr>
          <w:rFonts w:ascii="Arial" w:eastAsia="Arial" w:hAnsi="Arial" w:cs="Arial"/>
        </w:rPr>
        <w:t>s no limitativo</w:t>
      </w:r>
      <w:r w:rsidR="00D452B7" w:rsidRPr="005B61EC">
        <w:rPr>
          <w:rFonts w:ascii="Arial" w:eastAsia="Arial" w:hAnsi="Arial" w:cs="Arial"/>
        </w:rPr>
        <w:t>,</w:t>
      </w:r>
      <w:r w:rsidR="0042201B" w:rsidRPr="005B61EC">
        <w:rPr>
          <w:rFonts w:ascii="Arial" w:eastAsia="Arial" w:hAnsi="Arial" w:cs="Arial"/>
        </w:rPr>
        <w:t xml:space="preserve"> para la incorporación de </w:t>
      </w:r>
      <w:r w:rsidR="006606C7" w:rsidRPr="005B61EC">
        <w:rPr>
          <w:rFonts w:ascii="Arial" w:eastAsia="Arial" w:hAnsi="Arial" w:cs="Arial"/>
        </w:rPr>
        <w:t>adicionales</w:t>
      </w:r>
      <w:r w:rsidR="0042201B" w:rsidRPr="005B61EC">
        <w:rPr>
          <w:rFonts w:ascii="Arial" w:eastAsia="Arial" w:hAnsi="Arial" w:cs="Arial"/>
        </w:rPr>
        <w:t xml:space="preserve"> durante el ejercicio fiscal</w:t>
      </w:r>
      <w:r w:rsidR="00093B32" w:rsidRPr="005B61EC">
        <w:rPr>
          <w:rFonts w:ascii="Arial" w:eastAsia="Arial" w:hAnsi="Arial" w:cs="Arial"/>
        </w:rPr>
        <w:t xml:space="preserve"> correspondiente</w:t>
      </w:r>
      <w:r w:rsidR="0042201B" w:rsidRPr="005B61EC">
        <w:rPr>
          <w:rFonts w:ascii="Arial" w:eastAsia="Arial" w:hAnsi="Arial" w:cs="Arial"/>
        </w:rPr>
        <w:t>.</w:t>
      </w:r>
    </w:p>
    <w:p w14:paraId="4383963F" w14:textId="77777777" w:rsidR="009E481B" w:rsidRPr="005B61EC" w:rsidRDefault="009E481B"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p w14:paraId="2A27BC5D" w14:textId="48124BAB" w:rsidR="00744C52" w:rsidRPr="005B61EC" w:rsidRDefault="00F21CAC"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r w:rsidRPr="005B61EC">
        <w:rPr>
          <w:rFonts w:ascii="Arial" w:eastAsia="Arial" w:hAnsi="Arial" w:cs="Arial"/>
          <w:b/>
        </w:rPr>
        <w:t>3.3</w:t>
      </w:r>
      <w:r w:rsidR="00CC6A2A" w:rsidRPr="005B61EC">
        <w:rPr>
          <w:rFonts w:ascii="Arial" w:eastAsia="Arial" w:hAnsi="Arial" w:cs="Arial"/>
          <w:b/>
        </w:rPr>
        <w:t>.</w:t>
      </w:r>
      <w:r w:rsidR="004B6F30" w:rsidRPr="005B61EC">
        <w:rPr>
          <w:rFonts w:ascii="Arial" w:eastAsia="Arial" w:hAnsi="Arial" w:cs="Arial"/>
          <w:b/>
        </w:rPr>
        <w:t>4</w:t>
      </w:r>
      <w:r w:rsidR="00457F4C" w:rsidRPr="005B61EC">
        <w:rPr>
          <w:rFonts w:ascii="Arial" w:eastAsia="Arial" w:hAnsi="Arial" w:cs="Arial"/>
          <w:b/>
        </w:rPr>
        <w:t xml:space="preserve"> </w:t>
      </w:r>
      <w:r w:rsidR="00AF26AB" w:rsidRPr="005B61EC">
        <w:rPr>
          <w:rFonts w:ascii="Arial" w:eastAsia="Arial" w:hAnsi="Arial" w:cs="Arial"/>
          <w:b/>
        </w:rPr>
        <w:t>Requisitos</w:t>
      </w:r>
      <w:r w:rsidR="00F46E2A" w:rsidRPr="005B61EC">
        <w:rPr>
          <w:rFonts w:ascii="Arial" w:eastAsia="Arial" w:hAnsi="Arial" w:cs="Arial"/>
          <w:b/>
        </w:rPr>
        <w:t xml:space="preserve"> </w:t>
      </w:r>
      <w:r w:rsidR="00F46E2A" w:rsidRPr="005B61EC">
        <w:rPr>
          <w:rFonts w:ascii="Arial" w:eastAsia="Arial" w:hAnsi="Arial" w:cs="Arial"/>
          <w:b/>
          <w:color w:val="auto"/>
        </w:rPr>
        <w:t>del servicio para apoyo de pasaje.</w:t>
      </w:r>
    </w:p>
    <w:p w14:paraId="51720E95" w14:textId="77777777" w:rsidR="004317E5" w:rsidRPr="005B61EC" w:rsidRDefault="004317E5"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p>
    <w:p w14:paraId="1FA638F5" w14:textId="2207217A" w:rsidR="00744C52" w:rsidRPr="005B61EC" w:rsidRDefault="009A7217" w:rsidP="00F33801">
      <w:pPr>
        <w:numPr>
          <w:ilvl w:val="0"/>
          <w:numId w:val="4"/>
        </w:numPr>
        <w:pBdr>
          <w:top w:val="none" w:sz="0" w:space="0" w:color="auto"/>
          <w:left w:val="none" w:sz="0" w:space="0" w:color="auto"/>
          <w:bottom w:val="none" w:sz="0" w:space="0" w:color="auto"/>
          <w:right w:val="none" w:sz="0" w:space="0" w:color="auto"/>
          <w:between w:val="none" w:sz="0" w:space="0" w:color="auto"/>
        </w:pBdr>
        <w:spacing w:after="120"/>
        <w:ind w:left="709" w:hanging="436"/>
        <w:contextualSpacing/>
        <w:jc w:val="both"/>
        <w:rPr>
          <w:rFonts w:ascii="Arial" w:eastAsia="Arial" w:hAnsi="Arial" w:cs="Arial"/>
        </w:rPr>
      </w:pPr>
      <w:r w:rsidRPr="005B61EC">
        <w:rPr>
          <w:rFonts w:ascii="Arial" w:eastAsia="Arial" w:hAnsi="Arial" w:cs="Arial"/>
        </w:rPr>
        <w:t xml:space="preserve">La persona </w:t>
      </w:r>
      <w:r w:rsidR="009877AA" w:rsidRPr="005B61EC">
        <w:rPr>
          <w:rFonts w:ascii="Arial" w:eastAsia="Arial" w:hAnsi="Arial" w:cs="Arial"/>
        </w:rPr>
        <w:t xml:space="preserve">solicitante </w:t>
      </w:r>
      <w:r w:rsidRPr="005B61EC">
        <w:rPr>
          <w:rFonts w:ascii="Arial" w:eastAsia="Arial" w:hAnsi="Arial" w:cs="Arial"/>
        </w:rPr>
        <w:t xml:space="preserve">deberá acudir personalmente a solicitar el apoyo a las oficinas </w:t>
      </w:r>
      <w:r w:rsidRPr="005B61EC">
        <w:rPr>
          <w:rFonts w:ascii="Arial" w:eastAsia="Arial" w:hAnsi="Arial" w:cs="Arial"/>
          <w:color w:val="auto"/>
        </w:rPr>
        <w:t xml:space="preserve">de atención de la </w:t>
      </w:r>
      <w:r w:rsidRPr="005B61EC">
        <w:rPr>
          <w:rFonts w:ascii="Arial" w:hAnsi="Arial" w:cs="Arial"/>
        </w:rPr>
        <w:t>Comisión Estatal</w:t>
      </w:r>
      <w:r w:rsidRPr="005B61EC">
        <w:rPr>
          <w:rFonts w:ascii="Arial" w:eastAsia="Arial" w:hAnsi="Arial" w:cs="Arial"/>
          <w:color w:val="auto"/>
        </w:rPr>
        <w:t xml:space="preserve"> </w:t>
      </w:r>
      <w:r w:rsidR="009877AA" w:rsidRPr="005B61EC">
        <w:rPr>
          <w:rFonts w:ascii="Arial" w:eastAsia="Arial" w:hAnsi="Arial" w:cs="Arial"/>
          <w:color w:val="auto"/>
        </w:rPr>
        <w:t xml:space="preserve">y </w:t>
      </w:r>
      <w:r w:rsidR="00744C52" w:rsidRPr="005B61EC">
        <w:rPr>
          <w:rFonts w:ascii="Arial" w:eastAsia="Arial" w:hAnsi="Arial" w:cs="Arial"/>
        </w:rPr>
        <w:t>deberá cumplir con los siguientes requisitos:</w:t>
      </w:r>
    </w:p>
    <w:p w14:paraId="46E3C5C7" w14:textId="77777777" w:rsidR="004317E5" w:rsidRPr="005B61EC" w:rsidRDefault="004317E5"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p>
    <w:p w14:paraId="2B2734AB" w14:textId="0FB36150" w:rsidR="00AF26AB" w:rsidRPr="005B61EC" w:rsidRDefault="00F62DC9" w:rsidP="00F33801">
      <w:pPr>
        <w:numPr>
          <w:ilvl w:val="0"/>
          <w:numId w:val="61"/>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Auto adscribirse</w:t>
      </w:r>
      <w:r w:rsidR="00AF26AB" w:rsidRPr="005B61EC">
        <w:rPr>
          <w:rFonts w:ascii="Arial" w:eastAsia="Arial" w:hAnsi="Arial" w:cs="Arial"/>
        </w:rPr>
        <w:t xml:space="preserve"> como persona indígena.</w:t>
      </w:r>
    </w:p>
    <w:p w14:paraId="6E3C8B18" w14:textId="77777777" w:rsidR="009A7217" w:rsidRPr="005B61EC" w:rsidRDefault="00D452B7" w:rsidP="00F33801">
      <w:pPr>
        <w:numPr>
          <w:ilvl w:val="0"/>
          <w:numId w:val="61"/>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Solicitud</w:t>
      </w:r>
      <w:r w:rsidR="00AF26AB" w:rsidRPr="005B61EC">
        <w:rPr>
          <w:rFonts w:ascii="Arial" w:eastAsia="Arial" w:hAnsi="Arial" w:cs="Arial"/>
        </w:rPr>
        <w:t xml:space="preserve"> en formato establecido</w:t>
      </w:r>
      <w:r w:rsidR="00643A1D" w:rsidRPr="005B61EC">
        <w:rPr>
          <w:rFonts w:ascii="Arial" w:eastAsia="Arial" w:hAnsi="Arial" w:cs="Arial"/>
          <w:i/>
        </w:rPr>
        <w:t>,</w:t>
      </w:r>
      <w:r w:rsidR="003F2959" w:rsidRPr="005B61EC">
        <w:rPr>
          <w:rFonts w:ascii="Arial" w:eastAsia="Arial" w:hAnsi="Arial" w:cs="Arial"/>
          <w:i/>
        </w:rPr>
        <w:t xml:space="preserve"> </w:t>
      </w:r>
      <w:r w:rsidR="003F2959" w:rsidRPr="005B61EC">
        <w:rPr>
          <w:rFonts w:ascii="Arial" w:eastAsia="Arial" w:hAnsi="Arial" w:cs="Arial"/>
        </w:rPr>
        <w:t>a</w:t>
      </w:r>
      <w:r w:rsidR="00DD33EB" w:rsidRPr="005B61EC">
        <w:rPr>
          <w:rFonts w:ascii="Arial" w:eastAsia="Arial" w:hAnsi="Arial" w:cs="Arial"/>
        </w:rPr>
        <w:t>nexo 04</w:t>
      </w:r>
      <w:r w:rsidR="00AF26AB" w:rsidRPr="005B61EC">
        <w:rPr>
          <w:rFonts w:ascii="Arial" w:eastAsia="Arial" w:hAnsi="Arial" w:cs="Arial"/>
        </w:rPr>
        <w:t>.</w:t>
      </w:r>
    </w:p>
    <w:p w14:paraId="5065ADB9" w14:textId="7BC60907" w:rsidR="009A7217" w:rsidRPr="005B61EC" w:rsidRDefault="009A7217" w:rsidP="00F33801">
      <w:pPr>
        <w:numPr>
          <w:ilvl w:val="0"/>
          <w:numId w:val="61"/>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Responder entrevista diagnóstica.</w:t>
      </w:r>
    </w:p>
    <w:p w14:paraId="490EE8ED" w14:textId="190A66AC" w:rsidR="002B14C5" w:rsidRPr="005B61EC" w:rsidRDefault="00052542" w:rsidP="00F33801">
      <w:pPr>
        <w:pStyle w:val="Prrafodelista"/>
        <w:numPr>
          <w:ilvl w:val="0"/>
          <w:numId w:val="61"/>
        </w:numPr>
        <w:spacing w:after="0"/>
        <w:jc w:val="both"/>
        <w:rPr>
          <w:rFonts w:ascii="Arial" w:hAnsi="Arial" w:cs="Arial"/>
          <w:color w:val="auto"/>
        </w:rPr>
      </w:pPr>
      <w:r w:rsidRPr="005B61EC">
        <w:rPr>
          <w:rFonts w:ascii="Arial" w:eastAsia="Arial" w:hAnsi="Arial" w:cs="Arial"/>
          <w:color w:val="auto"/>
        </w:rPr>
        <w:t xml:space="preserve">Acreditar documentalmente a través de oficios, cartas, citatorios, cita médica </w:t>
      </w:r>
      <w:r w:rsidR="00B97291" w:rsidRPr="005B61EC">
        <w:rPr>
          <w:rFonts w:ascii="Arial" w:eastAsia="Arial" w:hAnsi="Arial" w:cs="Arial"/>
          <w:color w:val="auto"/>
        </w:rPr>
        <w:t>o</w:t>
      </w:r>
      <w:r w:rsidRPr="005B61EC">
        <w:rPr>
          <w:rFonts w:ascii="Arial" w:eastAsia="Arial" w:hAnsi="Arial" w:cs="Arial"/>
          <w:color w:val="auto"/>
        </w:rPr>
        <w:t xml:space="preserve"> cualquier otro documento comprobatorio,</w:t>
      </w:r>
      <w:r w:rsidR="000B17EF" w:rsidRPr="005B61EC">
        <w:rPr>
          <w:rFonts w:ascii="Arial" w:eastAsia="Arial" w:hAnsi="Arial" w:cs="Arial"/>
          <w:color w:val="auto"/>
        </w:rPr>
        <w:t xml:space="preserve"> </w:t>
      </w:r>
      <w:r w:rsidR="00AF26AB" w:rsidRPr="005B61EC">
        <w:rPr>
          <w:rFonts w:ascii="Arial" w:eastAsia="Arial" w:hAnsi="Arial" w:cs="Arial"/>
        </w:rPr>
        <w:t xml:space="preserve">la realización de trámites recientes </w:t>
      </w:r>
      <w:r w:rsidR="00F95883" w:rsidRPr="005B61EC">
        <w:rPr>
          <w:rFonts w:ascii="Arial" w:eastAsia="Arial" w:hAnsi="Arial" w:cs="Arial"/>
        </w:rPr>
        <w:t xml:space="preserve">ante instancias </w:t>
      </w:r>
      <w:r w:rsidRPr="005B61EC">
        <w:rPr>
          <w:rFonts w:ascii="Arial" w:eastAsia="Arial" w:hAnsi="Arial" w:cs="Arial"/>
        </w:rPr>
        <w:t>de los tres niveles de gobierno en materia de salud, agraria, jurídica y/o afines</w:t>
      </w:r>
      <w:r w:rsidR="00AF26AB" w:rsidRPr="005B61EC">
        <w:rPr>
          <w:rFonts w:ascii="Arial" w:eastAsia="Arial" w:hAnsi="Arial" w:cs="Arial"/>
        </w:rPr>
        <w:t xml:space="preserve">. </w:t>
      </w:r>
    </w:p>
    <w:p w14:paraId="1D36D4C3" w14:textId="62239901" w:rsidR="009E481B" w:rsidRPr="005B61EC" w:rsidRDefault="00AF26AB" w:rsidP="00F33801">
      <w:pPr>
        <w:pStyle w:val="Prrafodelista"/>
        <w:numPr>
          <w:ilvl w:val="0"/>
          <w:numId w:val="61"/>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r w:rsidRPr="005B61EC">
        <w:rPr>
          <w:rFonts w:ascii="Arial" w:eastAsia="Arial" w:hAnsi="Arial" w:cs="Arial"/>
        </w:rPr>
        <w:t xml:space="preserve">Si </w:t>
      </w:r>
      <w:r w:rsidR="00B617CB" w:rsidRPr="005B61EC">
        <w:rPr>
          <w:rFonts w:ascii="Arial" w:eastAsia="Arial" w:hAnsi="Arial" w:cs="Arial"/>
        </w:rPr>
        <w:t xml:space="preserve">la persona </w:t>
      </w:r>
      <w:r w:rsidR="00416E0F" w:rsidRPr="005B61EC">
        <w:rPr>
          <w:rFonts w:ascii="Arial" w:eastAsia="Arial" w:hAnsi="Arial" w:cs="Arial"/>
        </w:rPr>
        <w:t>solicitante acude</w:t>
      </w:r>
      <w:r w:rsidRPr="005B61EC">
        <w:rPr>
          <w:rFonts w:ascii="Arial" w:eastAsia="Arial" w:hAnsi="Arial" w:cs="Arial"/>
        </w:rPr>
        <w:t xml:space="preserve"> por primera vez a</w:t>
      </w:r>
      <w:r w:rsidR="00B97291" w:rsidRPr="005B61EC">
        <w:rPr>
          <w:rFonts w:ascii="Arial" w:eastAsia="Arial" w:hAnsi="Arial" w:cs="Arial"/>
        </w:rPr>
        <w:t xml:space="preserve"> la</w:t>
      </w:r>
      <w:r w:rsidRPr="005B61EC">
        <w:rPr>
          <w:rFonts w:ascii="Arial" w:eastAsia="Arial" w:hAnsi="Arial" w:cs="Arial"/>
        </w:rPr>
        <w:t xml:space="preserve"> </w:t>
      </w:r>
      <w:r w:rsidR="00665F84" w:rsidRPr="005B61EC">
        <w:rPr>
          <w:rFonts w:ascii="Arial" w:hAnsi="Arial" w:cs="Arial"/>
        </w:rPr>
        <w:t>Comisión Estatal</w:t>
      </w:r>
      <w:r w:rsidR="002B14C5" w:rsidRPr="005B61EC">
        <w:rPr>
          <w:rFonts w:ascii="Arial" w:eastAsia="Arial" w:hAnsi="Arial" w:cs="Arial"/>
        </w:rPr>
        <w:t xml:space="preserve">, preferentemente </w:t>
      </w:r>
      <w:r w:rsidRPr="005B61EC">
        <w:rPr>
          <w:rFonts w:ascii="Arial" w:eastAsia="Arial" w:hAnsi="Arial" w:cs="Arial"/>
        </w:rPr>
        <w:t xml:space="preserve">presentar </w:t>
      </w:r>
      <w:r w:rsidR="00A71158" w:rsidRPr="005B61EC">
        <w:rPr>
          <w:rFonts w:ascii="Arial" w:eastAsia="Arial" w:hAnsi="Arial" w:cs="Arial"/>
        </w:rPr>
        <w:t>copia de acta de nacimiento,</w:t>
      </w:r>
      <w:r w:rsidR="006606C7" w:rsidRPr="005B61EC">
        <w:rPr>
          <w:rFonts w:ascii="Arial" w:eastAsia="Arial" w:hAnsi="Arial" w:cs="Arial"/>
        </w:rPr>
        <w:t xml:space="preserve"> </w:t>
      </w:r>
      <w:r w:rsidR="00A71158" w:rsidRPr="005B61EC">
        <w:rPr>
          <w:rFonts w:ascii="Arial" w:eastAsia="Arial" w:hAnsi="Arial" w:cs="Arial"/>
        </w:rPr>
        <w:t>identificación oficial con fotografía,</w:t>
      </w:r>
      <w:r w:rsidR="00B97291" w:rsidRPr="005B61EC">
        <w:rPr>
          <w:rFonts w:ascii="Arial" w:eastAsia="Arial" w:hAnsi="Arial" w:cs="Arial"/>
        </w:rPr>
        <w:t xml:space="preserve"> </w:t>
      </w:r>
      <w:r w:rsidR="00A71158" w:rsidRPr="005B61EC">
        <w:rPr>
          <w:rFonts w:ascii="Arial" w:eastAsia="Arial" w:hAnsi="Arial" w:cs="Arial"/>
        </w:rPr>
        <w:t xml:space="preserve">carta de identidad </w:t>
      </w:r>
      <w:r w:rsidR="00B97291" w:rsidRPr="005B61EC">
        <w:rPr>
          <w:rFonts w:ascii="Arial" w:eastAsia="Arial" w:hAnsi="Arial" w:cs="Arial"/>
        </w:rPr>
        <w:t>y</w:t>
      </w:r>
      <w:r w:rsidR="005F7C9D" w:rsidRPr="005B61EC">
        <w:rPr>
          <w:rFonts w:ascii="Arial" w:eastAsia="Arial" w:hAnsi="Arial" w:cs="Arial"/>
        </w:rPr>
        <w:t xml:space="preserve"> </w:t>
      </w:r>
      <w:r w:rsidR="002B14C5" w:rsidRPr="005B61EC">
        <w:rPr>
          <w:rFonts w:ascii="Arial" w:eastAsia="Arial" w:hAnsi="Arial" w:cs="Arial"/>
        </w:rPr>
        <w:t>exhibir</w:t>
      </w:r>
      <w:r w:rsidR="002B14C5" w:rsidRPr="005B61EC">
        <w:rPr>
          <w:rFonts w:ascii="Arial" w:eastAsia="Arial" w:hAnsi="Arial" w:cs="Arial"/>
          <w:color w:val="auto"/>
        </w:rPr>
        <w:t xml:space="preserve"> CURP</w:t>
      </w:r>
      <w:r w:rsidR="009A7217" w:rsidRPr="005B61EC">
        <w:rPr>
          <w:rFonts w:ascii="Arial" w:eastAsia="Arial" w:hAnsi="Arial" w:cs="Arial"/>
          <w:color w:val="auto"/>
        </w:rPr>
        <w:t>,</w:t>
      </w:r>
      <w:r w:rsidR="002B14C5" w:rsidRPr="005B61EC">
        <w:rPr>
          <w:rFonts w:ascii="Arial" w:eastAsia="Arial" w:hAnsi="Arial" w:cs="Arial"/>
          <w:color w:val="auto"/>
        </w:rPr>
        <w:t xml:space="preserve"> </w:t>
      </w:r>
      <w:r w:rsidR="005F7C9D" w:rsidRPr="005B61EC">
        <w:rPr>
          <w:rFonts w:ascii="Arial" w:eastAsia="Arial" w:hAnsi="Arial" w:cs="Arial"/>
        </w:rPr>
        <w:t xml:space="preserve">sólo en caso de que no se encuentre señalada en la </w:t>
      </w:r>
      <w:r w:rsidR="008D67A0">
        <w:rPr>
          <w:rFonts w:ascii="Arial" w:eastAsia="Arial" w:hAnsi="Arial" w:cs="Arial"/>
        </w:rPr>
        <w:t>identificación oficial, para efectos de registrarlo en el Sistema de Captura de Beneficiarios.</w:t>
      </w:r>
    </w:p>
    <w:p w14:paraId="714A4E79" w14:textId="77777777" w:rsidR="008E2B4F" w:rsidRPr="005B61EC" w:rsidRDefault="008E2B4F"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p>
    <w:p w14:paraId="5B8CFD0D" w14:textId="7EE6CA02" w:rsidR="00210F3A" w:rsidRPr="005B61EC" w:rsidRDefault="00F21CAC"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r w:rsidRPr="005B61EC">
        <w:rPr>
          <w:rFonts w:ascii="Arial" w:eastAsia="Arial" w:hAnsi="Arial" w:cs="Arial"/>
          <w:b/>
        </w:rPr>
        <w:t>3.3</w:t>
      </w:r>
      <w:r w:rsidR="00CC6A2A" w:rsidRPr="005B61EC">
        <w:rPr>
          <w:rFonts w:ascii="Arial" w:eastAsia="Arial" w:hAnsi="Arial" w:cs="Arial"/>
          <w:b/>
        </w:rPr>
        <w:t>.</w:t>
      </w:r>
      <w:r w:rsidR="004B6F30" w:rsidRPr="005B61EC">
        <w:rPr>
          <w:rFonts w:ascii="Arial" w:eastAsia="Arial" w:hAnsi="Arial" w:cs="Arial"/>
          <w:b/>
        </w:rPr>
        <w:t>5</w:t>
      </w:r>
      <w:r w:rsidR="00457F4C" w:rsidRPr="005B61EC">
        <w:rPr>
          <w:rFonts w:ascii="Arial" w:eastAsia="Arial" w:hAnsi="Arial" w:cs="Arial"/>
          <w:b/>
        </w:rPr>
        <w:t xml:space="preserve"> </w:t>
      </w:r>
      <w:r w:rsidR="00210F3A" w:rsidRPr="005B61EC">
        <w:rPr>
          <w:rFonts w:ascii="Arial" w:eastAsia="Arial" w:hAnsi="Arial" w:cs="Arial"/>
          <w:b/>
        </w:rPr>
        <w:t xml:space="preserve">Restricciones. </w:t>
      </w:r>
    </w:p>
    <w:p w14:paraId="0732A87F" w14:textId="77777777" w:rsidR="00B97291" w:rsidRPr="005B61EC" w:rsidRDefault="00B97291" w:rsidP="00EB38A3">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4B1D77A7" w14:textId="3E9BE3E8" w:rsidR="001F1AEA" w:rsidRPr="005B61EC" w:rsidRDefault="00210F3A" w:rsidP="00F33801">
      <w:pPr>
        <w:numPr>
          <w:ilvl w:val="0"/>
          <w:numId w:val="8"/>
        </w:numPr>
        <w:pBdr>
          <w:top w:val="none" w:sz="0" w:space="0" w:color="auto"/>
          <w:left w:val="none" w:sz="0" w:space="0" w:color="auto"/>
          <w:bottom w:val="none" w:sz="0" w:space="0" w:color="auto"/>
          <w:right w:val="none" w:sz="0" w:space="0" w:color="auto"/>
          <w:between w:val="none" w:sz="0" w:space="0" w:color="auto"/>
        </w:pBdr>
        <w:spacing w:after="0"/>
        <w:ind w:left="1066" w:hanging="357"/>
        <w:contextualSpacing/>
        <w:jc w:val="both"/>
        <w:rPr>
          <w:rFonts w:ascii="Arial" w:eastAsia="Arial" w:hAnsi="Arial" w:cs="Arial"/>
        </w:rPr>
      </w:pPr>
      <w:r w:rsidRPr="005B61EC">
        <w:rPr>
          <w:rFonts w:ascii="Arial" w:eastAsia="Arial" w:hAnsi="Arial" w:cs="Arial"/>
        </w:rPr>
        <w:t>Se otorgará apoyo de</w:t>
      </w:r>
      <w:r w:rsidR="009A7217" w:rsidRPr="005B61EC">
        <w:rPr>
          <w:rFonts w:ascii="Arial" w:eastAsia="Arial" w:hAnsi="Arial" w:cs="Arial"/>
        </w:rPr>
        <w:t>l</w:t>
      </w:r>
      <w:r w:rsidRPr="005B61EC">
        <w:rPr>
          <w:rFonts w:ascii="Arial" w:eastAsia="Arial" w:hAnsi="Arial" w:cs="Arial"/>
        </w:rPr>
        <w:t xml:space="preserve"> 50% a personas adultas mayores</w:t>
      </w:r>
      <w:r w:rsidR="00B97291" w:rsidRPr="005B61EC">
        <w:rPr>
          <w:rFonts w:ascii="Arial" w:eastAsia="Arial" w:hAnsi="Arial" w:cs="Arial"/>
        </w:rPr>
        <w:t>,</w:t>
      </w:r>
      <w:r w:rsidRPr="005B61EC">
        <w:rPr>
          <w:rFonts w:ascii="Arial" w:eastAsia="Arial" w:hAnsi="Arial" w:cs="Arial"/>
        </w:rPr>
        <w:t xml:space="preserve"> presentando su credencial del </w:t>
      </w:r>
      <w:r w:rsidRPr="005B61EC">
        <w:rPr>
          <w:rFonts w:ascii="Arial" w:hAnsi="Arial" w:cs="Arial"/>
          <w:color w:val="222222"/>
          <w:shd w:val="clear" w:color="auto" w:fill="FFFFFF"/>
        </w:rPr>
        <w:t xml:space="preserve">Instituto Nacional de </w:t>
      </w:r>
      <w:r w:rsidR="00B97291" w:rsidRPr="005B61EC">
        <w:rPr>
          <w:rFonts w:ascii="Arial" w:hAnsi="Arial" w:cs="Arial"/>
          <w:color w:val="222222"/>
          <w:shd w:val="clear" w:color="auto" w:fill="FFFFFF"/>
        </w:rPr>
        <w:t xml:space="preserve">las </w:t>
      </w:r>
      <w:r w:rsidRPr="005B61EC">
        <w:rPr>
          <w:rFonts w:ascii="Arial" w:hAnsi="Arial" w:cs="Arial"/>
          <w:color w:val="222222"/>
          <w:shd w:val="clear" w:color="auto" w:fill="FFFFFF"/>
        </w:rPr>
        <w:t>Personas Adultas Mayore</w:t>
      </w:r>
      <w:r w:rsidR="00EB38A3" w:rsidRPr="005B61EC">
        <w:rPr>
          <w:rFonts w:ascii="Arial" w:eastAsia="Arial" w:hAnsi="Arial" w:cs="Arial"/>
        </w:rPr>
        <w:t>s (</w:t>
      </w:r>
      <w:r w:rsidRPr="005B61EC">
        <w:rPr>
          <w:rFonts w:ascii="Arial" w:eastAsia="Arial" w:hAnsi="Arial" w:cs="Arial"/>
        </w:rPr>
        <w:t>INAPAM</w:t>
      </w:r>
      <w:r w:rsidR="00EB38A3" w:rsidRPr="005B61EC">
        <w:rPr>
          <w:rFonts w:ascii="Arial" w:eastAsia="Arial" w:hAnsi="Arial" w:cs="Arial"/>
        </w:rPr>
        <w:t>),</w:t>
      </w:r>
      <w:r w:rsidRPr="005B61EC">
        <w:rPr>
          <w:rFonts w:ascii="Arial" w:eastAsia="Arial" w:hAnsi="Arial" w:cs="Arial"/>
        </w:rPr>
        <w:t xml:space="preserve"> estudiantes pre</w:t>
      </w:r>
      <w:r w:rsidR="00EB38A3" w:rsidRPr="005B61EC">
        <w:rPr>
          <w:rFonts w:ascii="Arial" w:eastAsia="Arial" w:hAnsi="Arial" w:cs="Arial"/>
        </w:rPr>
        <w:t>sentando su credencial escolar y personas con discapacidad presentando su credencial.</w:t>
      </w:r>
    </w:p>
    <w:p w14:paraId="133D8D0D" w14:textId="77777777" w:rsidR="00B97291" w:rsidRPr="005B61EC" w:rsidRDefault="00B97291" w:rsidP="00B97291">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Fonts w:ascii="Arial" w:eastAsia="Arial" w:hAnsi="Arial" w:cs="Arial"/>
        </w:rPr>
      </w:pPr>
    </w:p>
    <w:p w14:paraId="18BA6448" w14:textId="11CF2E1D" w:rsidR="00B97291" w:rsidRPr="005B61EC" w:rsidRDefault="002B14C5" w:rsidP="00F33801">
      <w:pPr>
        <w:numPr>
          <w:ilvl w:val="0"/>
          <w:numId w:val="8"/>
        </w:numPr>
        <w:pBdr>
          <w:top w:val="none" w:sz="0" w:space="0" w:color="auto"/>
          <w:left w:val="none" w:sz="0" w:space="0" w:color="auto"/>
          <w:bottom w:val="none" w:sz="0" w:space="0" w:color="auto"/>
          <w:right w:val="none" w:sz="0" w:space="0" w:color="auto"/>
          <w:between w:val="none" w:sz="0" w:space="0" w:color="auto"/>
        </w:pBdr>
        <w:spacing w:after="0"/>
        <w:ind w:left="1066" w:hanging="357"/>
        <w:contextualSpacing/>
        <w:jc w:val="both"/>
        <w:rPr>
          <w:rFonts w:ascii="Arial" w:eastAsia="Arial" w:hAnsi="Arial" w:cs="Arial"/>
        </w:rPr>
      </w:pPr>
      <w:r w:rsidRPr="005B61EC">
        <w:rPr>
          <w:rFonts w:ascii="Arial" w:eastAsia="Arial" w:hAnsi="Arial" w:cs="Arial"/>
        </w:rPr>
        <w:t>El servicio</w:t>
      </w:r>
      <w:r w:rsidR="00210F3A" w:rsidRPr="005B61EC">
        <w:rPr>
          <w:rFonts w:ascii="Arial" w:eastAsia="Arial" w:hAnsi="Arial" w:cs="Arial"/>
        </w:rPr>
        <w:t xml:space="preserve"> no podrá otorga</w:t>
      </w:r>
      <w:r w:rsidR="00CC437F">
        <w:rPr>
          <w:rFonts w:ascii="Arial" w:eastAsia="Arial" w:hAnsi="Arial" w:cs="Arial"/>
        </w:rPr>
        <w:t>r</w:t>
      </w:r>
      <w:r w:rsidR="00210F3A" w:rsidRPr="005B61EC">
        <w:rPr>
          <w:rFonts w:ascii="Arial" w:eastAsia="Arial" w:hAnsi="Arial" w:cs="Arial"/>
        </w:rPr>
        <w:t>se a la misma persona más de una vez en un periodo de 40 días naturales.</w:t>
      </w:r>
      <w:r w:rsidR="00A93D68" w:rsidRPr="005B61EC">
        <w:rPr>
          <w:rFonts w:ascii="Arial" w:eastAsia="Arial" w:hAnsi="Arial" w:cs="Arial"/>
        </w:rPr>
        <w:t xml:space="preserve"> </w:t>
      </w:r>
      <w:r w:rsidR="00210F3A" w:rsidRPr="005B61EC">
        <w:rPr>
          <w:rFonts w:ascii="Arial" w:eastAsia="Arial" w:hAnsi="Arial" w:cs="Arial"/>
        </w:rPr>
        <w:t>Este término podrá ser valorado</w:t>
      </w:r>
      <w:r w:rsidR="00B97291" w:rsidRPr="005B61EC">
        <w:rPr>
          <w:rFonts w:ascii="Arial" w:eastAsia="Arial" w:hAnsi="Arial" w:cs="Arial"/>
        </w:rPr>
        <w:t>,</w:t>
      </w:r>
      <w:r w:rsidR="00CB1C49" w:rsidRPr="005B61EC">
        <w:rPr>
          <w:rFonts w:ascii="Arial" w:eastAsia="Arial" w:hAnsi="Arial" w:cs="Arial"/>
        </w:rPr>
        <w:t xml:space="preserve"> cuando se solicite </w:t>
      </w:r>
      <w:r w:rsidR="00D80579" w:rsidRPr="005B61EC">
        <w:rPr>
          <w:rFonts w:ascii="Arial" w:eastAsia="Arial" w:hAnsi="Arial" w:cs="Arial"/>
        </w:rPr>
        <w:t xml:space="preserve">la movilidad </w:t>
      </w:r>
      <w:r w:rsidR="00CB1C49" w:rsidRPr="005B61EC">
        <w:rPr>
          <w:rFonts w:ascii="Arial" w:eastAsia="Arial" w:hAnsi="Arial" w:cs="Arial"/>
        </w:rPr>
        <w:t>en un plazo menor</w:t>
      </w:r>
      <w:r w:rsidR="00D80579" w:rsidRPr="005B61EC">
        <w:rPr>
          <w:rFonts w:ascii="Arial" w:eastAsia="Arial" w:hAnsi="Arial" w:cs="Arial"/>
        </w:rPr>
        <w:t>,</w:t>
      </w:r>
      <w:r w:rsidR="00CB1C49" w:rsidRPr="005B61EC">
        <w:rPr>
          <w:rFonts w:ascii="Arial" w:eastAsia="Arial" w:hAnsi="Arial" w:cs="Arial"/>
        </w:rPr>
        <w:t xml:space="preserve"> </w:t>
      </w:r>
      <w:r w:rsidR="001F1AEA" w:rsidRPr="005B61EC">
        <w:rPr>
          <w:rFonts w:ascii="Arial" w:eastAsia="Arial" w:hAnsi="Arial" w:cs="Arial"/>
          <w:color w:val="auto"/>
        </w:rPr>
        <w:t>previa justificación</w:t>
      </w:r>
      <w:r w:rsidR="00B97291" w:rsidRPr="005B61EC">
        <w:rPr>
          <w:rFonts w:ascii="Arial" w:eastAsia="Arial" w:hAnsi="Arial" w:cs="Arial"/>
          <w:color w:val="auto"/>
        </w:rPr>
        <w:t>,</w:t>
      </w:r>
      <w:r w:rsidR="001F1AEA" w:rsidRPr="005B61EC">
        <w:rPr>
          <w:rFonts w:ascii="Arial" w:eastAsia="Arial" w:hAnsi="Arial" w:cs="Arial"/>
          <w:color w:val="auto"/>
        </w:rPr>
        <w:t xml:space="preserve"> con la documentación comprobatoria correspondiente</w:t>
      </w:r>
      <w:r w:rsidR="00D80579" w:rsidRPr="005B61EC">
        <w:rPr>
          <w:rFonts w:ascii="Arial" w:eastAsia="Arial" w:hAnsi="Arial" w:cs="Arial"/>
          <w:color w:val="auto"/>
        </w:rPr>
        <w:t xml:space="preserve"> contemplada </w:t>
      </w:r>
      <w:r w:rsidR="00D227EE" w:rsidRPr="005B61EC">
        <w:rPr>
          <w:rFonts w:ascii="Arial" w:eastAsia="Arial" w:hAnsi="Arial" w:cs="Arial"/>
          <w:color w:val="auto"/>
        </w:rPr>
        <w:t>en el apartado 3.3.</w:t>
      </w:r>
      <w:r w:rsidR="00D2563F">
        <w:rPr>
          <w:rFonts w:ascii="Arial" w:eastAsia="Arial" w:hAnsi="Arial" w:cs="Arial"/>
          <w:color w:val="auto"/>
        </w:rPr>
        <w:t>4 inciso d.</w:t>
      </w:r>
    </w:p>
    <w:p w14:paraId="6F61CA1A" w14:textId="77777777" w:rsidR="00D227EE" w:rsidRPr="005B61EC" w:rsidRDefault="00D227EE" w:rsidP="00D227EE">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Fonts w:ascii="Arial" w:eastAsia="Arial" w:hAnsi="Arial" w:cs="Arial"/>
        </w:rPr>
      </w:pPr>
    </w:p>
    <w:p w14:paraId="1B485A17" w14:textId="12F4BF2E" w:rsidR="00210F3A" w:rsidRPr="005B61EC" w:rsidRDefault="00210F3A" w:rsidP="00F33801">
      <w:pPr>
        <w:numPr>
          <w:ilvl w:val="0"/>
          <w:numId w:val="8"/>
        </w:numPr>
        <w:pBdr>
          <w:top w:val="none" w:sz="0" w:space="0" w:color="auto"/>
          <w:left w:val="none" w:sz="0" w:space="0" w:color="auto"/>
          <w:bottom w:val="none" w:sz="0" w:space="0" w:color="auto"/>
          <w:right w:val="none" w:sz="0" w:space="0" w:color="auto"/>
          <w:between w:val="none" w:sz="0" w:space="0" w:color="auto"/>
        </w:pBdr>
        <w:spacing w:after="0"/>
        <w:ind w:left="1066" w:hanging="357"/>
        <w:contextualSpacing/>
        <w:jc w:val="both"/>
        <w:rPr>
          <w:rFonts w:ascii="Arial" w:eastAsia="Arial" w:hAnsi="Arial" w:cs="Arial"/>
        </w:rPr>
      </w:pPr>
      <w:r w:rsidRPr="005B61EC">
        <w:rPr>
          <w:rFonts w:ascii="Arial" w:eastAsia="Arial" w:hAnsi="Arial" w:cs="Arial"/>
        </w:rPr>
        <w:t>El servicio no se podrá otorgar a servidores públicos de los tres niveles de gobierno.</w:t>
      </w:r>
    </w:p>
    <w:p w14:paraId="52571017" w14:textId="77777777" w:rsidR="00B97291" w:rsidRPr="005B61EC" w:rsidRDefault="00B97291" w:rsidP="00B97291">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Fonts w:ascii="Arial" w:eastAsia="Arial" w:hAnsi="Arial" w:cs="Arial"/>
        </w:rPr>
      </w:pPr>
    </w:p>
    <w:p w14:paraId="75CFAF5E" w14:textId="78DE1098" w:rsidR="00B97291" w:rsidRPr="005B61EC" w:rsidRDefault="001F1AEA" w:rsidP="00F33801">
      <w:pPr>
        <w:numPr>
          <w:ilvl w:val="0"/>
          <w:numId w:val="8"/>
        </w:numPr>
        <w:pBdr>
          <w:top w:val="none" w:sz="0" w:space="0" w:color="auto"/>
          <w:left w:val="none" w:sz="0" w:space="0" w:color="auto"/>
          <w:bottom w:val="none" w:sz="0" w:space="0" w:color="auto"/>
          <w:right w:val="none" w:sz="0" w:space="0" w:color="auto"/>
          <w:between w:val="none" w:sz="0" w:space="0" w:color="auto"/>
        </w:pBdr>
        <w:spacing w:after="0"/>
        <w:ind w:left="1066" w:hanging="357"/>
        <w:contextualSpacing/>
        <w:jc w:val="both"/>
        <w:rPr>
          <w:rFonts w:ascii="Arial" w:eastAsia="Arial" w:hAnsi="Arial" w:cs="Arial"/>
        </w:rPr>
      </w:pPr>
      <w:r w:rsidRPr="005B61EC">
        <w:rPr>
          <w:rFonts w:ascii="Arial" w:eastAsia="Arial" w:hAnsi="Arial" w:cs="Arial"/>
        </w:rPr>
        <w:t>Solo se otorgará el apoyo a un acompañante por persona beneficiaria en cuestiones de salud, según la situación lo amerite</w:t>
      </w:r>
      <w:r w:rsidR="00B97291" w:rsidRPr="005B61EC">
        <w:rPr>
          <w:rFonts w:ascii="Arial" w:eastAsia="Arial" w:hAnsi="Arial" w:cs="Arial"/>
        </w:rPr>
        <w:t>,</w:t>
      </w:r>
      <w:r w:rsidRPr="005B61EC">
        <w:rPr>
          <w:rFonts w:ascii="Arial" w:eastAsia="Arial" w:hAnsi="Arial" w:cs="Arial"/>
        </w:rPr>
        <w:t xml:space="preserve"> previo diagnóstico por personal de la Comisión Estatal.</w:t>
      </w:r>
    </w:p>
    <w:p w14:paraId="33A5516B" w14:textId="77777777" w:rsidR="00B97291" w:rsidRPr="005B61EC" w:rsidRDefault="00B97291" w:rsidP="00B97291">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Style w:val="Refdecomentario"/>
          <w:rFonts w:ascii="Arial" w:eastAsia="Arial" w:hAnsi="Arial" w:cs="Arial"/>
          <w:sz w:val="22"/>
          <w:szCs w:val="22"/>
        </w:rPr>
      </w:pPr>
    </w:p>
    <w:p w14:paraId="5491B7FA" w14:textId="2D5BF43A" w:rsidR="00210F3A" w:rsidRPr="005B61EC" w:rsidRDefault="00210F3A" w:rsidP="00F33801">
      <w:pPr>
        <w:numPr>
          <w:ilvl w:val="0"/>
          <w:numId w:val="8"/>
        </w:numPr>
        <w:pBdr>
          <w:top w:val="none" w:sz="0" w:space="0" w:color="auto"/>
          <w:left w:val="none" w:sz="0" w:space="0" w:color="auto"/>
          <w:bottom w:val="none" w:sz="0" w:space="0" w:color="auto"/>
          <w:right w:val="none" w:sz="0" w:space="0" w:color="auto"/>
          <w:between w:val="none" w:sz="0" w:space="0" w:color="auto"/>
        </w:pBdr>
        <w:spacing w:after="0"/>
        <w:ind w:left="1066" w:hanging="357"/>
        <w:contextualSpacing/>
        <w:jc w:val="both"/>
        <w:rPr>
          <w:rFonts w:ascii="Arial" w:eastAsia="Arial" w:hAnsi="Arial" w:cs="Arial"/>
        </w:rPr>
      </w:pPr>
      <w:r w:rsidRPr="005B61EC">
        <w:rPr>
          <w:rFonts w:ascii="Arial" w:eastAsia="Arial" w:hAnsi="Arial" w:cs="Arial"/>
        </w:rPr>
        <w:t>No se otorgarán apoyos a menores de edad como acompañantes</w:t>
      </w:r>
      <w:r w:rsidR="00E5585F" w:rsidRPr="005B61EC">
        <w:rPr>
          <w:rFonts w:ascii="Arial" w:eastAsia="Arial" w:hAnsi="Arial" w:cs="Arial"/>
        </w:rPr>
        <w:t xml:space="preserve"> de adultos,</w:t>
      </w:r>
      <w:r w:rsidRPr="005B61EC">
        <w:rPr>
          <w:rFonts w:ascii="Arial" w:eastAsia="Arial" w:hAnsi="Arial" w:cs="Arial"/>
        </w:rPr>
        <w:t xml:space="preserve"> en cuestiones de salud. </w:t>
      </w:r>
    </w:p>
    <w:p w14:paraId="465BAFD5" w14:textId="77777777" w:rsidR="00B97291" w:rsidRPr="005B61EC" w:rsidRDefault="00B97291" w:rsidP="00B97291">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Fonts w:ascii="Arial" w:eastAsia="Arial" w:hAnsi="Arial" w:cs="Arial"/>
        </w:rPr>
      </w:pPr>
    </w:p>
    <w:p w14:paraId="754BD8FE" w14:textId="08C5F530" w:rsidR="003F2959" w:rsidRPr="005B61EC" w:rsidRDefault="00210F3A" w:rsidP="00F33801">
      <w:pPr>
        <w:numPr>
          <w:ilvl w:val="0"/>
          <w:numId w:val="8"/>
        </w:numPr>
        <w:pBdr>
          <w:top w:val="none" w:sz="0" w:space="0" w:color="auto"/>
          <w:left w:val="none" w:sz="0" w:space="0" w:color="auto"/>
          <w:bottom w:val="none" w:sz="0" w:space="0" w:color="auto"/>
          <w:right w:val="none" w:sz="0" w:space="0" w:color="auto"/>
          <w:between w:val="none" w:sz="0" w:space="0" w:color="auto"/>
        </w:pBdr>
        <w:spacing w:after="0"/>
        <w:ind w:left="1066" w:hanging="357"/>
        <w:contextualSpacing/>
        <w:jc w:val="both"/>
        <w:rPr>
          <w:rFonts w:ascii="Arial" w:eastAsia="Arial" w:hAnsi="Arial" w:cs="Arial"/>
        </w:rPr>
      </w:pPr>
      <w:r w:rsidRPr="005B61EC">
        <w:rPr>
          <w:rFonts w:ascii="Arial" w:eastAsia="Arial" w:hAnsi="Arial" w:cs="Arial"/>
        </w:rPr>
        <w:t xml:space="preserve">No se </w:t>
      </w:r>
      <w:r w:rsidR="009607C3" w:rsidRPr="005B61EC">
        <w:rPr>
          <w:rFonts w:ascii="Arial" w:eastAsia="Arial" w:hAnsi="Arial" w:cs="Arial"/>
        </w:rPr>
        <w:t>brindarán</w:t>
      </w:r>
      <w:r w:rsidRPr="005B61EC">
        <w:rPr>
          <w:rFonts w:ascii="Arial" w:eastAsia="Arial" w:hAnsi="Arial" w:cs="Arial"/>
        </w:rPr>
        <w:t xml:space="preserve"> apoyos para los casos de</w:t>
      </w:r>
      <w:r w:rsidR="0042201B" w:rsidRPr="005B61EC">
        <w:rPr>
          <w:rFonts w:ascii="Arial" w:eastAsia="Arial" w:hAnsi="Arial" w:cs="Arial"/>
        </w:rPr>
        <w:t xml:space="preserve"> índole personal</w:t>
      </w:r>
      <w:r w:rsidRPr="005B61EC">
        <w:rPr>
          <w:rFonts w:ascii="Arial" w:eastAsia="Arial" w:hAnsi="Arial" w:cs="Arial"/>
        </w:rPr>
        <w:t>: paseos, visitas, regre</w:t>
      </w:r>
      <w:r w:rsidR="00A93D68" w:rsidRPr="005B61EC">
        <w:rPr>
          <w:rFonts w:ascii="Arial" w:eastAsia="Arial" w:hAnsi="Arial" w:cs="Arial"/>
        </w:rPr>
        <w:t>s</w:t>
      </w:r>
      <w:r w:rsidR="00E5585F" w:rsidRPr="005B61EC">
        <w:rPr>
          <w:rFonts w:ascii="Arial" w:eastAsia="Arial" w:hAnsi="Arial" w:cs="Arial"/>
        </w:rPr>
        <w:t xml:space="preserve">o a clases o </w:t>
      </w:r>
      <w:r w:rsidR="0042201B" w:rsidRPr="005B61EC">
        <w:rPr>
          <w:rFonts w:ascii="Arial" w:eastAsia="Arial" w:hAnsi="Arial" w:cs="Arial"/>
        </w:rPr>
        <w:t>casos similares.</w:t>
      </w:r>
    </w:p>
    <w:p w14:paraId="79D08D0B" w14:textId="77777777" w:rsidR="009E481B" w:rsidRPr="005B61EC" w:rsidRDefault="009E481B" w:rsidP="00B861A5">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Fonts w:ascii="Arial" w:eastAsia="Arial" w:hAnsi="Arial" w:cs="Arial"/>
        </w:rPr>
      </w:pPr>
    </w:p>
    <w:p w14:paraId="50BFDA1A" w14:textId="4ED3F0FD" w:rsidR="00210F3A" w:rsidRPr="005B61EC" w:rsidRDefault="00F21CAC"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r w:rsidRPr="005B61EC">
        <w:rPr>
          <w:rFonts w:ascii="Arial" w:eastAsia="Arial" w:hAnsi="Arial" w:cs="Arial"/>
          <w:b/>
        </w:rPr>
        <w:t>3.3</w:t>
      </w:r>
      <w:r w:rsidR="00CC6A2A" w:rsidRPr="005B61EC">
        <w:rPr>
          <w:rFonts w:ascii="Arial" w:eastAsia="Arial" w:hAnsi="Arial" w:cs="Arial"/>
          <w:b/>
        </w:rPr>
        <w:t>.</w:t>
      </w:r>
      <w:r w:rsidR="004B6F30" w:rsidRPr="005B61EC">
        <w:rPr>
          <w:rFonts w:ascii="Arial" w:eastAsia="Arial" w:hAnsi="Arial" w:cs="Arial"/>
          <w:b/>
        </w:rPr>
        <w:t>6</w:t>
      </w:r>
      <w:r w:rsidR="00457F4C" w:rsidRPr="005B61EC">
        <w:rPr>
          <w:rFonts w:ascii="Arial" w:eastAsia="Arial" w:hAnsi="Arial" w:cs="Arial"/>
          <w:b/>
        </w:rPr>
        <w:t xml:space="preserve"> </w:t>
      </w:r>
      <w:r w:rsidR="00210F3A" w:rsidRPr="005B61EC">
        <w:rPr>
          <w:rFonts w:ascii="Arial" w:eastAsia="Arial" w:hAnsi="Arial" w:cs="Arial"/>
          <w:b/>
        </w:rPr>
        <w:t xml:space="preserve">Procedimiento </w:t>
      </w:r>
      <w:r w:rsidR="0002468D">
        <w:rPr>
          <w:rFonts w:ascii="Arial" w:eastAsia="Arial" w:hAnsi="Arial" w:cs="Arial"/>
          <w:b/>
        </w:rPr>
        <w:t>para otorgamiento</w:t>
      </w:r>
      <w:r w:rsidR="00F46E2A" w:rsidRPr="005B61EC">
        <w:rPr>
          <w:rFonts w:ascii="Arial" w:eastAsia="Arial" w:hAnsi="Arial" w:cs="Arial"/>
          <w:b/>
        </w:rPr>
        <w:t xml:space="preserve"> </w:t>
      </w:r>
      <w:r w:rsidR="00F46E2A" w:rsidRPr="005B61EC">
        <w:rPr>
          <w:rFonts w:ascii="Arial" w:eastAsia="Arial" w:hAnsi="Arial" w:cs="Arial"/>
          <w:b/>
          <w:color w:val="auto"/>
        </w:rPr>
        <w:t>del servicio para apoyo de pasaje</w:t>
      </w:r>
      <w:r w:rsidR="00210F3A" w:rsidRPr="005B61EC">
        <w:rPr>
          <w:rFonts w:ascii="Arial" w:eastAsia="Arial" w:hAnsi="Arial" w:cs="Arial"/>
          <w:b/>
        </w:rPr>
        <w:t>.</w:t>
      </w:r>
    </w:p>
    <w:p w14:paraId="1B5C39C0" w14:textId="48463302" w:rsidR="001E5000" w:rsidRPr="005B61EC" w:rsidRDefault="000B17EF" w:rsidP="009A7217">
      <w:pPr>
        <w:pBdr>
          <w:top w:val="none" w:sz="0" w:space="0" w:color="auto"/>
          <w:left w:val="none" w:sz="0" w:space="0" w:color="auto"/>
          <w:bottom w:val="none" w:sz="0" w:space="0" w:color="auto"/>
          <w:right w:val="none" w:sz="0" w:space="0" w:color="auto"/>
          <w:between w:val="none" w:sz="0" w:space="0" w:color="auto"/>
        </w:pBdr>
        <w:spacing w:after="0"/>
        <w:ind w:left="1635"/>
        <w:contextualSpacing/>
        <w:jc w:val="both"/>
        <w:rPr>
          <w:rFonts w:ascii="Arial" w:eastAsia="Arial" w:hAnsi="Arial" w:cs="Arial"/>
        </w:rPr>
      </w:pPr>
      <w:r w:rsidRPr="005B61EC">
        <w:rPr>
          <w:rFonts w:ascii="Arial" w:eastAsia="Arial" w:hAnsi="Arial" w:cs="Arial"/>
        </w:rPr>
        <w:t xml:space="preserve">     </w:t>
      </w:r>
    </w:p>
    <w:p w14:paraId="3C204DEC" w14:textId="77777777" w:rsidR="00F9423C" w:rsidRPr="005B61EC" w:rsidRDefault="00AF26AB" w:rsidP="00F33801">
      <w:pPr>
        <w:numPr>
          <w:ilvl w:val="0"/>
          <w:numId w:val="78"/>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 xml:space="preserve">Acreditar documentalmente la </w:t>
      </w:r>
      <w:r w:rsidR="005631C2" w:rsidRPr="005B61EC">
        <w:rPr>
          <w:rFonts w:ascii="Arial" w:eastAsia="Arial" w:hAnsi="Arial" w:cs="Arial"/>
        </w:rPr>
        <w:t xml:space="preserve">gestión </w:t>
      </w:r>
      <w:r w:rsidRPr="005B61EC">
        <w:rPr>
          <w:rFonts w:ascii="Arial" w:eastAsia="Arial" w:hAnsi="Arial" w:cs="Arial"/>
        </w:rPr>
        <w:t xml:space="preserve">de trámites recientes </w:t>
      </w:r>
      <w:r w:rsidR="005631C2" w:rsidRPr="005B61EC">
        <w:rPr>
          <w:rFonts w:ascii="Arial" w:eastAsia="Arial" w:hAnsi="Arial" w:cs="Arial"/>
        </w:rPr>
        <w:t>ante las instancias</w:t>
      </w:r>
      <w:r w:rsidR="00F9423C" w:rsidRPr="005B61EC">
        <w:rPr>
          <w:rFonts w:ascii="Arial" w:eastAsia="Arial" w:hAnsi="Arial" w:cs="Arial"/>
        </w:rPr>
        <w:t xml:space="preserve"> de los tres niveles de gobierno en materia</w:t>
      </w:r>
      <w:r w:rsidR="005631C2" w:rsidRPr="005B61EC">
        <w:rPr>
          <w:rFonts w:ascii="Arial" w:eastAsia="Arial" w:hAnsi="Arial" w:cs="Arial"/>
        </w:rPr>
        <w:t xml:space="preserve"> </w:t>
      </w:r>
      <w:r w:rsidRPr="005B61EC">
        <w:rPr>
          <w:rFonts w:ascii="Arial" w:eastAsia="Arial" w:hAnsi="Arial" w:cs="Arial"/>
        </w:rPr>
        <w:t>de salud, agrari</w:t>
      </w:r>
      <w:r w:rsidR="005631C2" w:rsidRPr="005B61EC">
        <w:rPr>
          <w:rFonts w:ascii="Arial" w:eastAsia="Arial" w:hAnsi="Arial" w:cs="Arial"/>
        </w:rPr>
        <w:t>a</w:t>
      </w:r>
      <w:r w:rsidRPr="005B61EC">
        <w:rPr>
          <w:rFonts w:ascii="Arial" w:eastAsia="Arial" w:hAnsi="Arial" w:cs="Arial"/>
        </w:rPr>
        <w:t>, jurídic</w:t>
      </w:r>
      <w:r w:rsidR="005631C2" w:rsidRPr="005B61EC">
        <w:rPr>
          <w:rFonts w:ascii="Arial" w:eastAsia="Arial" w:hAnsi="Arial" w:cs="Arial"/>
        </w:rPr>
        <w:t>a</w:t>
      </w:r>
      <w:r w:rsidRPr="005B61EC">
        <w:rPr>
          <w:rFonts w:ascii="Arial" w:eastAsia="Arial" w:hAnsi="Arial" w:cs="Arial"/>
        </w:rPr>
        <w:t xml:space="preserve"> y/o </w:t>
      </w:r>
      <w:r w:rsidR="00F9423C" w:rsidRPr="005B61EC">
        <w:rPr>
          <w:rFonts w:ascii="Arial" w:eastAsia="Arial" w:hAnsi="Arial" w:cs="Arial"/>
        </w:rPr>
        <w:t xml:space="preserve">áreas </w:t>
      </w:r>
      <w:r w:rsidRPr="005B61EC">
        <w:rPr>
          <w:rFonts w:ascii="Arial" w:eastAsia="Arial" w:hAnsi="Arial" w:cs="Arial"/>
        </w:rPr>
        <w:t>afines.</w:t>
      </w:r>
    </w:p>
    <w:p w14:paraId="3E5A220A" w14:textId="77777777" w:rsidR="00F9423C" w:rsidRPr="005B61EC" w:rsidRDefault="00F9423C" w:rsidP="00B97291">
      <w:pPr>
        <w:pStyle w:val="Prrafodelista"/>
        <w:spacing w:after="0"/>
        <w:rPr>
          <w:rFonts w:ascii="Arial" w:eastAsia="Arial" w:hAnsi="Arial" w:cs="Arial"/>
          <w:color w:val="auto"/>
        </w:rPr>
      </w:pPr>
    </w:p>
    <w:p w14:paraId="1351F4DB" w14:textId="5428D557" w:rsidR="001B5936" w:rsidRPr="005B61EC" w:rsidRDefault="00F9423C" w:rsidP="00E06DDE">
      <w:pPr>
        <w:numPr>
          <w:ilvl w:val="0"/>
          <w:numId w:val="78"/>
        </w:numPr>
        <w:pBdr>
          <w:top w:val="none" w:sz="0" w:space="0" w:color="auto"/>
          <w:left w:val="none" w:sz="0" w:space="0" w:color="auto"/>
          <w:bottom w:val="none" w:sz="0" w:space="0" w:color="auto"/>
          <w:right w:val="none" w:sz="0" w:space="0" w:color="auto"/>
          <w:between w:val="none" w:sz="0" w:space="0" w:color="auto"/>
        </w:pBdr>
        <w:spacing w:after="0"/>
        <w:ind w:left="1066" w:hanging="437"/>
        <w:contextualSpacing/>
        <w:jc w:val="both"/>
        <w:rPr>
          <w:rFonts w:ascii="Arial" w:hAnsi="Arial" w:cs="Arial"/>
        </w:rPr>
      </w:pPr>
      <w:r w:rsidRPr="005B61EC">
        <w:rPr>
          <w:rFonts w:ascii="Arial" w:eastAsia="Arial" w:hAnsi="Arial" w:cs="Arial"/>
          <w:color w:val="auto"/>
        </w:rPr>
        <w:t>L</w:t>
      </w:r>
      <w:r w:rsidR="00141531" w:rsidRPr="005B61EC">
        <w:rPr>
          <w:rFonts w:ascii="Arial" w:eastAsia="Arial" w:hAnsi="Arial" w:cs="Arial"/>
          <w:color w:val="auto"/>
        </w:rPr>
        <w:t xml:space="preserve">a Comisión Estatal </w:t>
      </w:r>
      <w:r w:rsidRPr="005B61EC">
        <w:rPr>
          <w:rFonts w:ascii="Arial" w:eastAsia="Arial" w:hAnsi="Arial" w:cs="Arial"/>
          <w:color w:val="auto"/>
        </w:rPr>
        <w:t>emite resolución</w:t>
      </w:r>
      <w:r w:rsidR="00141531" w:rsidRPr="005B61EC">
        <w:rPr>
          <w:rFonts w:ascii="Arial" w:eastAsia="Arial" w:hAnsi="Arial" w:cs="Arial"/>
          <w:color w:val="auto"/>
        </w:rPr>
        <w:t xml:space="preserve"> val</w:t>
      </w:r>
      <w:r w:rsidR="0086430C" w:rsidRPr="005B61EC">
        <w:rPr>
          <w:rFonts w:ascii="Arial" w:eastAsia="Arial" w:hAnsi="Arial" w:cs="Arial"/>
          <w:color w:val="auto"/>
        </w:rPr>
        <w:t>orando</w:t>
      </w:r>
      <w:r w:rsidR="00CC437F">
        <w:rPr>
          <w:rFonts w:ascii="Arial" w:eastAsia="Arial" w:hAnsi="Arial" w:cs="Arial"/>
          <w:color w:val="auto"/>
        </w:rPr>
        <w:t xml:space="preserve"> lo señalado en</w:t>
      </w:r>
      <w:r w:rsidR="0086430C" w:rsidRPr="005B61EC">
        <w:rPr>
          <w:rFonts w:ascii="Arial" w:eastAsia="Arial" w:hAnsi="Arial" w:cs="Arial"/>
          <w:color w:val="auto"/>
        </w:rPr>
        <w:t xml:space="preserve"> las fracciones mencionadas con anterioridad en e</w:t>
      </w:r>
      <w:r w:rsidR="00141531" w:rsidRPr="005B61EC">
        <w:rPr>
          <w:rFonts w:ascii="Arial" w:eastAsia="Arial" w:hAnsi="Arial" w:cs="Arial"/>
          <w:color w:val="auto"/>
        </w:rPr>
        <w:t>l presente apartado</w:t>
      </w:r>
      <w:r w:rsidR="00BC1061" w:rsidRPr="005B61EC">
        <w:rPr>
          <w:rFonts w:ascii="Arial" w:eastAsia="Arial" w:hAnsi="Arial" w:cs="Arial"/>
          <w:color w:val="auto"/>
        </w:rPr>
        <w:t>.</w:t>
      </w:r>
    </w:p>
    <w:p w14:paraId="6AA9EC87" w14:textId="77777777" w:rsidR="001B5936" w:rsidRPr="005B61EC" w:rsidRDefault="001B5936" w:rsidP="001B5936">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Fonts w:ascii="Arial" w:hAnsi="Arial" w:cs="Arial"/>
        </w:rPr>
      </w:pPr>
    </w:p>
    <w:p w14:paraId="71373F22" w14:textId="18CB0E37" w:rsidR="009E481B" w:rsidRPr="005B61EC" w:rsidRDefault="001B5936" w:rsidP="001B5936">
      <w:pPr>
        <w:numPr>
          <w:ilvl w:val="0"/>
          <w:numId w:val="78"/>
        </w:numPr>
        <w:pBdr>
          <w:top w:val="none" w:sz="0" w:space="0" w:color="auto"/>
          <w:left w:val="none" w:sz="0" w:space="0" w:color="auto"/>
          <w:bottom w:val="none" w:sz="0" w:space="0" w:color="auto"/>
          <w:right w:val="none" w:sz="0" w:space="0" w:color="auto"/>
          <w:between w:val="none" w:sz="0" w:space="0" w:color="auto"/>
        </w:pBdr>
        <w:spacing w:after="0"/>
        <w:ind w:left="1066" w:hanging="437"/>
        <w:contextualSpacing/>
        <w:jc w:val="both"/>
        <w:rPr>
          <w:rFonts w:ascii="Arial" w:eastAsia="Arial" w:hAnsi="Arial" w:cs="Arial"/>
        </w:rPr>
      </w:pPr>
      <w:r w:rsidRPr="005B61EC">
        <w:rPr>
          <w:rFonts w:ascii="Arial" w:hAnsi="Arial" w:cs="Arial"/>
        </w:rPr>
        <w:t>La Comisión Estatal</w:t>
      </w:r>
      <w:r w:rsidRPr="005B61EC">
        <w:rPr>
          <w:rFonts w:ascii="Arial" w:eastAsia="Arial" w:hAnsi="Arial" w:cs="Arial"/>
        </w:rPr>
        <w:t xml:space="preserve"> proporcionará </w:t>
      </w:r>
      <w:r w:rsidRPr="005B61EC">
        <w:rPr>
          <w:rFonts w:ascii="Arial" w:eastAsia="Arial" w:hAnsi="Arial" w:cs="Arial"/>
          <w:color w:val="auto"/>
        </w:rPr>
        <w:t>un oficio con la fotografía de la persona beneficiaria</w:t>
      </w:r>
      <w:r w:rsidRPr="005B61EC">
        <w:rPr>
          <w:rFonts w:ascii="Arial" w:hAnsi="Arial" w:cs="Arial"/>
          <w:color w:val="auto"/>
        </w:rPr>
        <w:t xml:space="preserve">, </w:t>
      </w:r>
      <w:r w:rsidRPr="005B61EC">
        <w:rPr>
          <w:rFonts w:ascii="Arial" w:eastAsia="Arial" w:hAnsi="Arial" w:cs="Arial"/>
        </w:rPr>
        <w:t>el cual será cambiado en la taquilla de la unidad de transporte de acuerdo a su destino.</w:t>
      </w:r>
    </w:p>
    <w:p w14:paraId="39472081" w14:textId="77777777" w:rsidR="001B5936" w:rsidRPr="005B61EC" w:rsidRDefault="001B5936"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p>
    <w:p w14:paraId="6F7DE646" w14:textId="1AB5533E" w:rsidR="00015680" w:rsidRPr="005B61EC" w:rsidRDefault="00EA3094"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r w:rsidRPr="005B61EC">
        <w:rPr>
          <w:rFonts w:ascii="Arial" w:eastAsia="Arial" w:hAnsi="Arial" w:cs="Arial"/>
          <w:b/>
        </w:rPr>
        <w:t>Criterios de priorización.</w:t>
      </w:r>
    </w:p>
    <w:p w14:paraId="4BF7ED10" w14:textId="77777777" w:rsidR="00E11BA6" w:rsidRPr="005B61EC" w:rsidRDefault="00E11BA6"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p>
    <w:p w14:paraId="014E4C5E" w14:textId="72D32E4A" w:rsidR="00443EDB" w:rsidRPr="005B61EC" w:rsidRDefault="00EA3094"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r w:rsidRPr="005B61EC">
        <w:rPr>
          <w:rFonts w:ascii="Arial" w:eastAsia="Arial" w:hAnsi="Arial" w:cs="Arial"/>
        </w:rPr>
        <w:t xml:space="preserve">Dependiendo </w:t>
      </w:r>
      <w:r w:rsidR="00B97291" w:rsidRPr="005B61EC">
        <w:rPr>
          <w:rFonts w:ascii="Arial" w:eastAsia="Arial" w:hAnsi="Arial" w:cs="Arial"/>
        </w:rPr>
        <w:t>d</w:t>
      </w:r>
      <w:r w:rsidRPr="005B61EC">
        <w:rPr>
          <w:rFonts w:ascii="Arial" w:eastAsia="Arial" w:hAnsi="Arial" w:cs="Arial"/>
        </w:rPr>
        <w:t xml:space="preserve">el grado de urgencia de atención se dará prioridad </w:t>
      </w:r>
      <w:r w:rsidR="00443EDB" w:rsidRPr="005B61EC">
        <w:rPr>
          <w:rFonts w:ascii="Arial" w:eastAsia="Arial" w:hAnsi="Arial" w:cs="Arial"/>
        </w:rPr>
        <w:t>a los casos que aquí se señalan, en el orden siguiente:</w:t>
      </w:r>
    </w:p>
    <w:p w14:paraId="33D4658D" w14:textId="77777777" w:rsidR="00015680" w:rsidRPr="005B61EC" w:rsidRDefault="00015680"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p w14:paraId="76489CED" w14:textId="3CA8F242" w:rsidR="00EA3094" w:rsidRPr="005B61EC" w:rsidRDefault="003454F9" w:rsidP="00F33801">
      <w:pPr>
        <w:pStyle w:val="Prrafodelista"/>
        <w:numPr>
          <w:ilvl w:val="0"/>
          <w:numId w:val="72"/>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r w:rsidRPr="005B61EC">
        <w:rPr>
          <w:rFonts w:ascii="Arial" w:eastAsia="Arial" w:hAnsi="Arial" w:cs="Arial"/>
        </w:rPr>
        <w:t xml:space="preserve">Trámites ante las instancias de </w:t>
      </w:r>
      <w:r w:rsidR="00B97291" w:rsidRPr="005B61EC">
        <w:rPr>
          <w:rFonts w:ascii="Arial" w:eastAsia="Arial" w:hAnsi="Arial" w:cs="Arial"/>
        </w:rPr>
        <w:t>salud</w:t>
      </w:r>
      <w:r w:rsidR="00EA3094" w:rsidRPr="005B61EC">
        <w:rPr>
          <w:rFonts w:ascii="Arial" w:eastAsia="Arial" w:hAnsi="Arial" w:cs="Arial"/>
        </w:rPr>
        <w:t>.</w:t>
      </w:r>
    </w:p>
    <w:p w14:paraId="38629948" w14:textId="77777777" w:rsidR="00B97291" w:rsidRPr="005B61EC" w:rsidRDefault="00B97291" w:rsidP="00274469">
      <w:pPr>
        <w:pStyle w:val="Prrafodelista"/>
        <w:pBdr>
          <w:top w:val="none" w:sz="0" w:space="0" w:color="auto"/>
          <w:left w:val="none" w:sz="0" w:space="0" w:color="auto"/>
          <w:bottom w:val="none" w:sz="0" w:space="0" w:color="auto"/>
          <w:right w:val="none" w:sz="0" w:space="0" w:color="auto"/>
          <w:between w:val="none" w:sz="0" w:space="0" w:color="auto"/>
        </w:pBdr>
        <w:spacing w:after="0"/>
        <w:ind w:left="924"/>
        <w:jc w:val="both"/>
        <w:rPr>
          <w:rFonts w:ascii="Arial" w:eastAsia="Arial" w:hAnsi="Arial" w:cs="Arial"/>
        </w:rPr>
      </w:pPr>
    </w:p>
    <w:p w14:paraId="5AB9191C" w14:textId="4BAA9DB1" w:rsidR="00EA3094" w:rsidRPr="005B61EC" w:rsidRDefault="00EA3094" w:rsidP="00F33801">
      <w:pPr>
        <w:pStyle w:val="Prrafodelista"/>
        <w:numPr>
          <w:ilvl w:val="0"/>
          <w:numId w:val="72"/>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r w:rsidRPr="005B61EC">
        <w:rPr>
          <w:rFonts w:ascii="Arial" w:eastAsia="Arial" w:hAnsi="Arial" w:cs="Arial"/>
        </w:rPr>
        <w:t>Tr</w:t>
      </w:r>
      <w:r w:rsidR="00B97291" w:rsidRPr="005B61EC">
        <w:rPr>
          <w:rFonts w:ascii="Arial" w:eastAsia="Arial" w:hAnsi="Arial" w:cs="Arial"/>
        </w:rPr>
        <w:t>á</w:t>
      </w:r>
      <w:r w:rsidRPr="005B61EC">
        <w:rPr>
          <w:rFonts w:ascii="Arial" w:eastAsia="Arial" w:hAnsi="Arial" w:cs="Arial"/>
        </w:rPr>
        <w:t>mites agrarios.</w:t>
      </w:r>
    </w:p>
    <w:p w14:paraId="29C25E2F" w14:textId="77777777" w:rsidR="00B97291" w:rsidRPr="005B61EC" w:rsidRDefault="00B97291" w:rsidP="00274469">
      <w:pPr>
        <w:pStyle w:val="Prrafodelista"/>
        <w:pBdr>
          <w:top w:val="none" w:sz="0" w:space="0" w:color="auto"/>
          <w:left w:val="none" w:sz="0" w:space="0" w:color="auto"/>
          <w:bottom w:val="none" w:sz="0" w:space="0" w:color="auto"/>
          <w:right w:val="none" w:sz="0" w:space="0" w:color="auto"/>
          <w:between w:val="none" w:sz="0" w:space="0" w:color="auto"/>
        </w:pBdr>
        <w:spacing w:after="0"/>
        <w:ind w:left="924"/>
        <w:jc w:val="both"/>
        <w:rPr>
          <w:rFonts w:ascii="Arial" w:eastAsia="Arial" w:hAnsi="Arial" w:cs="Arial"/>
        </w:rPr>
      </w:pPr>
    </w:p>
    <w:p w14:paraId="0A0523B6" w14:textId="4AA35887" w:rsidR="00EA3094" w:rsidRPr="005B61EC" w:rsidRDefault="003454F9" w:rsidP="00F33801">
      <w:pPr>
        <w:pStyle w:val="Prrafodelista"/>
        <w:numPr>
          <w:ilvl w:val="0"/>
          <w:numId w:val="72"/>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r w:rsidRPr="005B61EC">
        <w:rPr>
          <w:rFonts w:ascii="Arial" w:eastAsia="Arial" w:hAnsi="Arial" w:cs="Arial"/>
        </w:rPr>
        <w:t xml:space="preserve">Trámites </w:t>
      </w:r>
      <w:r w:rsidR="00B97291" w:rsidRPr="005B61EC">
        <w:rPr>
          <w:rFonts w:ascii="Arial" w:eastAsia="Arial" w:hAnsi="Arial" w:cs="Arial"/>
        </w:rPr>
        <w:t>jurídicos</w:t>
      </w:r>
      <w:r w:rsidR="00EA3094" w:rsidRPr="005B61EC">
        <w:rPr>
          <w:rFonts w:ascii="Arial" w:eastAsia="Arial" w:hAnsi="Arial" w:cs="Arial"/>
        </w:rPr>
        <w:t>.</w:t>
      </w:r>
    </w:p>
    <w:p w14:paraId="5AEA06A3" w14:textId="77777777" w:rsidR="00094B3B" w:rsidRPr="005B61EC" w:rsidRDefault="00094B3B" w:rsidP="00274469">
      <w:pPr>
        <w:pBdr>
          <w:top w:val="none" w:sz="0" w:space="0" w:color="auto"/>
          <w:left w:val="none" w:sz="0" w:space="0" w:color="auto"/>
          <w:bottom w:val="none" w:sz="0" w:space="0" w:color="auto"/>
          <w:right w:val="none" w:sz="0" w:space="0" w:color="auto"/>
          <w:between w:val="none" w:sz="0" w:space="0" w:color="auto"/>
        </w:pBdr>
        <w:spacing w:after="0" w:line="240" w:lineRule="auto"/>
        <w:ind w:left="927"/>
        <w:jc w:val="both"/>
        <w:rPr>
          <w:rFonts w:ascii="Arial" w:eastAsia="Arial" w:hAnsi="Arial" w:cs="Arial"/>
        </w:rPr>
      </w:pPr>
    </w:p>
    <w:p w14:paraId="2306D01B" w14:textId="722D9CEC" w:rsidR="00B75C11" w:rsidRPr="005B61EC" w:rsidRDefault="00B75C11" w:rsidP="00F33801">
      <w:pPr>
        <w:pStyle w:val="Prrafodelista"/>
        <w:numPr>
          <w:ilvl w:val="0"/>
          <w:numId w:val="7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rPr>
      </w:pPr>
      <w:r w:rsidRPr="005B61EC">
        <w:rPr>
          <w:rFonts w:ascii="Arial" w:eastAsia="Arial" w:hAnsi="Arial" w:cs="Arial"/>
        </w:rPr>
        <w:t>Cuando la persona solicitante del apoyo, cuente con alguna discapacidad o es una persona adulta mayor, siempre estarán en primer lugar.</w:t>
      </w:r>
    </w:p>
    <w:p w14:paraId="4F2131BE" w14:textId="77777777" w:rsidR="00B97291" w:rsidRPr="005B61EC" w:rsidRDefault="00B97291" w:rsidP="00274469">
      <w:pPr>
        <w:pStyle w:val="Prrafodelista"/>
        <w:pBdr>
          <w:top w:val="none" w:sz="0" w:space="0" w:color="auto"/>
          <w:left w:val="none" w:sz="0" w:space="0" w:color="auto"/>
          <w:bottom w:val="none" w:sz="0" w:space="0" w:color="auto"/>
          <w:right w:val="none" w:sz="0" w:space="0" w:color="auto"/>
          <w:between w:val="none" w:sz="0" w:space="0" w:color="auto"/>
        </w:pBdr>
        <w:spacing w:after="0"/>
        <w:ind w:left="924"/>
        <w:jc w:val="both"/>
        <w:rPr>
          <w:rFonts w:ascii="Arial" w:eastAsia="Arial" w:hAnsi="Arial" w:cs="Arial"/>
        </w:rPr>
      </w:pPr>
    </w:p>
    <w:p w14:paraId="0237BD1C" w14:textId="77777777" w:rsidR="00FF15D5" w:rsidRPr="005B61EC" w:rsidRDefault="00FF15D5" w:rsidP="00F33801">
      <w:pPr>
        <w:pStyle w:val="Prrafodelista"/>
        <w:numPr>
          <w:ilvl w:val="0"/>
          <w:numId w:val="72"/>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r w:rsidRPr="005B61EC">
        <w:rPr>
          <w:rFonts w:ascii="Arial" w:eastAsia="Arial" w:hAnsi="Arial" w:cs="Arial"/>
        </w:rPr>
        <w:t>En casos de igualdad de circunstancias se atenderán con el criterio de primero en tiempo primero en derecho, conforme a la disponibilidad presupuestal.</w:t>
      </w:r>
    </w:p>
    <w:p w14:paraId="2F5E934B" w14:textId="77777777" w:rsidR="00015680" w:rsidRPr="005B61EC" w:rsidRDefault="00015680"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5A457FF6" w14:textId="286A3E8E" w:rsidR="00141531" w:rsidRPr="005B61EC" w:rsidRDefault="00EA3094" w:rsidP="00F33801">
      <w:pPr>
        <w:pStyle w:val="Prrafodelista"/>
        <w:numPr>
          <w:ilvl w:val="2"/>
          <w:numId w:val="59"/>
        </w:numPr>
        <w:spacing w:after="0"/>
        <w:rPr>
          <w:rFonts w:ascii="Arial" w:hAnsi="Arial" w:cs="Arial"/>
          <w:color w:val="auto"/>
        </w:rPr>
      </w:pPr>
      <w:r w:rsidRPr="005B61EC">
        <w:rPr>
          <w:rFonts w:ascii="Arial" w:eastAsia="Arial" w:hAnsi="Arial" w:cs="Arial"/>
          <w:b/>
        </w:rPr>
        <w:t xml:space="preserve">Plazo de </w:t>
      </w:r>
      <w:r w:rsidR="00141531" w:rsidRPr="005B61EC">
        <w:rPr>
          <w:rFonts w:ascii="Arial" w:eastAsia="Arial" w:hAnsi="Arial" w:cs="Arial"/>
          <w:b/>
          <w:color w:val="auto"/>
        </w:rPr>
        <w:t>resolución.</w:t>
      </w:r>
      <w:r w:rsidR="00141531" w:rsidRPr="005B61EC">
        <w:rPr>
          <w:rFonts w:ascii="Arial" w:hAnsi="Arial" w:cs="Arial"/>
          <w:color w:val="auto"/>
        </w:rPr>
        <w:t xml:space="preserve"> </w:t>
      </w:r>
    </w:p>
    <w:p w14:paraId="374AD76F" w14:textId="77777777" w:rsidR="00102211" w:rsidRPr="005B61EC" w:rsidRDefault="00102211" w:rsidP="00B97291">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rPr>
      </w:pPr>
    </w:p>
    <w:p w14:paraId="7A20EBDD" w14:textId="77777777" w:rsidR="005921CE" w:rsidRPr="005B61EC" w:rsidRDefault="009C0819" w:rsidP="00F33801">
      <w:pPr>
        <w:pStyle w:val="Prrafodelista"/>
        <w:numPr>
          <w:ilvl w:val="0"/>
          <w:numId w:val="54"/>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r w:rsidRPr="005B61EC">
        <w:rPr>
          <w:rFonts w:ascii="Arial" w:eastAsia="Arial" w:hAnsi="Arial" w:cs="Arial"/>
        </w:rPr>
        <w:t>El tiempo de respuesta de resolución positiva o negativa</w:t>
      </w:r>
      <w:r w:rsidR="003004AF" w:rsidRPr="005B61EC">
        <w:rPr>
          <w:rFonts w:ascii="Arial" w:eastAsia="Arial" w:hAnsi="Arial" w:cs="Arial"/>
        </w:rPr>
        <w:t>:</w:t>
      </w:r>
      <w:r w:rsidRPr="005B61EC">
        <w:rPr>
          <w:rFonts w:ascii="Arial" w:eastAsia="Arial" w:hAnsi="Arial" w:cs="Arial"/>
        </w:rPr>
        <w:t xml:space="preserve"> se llevará a cabo en el mismo día en que se realice la solicitud.</w:t>
      </w:r>
    </w:p>
    <w:p w14:paraId="571C93A4" w14:textId="77777777" w:rsidR="005921CE" w:rsidRPr="005B61EC" w:rsidRDefault="005921CE" w:rsidP="005921CE">
      <w:pPr>
        <w:pStyle w:val="Prrafodelista"/>
        <w:pBdr>
          <w:top w:val="none" w:sz="0" w:space="0" w:color="auto"/>
          <w:left w:val="none" w:sz="0" w:space="0" w:color="auto"/>
          <w:bottom w:val="none" w:sz="0" w:space="0" w:color="auto"/>
          <w:right w:val="none" w:sz="0" w:space="0" w:color="auto"/>
          <w:between w:val="none" w:sz="0" w:space="0" w:color="auto"/>
        </w:pBdr>
        <w:spacing w:after="0"/>
        <w:ind w:left="927"/>
        <w:jc w:val="both"/>
        <w:rPr>
          <w:rFonts w:ascii="Arial" w:eastAsia="Arial" w:hAnsi="Arial" w:cs="Arial"/>
        </w:rPr>
      </w:pPr>
    </w:p>
    <w:p w14:paraId="4D83E8EF" w14:textId="5C056C67" w:rsidR="005921CE" w:rsidRPr="005B61EC" w:rsidRDefault="005921CE" w:rsidP="00F33801">
      <w:pPr>
        <w:pStyle w:val="Prrafodelista"/>
        <w:numPr>
          <w:ilvl w:val="0"/>
          <w:numId w:val="54"/>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r w:rsidRPr="005B61EC">
        <w:rPr>
          <w:rFonts w:ascii="Arial" w:eastAsia="Arial" w:hAnsi="Arial" w:cs="Arial"/>
        </w:rPr>
        <w:t xml:space="preserve">La Comisión Estatal podrá en su caso valorar el incumplimiento de algún requisito para acceder al apoyo, en tanto se considere que la persona solicitante se encuentre imposibilitado para obtener su acreditación documental. </w:t>
      </w:r>
    </w:p>
    <w:p w14:paraId="54253888" w14:textId="06DD812E" w:rsidR="00141531" w:rsidRPr="005B61EC" w:rsidRDefault="00141531" w:rsidP="00A737E2">
      <w:p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p>
    <w:p w14:paraId="7D9F0760" w14:textId="77777777" w:rsidR="00F21CAC" w:rsidRPr="005B61EC" w:rsidRDefault="00F21CAC" w:rsidP="00F33801">
      <w:pPr>
        <w:pStyle w:val="Prrafodelista"/>
        <w:numPr>
          <w:ilvl w:val="1"/>
          <w:numId w:val="34"/>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rPr>
      </w:pPr>
      <w:r w:rsidRPr="005B61EC">
        <w:rPr>
          <w:rFonts w:ascii="Arial" w:eastAsia="Arial" w:hAnsi="Arial" w:cs="Arial"/>
          <w:b/>
        </w:rPr>
        <w:t xml:space="preserve">Becas de apoyo económico a estudiantes universitarios indígenas. </w:t>
      </w:r>
    </w:p>
    <w:p w14:paraId="58EAF08C" w14:textId="77777777" w:rsidR="00F21CAC" w:rsidRPr="005B61EC" w:rsidRDefault="00F21CAC" w:rsidP="00F21CAC">
      <w:pPr>
        <w:pStyle w:val="Prrafodelista"/>
        <w:pBdr>
          <w:top w:val="none" w:sz="0" w:space="0" w:color="auto"/>
          <w:left w:val="none" w:sz="0" w:space="0" w:color="auto"/>
          <w:bottom w:val="none" w:sz="0" w:space="0" w:color="auto"/>
          <w:right w:val="none" w:sz="0" w:space="0" w:color="auto"/>
          <w:between w:val="none" w:sz="0" w:space="0" w:color="auto"/>
        </w:pBdr>
        <w:spacing w:after="0"/>
        <w:ind w:left="525"/>
        <w:jc w:val="both"/>
        <w:rPr>
          <w:rFonts w:ascii="Arial" w:eastAsia="Arial" w:hAnsi="Arial" w:cs="Arial"/>
          <w:b/>
        </w:rPr>
      </w:pPr>
    </w:p>
    <w:p w14:paraId="481B22AB" w14:textId="77777777" w:rsidR="00F21CAC" w:rsidRPr="005B61EC" w:rsidRDefault="00F21CAC" w:rsidP="00F21CAC">
      <w:pPr>
        <w:spacing w:after="120"/>
        <w:contextualSpacing/>
        <w:jc w:val="both"/>
        <w:rPr>
          <w:rFonts w:ascii="Arial" w:eastAsia="Arial" w:hAnsi="Arial" w:cs="Arial"/>
          <w:b/>
        </w:rPr>
      </w:pPr>
      <w:r w:rsidRPr="005B61EC">
        <w:rPr>
          <w:rFonts w:ascii="Arial" w:eastAsia="Arial" w:hAnsi="Arial" w:cs="Arial"/>
          <w:b/>
        </w:rPr>
        <w:t>3.4.1 Población objetivo.</w:t>
      </w:r>
    </w:p>
    <w:p w14:paraId="540DE4F8" w14:textId="77777777" w:rsidR="00F21CAC" w:rsidRPr="005B61EC" w:rsidRDefault="00F21CAC" w:rsidP="00F21CAC">
      <w:pPr>
        <w:spacing w:after="120"/>
        <w:contextualSpacing/>
        <w:jc w:val="both"/>
        <w:rPr>
          <w:rFonts w:ascii="Arial" w:eastAsia="Arial" w:hAnsi="Arial" w:cs="Arial"/>
          <w:b/>
        </w:rPr>
      </w:pPr>
    </w:p>
    <w:p w14:paraId="3415D8AF" w14:textId="0F83A571" w:rsidR="00F21CAC" w:rsidRPr="00A46A1D" w:rsidRDefault="00F21CAC" w:rsidP="00F21CAC">
      <w:pPr>
        <w:spacing w:after="0"/>
        <w:contextualSpacing/>
        <w:jc w:val="both"/>
        <w:rPr>
          <w:rFonts w:ascii="Arial" w:eastAsia="Arial" w:hAnsi="Arial" w:cs="Arial"/>
          <w:color w:val="auto"/>
        </w:rPr>
      </w:pPr>
      <w:r w:rsidRPr="00A46A1D">
        <w:rPr>
          <w:rFonts w:ascii="Arial" w:eastAsia="Arial" w:hAnsi="Arial" w:cs="Arial"/>
          <w:color w:val="auto"/>
        </w:rPr>
        <w:t xml:space="preserve">Estudiantes </w:t>
      </w:r>
      <w:r w:rsidR="00BF7247" w:rsidRPr="00A46A1D">
        <w:rPr>
          <w:rFonts w:ascii="Arial" w:eastAsia="Arial" w:hAnsi="Arial" w:cs="Arial"/>
          <w:color w:val="auto"/>
        </w:rPr>
        <w:t xml:space="preserve">indígenas </w:t>
      </w:r>
      <w:r w:rsidR="00A46A1D" w:rsidRPr="00A46A1D">
        <w:rPr>
          <w:rFonts w:ascii="Arial" w:eastAsia="Arial" w:hAnsi="Arial" w:cs="Arial"/>
          <w:color w:val="auto"/>
        </w:rPr>
        <w:t xml:space="preserve">inscritos en </w:t>
      </w:r>
      <w:r w:rsidRPr="00A46A1D">
        <w:rPr>
          <w:rFonts w:ascii="Arial" w:eastAsia="Arial" w:hAnsi="Arial" w:cs="Arial"/>
          <w:color w:val="auto"/>
        </w:rPr>
        <w:t xml:space="preserve">instituciones </w:t>
      </w:r>
      <w:r w:rsidR="00A46A1D" w:rsidRPr="00A46A1D">
        <w:rPr>
          <w:rFonts w:ascii="Arial" w:eastAsia="Arial" w:hAnsi="Arial" w:cs="Arial"/>
          <w:color w:val="auto"/>
        </w:rPr>
        <w:t xml:space="preserve">de educación superior </w:t>
      </w:r>
      <w:r w:rsidRPr="00A46A1D">
        <w:rPr>
          <w:rFonts w:ascii="Arial" w:eastAsia="Arial" w:hAnsi="Arial" w:cs="Arial"/>
          <w:color w:val="auto"/>
        </w:rPr>
        <w:t>públicas o privadas</w:t>
      </w:r>
      <w:r w:rsidR="00A46A1D">
        <w:rPr>
          <w:rFonts w:ascii="Arial" w:eastAsia="Arial" w:hAnsi="Arial" w:cs="Arial"/>
          <w:color w:val="auto"/>
        </w:rPr>
        <w:t>,</w:t>
      </w:r>
      <w:r w:rsidR="00A46A1D" w:rsidRPr="00A46A1D">
        <w:rPr>
          <w:rFonts w:ascii="Arial" w:eastAsia="Arial" w:hAnsi="Arial" w:cs="Arial"/>
          <w:color w:val="auto"/>
        </w:rPr>
        <w:t xml:space="preserve"> que radiquen en el Estado de Chihuahua.</w:t>
      </w:r>
    </w:p>
    <w:p w14:paraId="45267C34" w14:textId="77777777" w:rsidR="00F21CAC" w:rsidRPr="005B61EC" w:rsidRDefault="00F21CAC" w:rsidP="00F21CAC">
      <w:pPr>
        <w:spacing w:after="0"/>
        <w:contextualSpacing/>
        <w:jc w:val="both"/>
        <w:rPr>
          <w:rFonts w:ascii="Arial" w:eastAsia="Arial" w:hAnsi="Arial" w:cs="Arial"/>
          <w:color w:val="auto"/>
        </w:rPr>
      </w:pPr>
    </w:p>
    <w:p w14:paraId="7077AD6E" w14:textId="126C4EC4" w:rsidR="00F21CAC" w:rsidRPr="005B61EC" w:rsidRDefault="00D2563F" w:rsidP="00F21CAC">
      <w:pPr>
        <w:spacing w:after="0"/>
        <w:contextualSpacing/>
        <w:jc w:val="both"/>
        <w:rPr>
          <w:rFonts w:ascii="Arial" w:eastAsia="Arial" w:hAnsi="Arial" w:cs="Arial"/>
          <w:b/>
          <w:color w:val="auto"/>
        </w:rPr>
      </w:pPr>
      <w:r>
        <w:rPr>
          <w:rFonts w:ascii="Arial" w:eastAsia="Arial" w:hAnsi="Arial" w:cs="Arial"/>
          <w:b/>
          <w:color w:val="auto"/>
        </w:rPr>
        <w:t>3.4.2 Cobertura de atención.</w:t>
      </w:r>
    </w:p>
    <w:p w14:paraId="3A454D4C" w14:textId="77777777" w:rsidR="00F21CAC" w:rsidRPr="005B61EC" w:rsidRDefault="00F21CAC" w:rsidP="00F21CAC">
      <w:pPr>
        <w:spacing w:after="0"/>
        <w:contextualSpacing/>
        <w:jc w:val="both"/>
        <w:rPr>
          <w:rFonts w:ascii="Arial" w:eastAsia="Arial" w:hAnsi="Arial" w:cs="Arial"/>
          <w:color w:val="auto"/>
        </w:rPr>
      </w:pPr>
    </w:p>
    <w:p w14:paraId="0FB32BA9" w14:textId="594289B6" w:rsidR="00F21CAC" w:rsidRPr="005B61EC" w:rsidRDefault="00F21CAC" w:rsidP="00F21CAC">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000000" w:themeColor="text1"/>
        </w:rPr>
      </w:pPr>
      <w:r w:rsidRPr="005B61EC">
        <w:rPr>
          <w:rFonts w:ascii="Arial" w:eastAsia="Arial" w:hAnsi="Arial" w:cs="Arial"/>
          <w:color w:val="000000" w:themeColor="text1"/>
        </w:rPr>
        <w:t xml:space="preserve">El presente servicio se tramitará preferentemente </w:t>
      </w:r>
      <w:r w:rsidRPr="005B61EC">
        <w:rPr>
          <w:rFonts w:ascii="Arial" w:eastAsia="Arial" w:hAnsi="Arial" w:cs="Arial"/>
        </w:rPr>
        <w:t xml:space="preserve">de manera personal </w:t>
      </w:r>
      <w:r w:rsidRPr="005B61EC">
        <w:rPr>
          <w:rFonts w:ascii="Arial" w:hAnsi="Arial" w:cs="Arial"/>
        </w:rPr>
        <w:t xml:space="preserve">en las oficinas de atención de la Comisión Estatal, a través de la </w:t>
      </w:r>
      <w:r w:rsidR="00576143">
        <w:rPr>
          <w:rFonts w:ascii="Arial" w:eastAsia="Arial" w:hAnsi="Arial" w:cs="Arial"/>
        </w:rPr>
        <w:t>Dirección de Políticas Públicas</w:t>
      </w:r>
      <w:r w:rsidRPr="005B61EC">
        <w:rPr>
          <w:rFonts w:ascii="Arial" w:hAnsi="Arial" w:cs="Arial"/>
        </w:rPr>
        <w:t xml:space="preserve">, </w:t>
      </w:r>
      <w:r w:rsidRPr="005B61EC">
        <w:rPr>
          <w:rFonts w:ascii="Arial" w:hAnsi="Arial" w:cs="Arial"/>
          <w:color w:val="auto"/>
        </w:rPr>
        <w:t xml:space="preserve">ubicada en la oficina de la </w:t>
      </w:r>
      <w:r w:rsidRPr="005B61EC">
        <w:rPr>
          <w:rFonts w:ascii="Arial" w:eastAsia="Arial" w:hAnsi="Arial" w:cs="Arial"/>
          <w:color w:val="auto"/>
        </w:rPr>
        <w:t>ciudad de Chihuahua</w:t>
      </w:r>
      <w:r w:rsidRPr="005B61EC">
        <w:rPr>
          <w:rFonts w:ascii="Arial" w:eastAsia="Arial" w:hAnsi="Arial" w:cs="Arial"/>
        </w:rPr>
        <w:t>; Edificio Héroes de la Revolución, planta baja. Av. Venustiano Carranza, número 803, col. Obrera. Tel. 429 33 00, ext. 17002.</w:t>
      </w:r>
    </w:p>
    <w:p w14:paraId="679EBE12" w14:textId="77777777" w:rsidR="00F21CAC" w:rsidRPr="005B61EC" w:rsidRDefault="00F21CAC" w:rsidP="00F21CAC">
      <w:pPr>
        <w:spacing w:after="0"/>
        <w:contextualSpacing/>
        <w:jc w:val="both"/>
        <w:rPr>
          <w:rFonts w:ascii="Arial" w:eastAsia="Arial" w:hAnsi="Arial" w:cs="Arial"/>
          <w:color w:val="auto"/>
        </w:rPr>
      </w:pPr>
    </w:p>
    <w:p w14:paraId="4FEEA3E9" w14:textId="77777777" w:rsidR="00F21CAC" w:rsidRPr="005B61EC" w:rsidRDefault="00F21CAC" w:rsidP="00F21CAC">
      <w:pPr>
        <w:spacing w:after="120"/>
        <w:contextualSpacing/>
        <w:jc w:val="both"/>
        <w:rPr>
          <w:rFonts w:ascii="Arial" w:eastAsia="Arial" w:hAnsi="Arial" w:cs="Arial"/>
          <w:b/>
          <w:color w:val="auto"/>
        </w:rPr>
      </w:pPr>
      <w:r w:rsidRPr="005B61EC">
        <w:rPr>
          <w:rFonts w:ascii="Arial" w:eastAsia="Arial" w:hAnsi="Arial" w:cs="Arial"/>
          <w:b/>
          <w:color w:val="auto"/>
        </w:rPr>
        <w:t xml:space="preserve">3.4.3 Características del apoyo. </w:t>
      </w:r>
    </w:p>
    <w:p w14:paraId="111306A7" w14:textId="77777777" w:rsidR="00F21CAC" w:rsidRPr="005B61EC" w:rsidRDefault="00F21CAC" w:rsidP="00F21CAC">
      <w:pPr>
        <w:spacing w:after="120"/>
        <w:contextualSpacing/>
        <w:jc w:val="both"/>
        <w:rPr>
          <w:rFonts w:ascii="Arial" w:eastAsia="Arial" w:hAnsi="Arial" w:cs="Arial"/>
          <w:b/>
          <w:color w:val="auto"/>
        </w:rPr>
      </w:pPr>
    </w:p>
    <w:p w14:paraId="21F2E274" w14:textId="54AB6578" w:rsidR="00F21CAC" w:rsidRPr="005B61EC" w:rsidRDefault="00F21CAC" w:rsidP="00F21CAC">
      <w:pPr>
        <w:spacing w:after="0"/>
        <w:contextualSpacing/>
        <w:jc w:val="both"/>
        <w:rPr>
          <w:rFonts w:ascii="Arial" w:eastAsia="Arial" w:hAnsi="Arial" w:cs="Arial"/>
          <w:color w:val="auto"/>
        </w:rPr>
      </w:pPr>
      <w:r w:rsidRPr="005B61EC">
        <w:rPr>
          <w:rFonts w:ascii="Arial" w:eastAsia="Arial" w:hAnsi="Arial" w:cs="Arial"/>
        </w:rPr>
        <w:t xml:space="preserve">Apoyo consistente en </w:t>
      </w:r>
      <w:r w:rsidR="00286BEF">
        <w:rPr>
          <w:rFonts w:ascii="Arial" w:eastAsia="Arial" w:hAnsi="Arial" w:cs="Arial"/>
        </w:rPr>
        <w:t xml:space="preserve">el otorgamiento de </w:t>
      </w:r>
      <w:r w:rsidR="001967EC">
        <w:rPr>
          <w:rFonts w:ascii="Arial" w:eastAsia="Arial" w:hAnsi="Arial" w:cs="Arial"/>
        </w:rPr>
        <w:t xml:space="preserve">150 </w:t>
      </w:r>
      <w:r w:rsidRPr="005B61EC">
        <w:rPr>
          <w:rFonts w:ascii="Arial" w:eastAsia="Arial" w:hAnsi="Arial" w:cs="Arial"/>
        </w:rPr>
        <w:t>beca</w:t>
      </w:r>
      <w:r w:rsidR="00286BEF">
        <w:rPr>
          <w:rFonts w:ascii="Arial" w:eastAsia="Arial" w:hAnsi="Arial" w:cs="Arial"/>
        </w:rPr>
        <w:t>s</w:t>
      </w:r>
      <w:r w:rsidRPr="005B61EC">
        <w:rPr>
          <w:rFonts w:ascii="Arial" w:eastAsia="Arial" w:hAnsi="Arial" w:cs="Arial"/>
        </w:rPr>
        <w:t xml:space="preserve"> de apoyo</w:t>
      </w:r>
      <w:r w:rsidR="00286BEF">
        <w:rPr>
          <w:rFonts w:ascii="Arial" w:eastAsia="Arial" w:hAnsi="Arial" w:cs="Arial"/>
        </w:rPr>
        <w:t>s</w:t>
      </w:r>
      <w:r w:rsidRPr="005B61EC">
        <w:rPr>
          <w:rFonts w:ascii="Arial" w:eastAsia="Arial" w:hAnsi="Arial" w:cs="Arial"/>
        </w:rPr>
        <w:t xml:space="preserve"> económico</w:t>
      </w:r>
      <w:r w:rsidR="00286BEF">
        <w:rPr>
          <w:rFonts w:ascii="Arial" w:eastAsia="Arial" w:hAnsi="Arial" w:cs="Arial"/>
        </w:rPr>
        <w:t>s</w:t>
      </w:r>
      <w:r w:rsidRPr="005B61EC">
        <w:rPr>
          <w:rFonts w:ascii="Arial" w:eastAsia="Arial" w:hAnsi="Arial" w:cs="Arial"/>
        </w:rPr>
        <w:t xml:space="preserve"> </w:t>
      </w:r>
      <w:r w:rsidR="008317FA" w:rsidRPr="005B61EC">
        <w:rPr>
          <w:rFonts w:ascii="Arial" w:eastAsia="Arial" w:hAnsi="Arial" w:cs="Arial"/>
        </w:rPr>
        <w:t xml:space="preserve">a estudiantes de </w:t>
      </w:r>
      <w:r w:rsidR="00733AD6">
        <w:rPr>
          <w:rFonts w:ascii="Arial" w:eastAsia="Arial" w:hAnsi="Arial" w:cs="Arial"/>
        </w:rPr>
        <w:t>educación</w:t>
      </w:r>
      <w:r w:rsidR="008317FA" w:rsidRPr="005B61EC">
        <w:rPr>
          <w:rFonts w:ascii="Arial" w:eastAsia="Arial" w:hAnsi="Arial" w:cs="Arial"/>
        </w:rPr>
        <w:t xml:space="preserve"> superior,</w:t>
      </w:r>
      <w:r w:rsidR="00286BEF">
        <w:rPr>
          <w:rFonts w:ascii="Arial" w:eastAsia="Arial" w:hAnsi="Arial" w:cs="Arial"/>
        </w:rPr>
        <w:t xml:space="preserve"> mediante la aportación</w:t>
      </w:r>
      <w:r w:rsidR="008317FA" w:rsidRPr="005B61EC">
        <w:rPr>
          <w:rFonts w:ascii="Arial" w:eastAsia="Arial" w:hAnsi="Arial" w:cs="Arial"/>
        </w:rPr>
        <w:t xml:space="preserve"> </w:t>
      </w:r>
      <w:r w:rsidRPr="005B61EC">
        <w:rPr>
          <w:rFonts w:ascii="Arial" w:eastAsia="Arial" w:hAnsi="Arial" w:cs="Arial"/>
        </w:rPr>
        <w:t xml:space="preserve">de $1,250.00 </w:t>
      </w:r>
      <w:r w:rsidR="002A2C01">
        <w:rPr>
          <w:rFonts w:ascii="Arial" w:eastAsia="Arial" w:hAnsi="Arial" w:cs="Arial"/>
        </w:rPr>
        <w:t xml:space="preserve">pesos </w:t>
      </w:r>
      <w:r w:rsidRPr="005B61EC">
        <w:rPr>
          <w:rFonts w:ascii="Arial" w:eastAsia="Arial" w:hAnsi="Arial" w:cs="Arial"/>
        </w:rPr>
        <w:t>mensuales</w:t>
      </w:r>
      <w:r w:rsidR="008317FA" w:rsidRPr="005B61EC">
        <w:rPr>
          <w:rFonts w:ascii="Arial" w:eastAsia="Arial" w:hAnsi="Arial" w:cs="Arial"/>
        </w:rPr>
        <w:t>,</w:t>
      </w:r>
      <w:r w:rsidRPr="005B61EC">
        <w:rPr>
          <w:rFonts w:ascii="Arial" w:eastAsia="Arial" w:hAnsi="Arial" w:cs="Arial"/>
        </w:rPr>
        <w:t xml:space="preserve"> entregados de manera trimestral por persona beneficiaria, mediante transferencia bancaria, po</w:t>
      </w:r>
      <w:r w:rsidRPr="005B61EC">
        <w:rPr>
          <w:rFonts w:ascii="Arial" w:eastAsia="Arial" w:hAnsi="Arial" w:cs="Arial"/>
          <w:color w:val="auto"/>
        </w:rPr>
        <w:t>r un monto de $3,750.00 (tres mil setecientos cincuenta pesos 00/100 m.n.), hasta por un periodo de 4 trimestres, siempre y cuando cumpla con los requisitos del presente apoyo; teniendo como fin impulsar a quienes desean continuar su formación académica.</w:t>
      </w:r>
    </w:p>
    <w:p w14:paraId="7DE62EF0" w14:textId="77777777" w:rsidR="00F21CAC" w:rsidRPr="005B61EC" w:rsidRDefault="00F21CAC" w:rsidP="00F21CAC">
      <w:pPr>
        <w:spacing w:after="0"/>
        <w:contextualSpacing/>
        <w:jc w:val="both"/>
        <w:rPr>
          <w:rFonts w:ascii="Arial" w:eastAsia="Arial" w:hAnsi="Arial" w:cs="Arial"/>
          <w:color w:val="auto"/>
        </w:rPr>
      </w:pPr>
    </w:p>
    <w:p w14:paraId="02A3B33D" w14:textId="37F3EB97" w:rsidR="00F21CAC" w:rsidRDefault="00F21CAC" w:rsidP="00F21CAC">
      <w:pPr>
        <w:spacing w:after="0"/>
        <w:contextualSpacing/>
        <w:jc w:val="both"/>
        <w:rPr>
          <w:rFonts w:ascii="Arial" w:eastAsia="Arial" w:hAnsi="Arial" w:cs="Arial"/>
          <w:color w:val="auto"/>
        </w:rPr>
      </w:pPr>
      <w:r w:rsidRPr="005B61EC">
        <w:rPr>
          <w:rFonts w:ascii="Arial" w:eastAsia="Arial" w:hAnsi="Arial" w:cs="Arial"/>
          <w:color w:val="auto"/>
        </w:rPr>
        <w:t>De conformidad al calendario y disponibilidad presupuestal, los apoyos serán otorgados en los meses de marzo</w:t>
      </w:r>
      <w:r w:rsidR="00B935DA" w:rsidRPr="005B61EC">
        <w:rPr>
          <w:rFonts w:ascii="Arial" w:eastAsia="Arial" w:hAnsi="Arial" w:cs="Arial"/>
          <w:color w:val="auto"/>
        </w:rPr>
        <w:t>, junio, septiembre y diciembre.</w:t>
      </w:r>
      <w:r w:rsidRPr="005B61EC">
        <w:rPr>
          <w:rFonts w:ascii="Arial" w:eastAsia="Arial" w:hAnsi="Arial" w:cs="Arial"/>
          <w:color w:val="auto"/>
        </w:rPr>
        <w:t xml:space="preserve"> </w:t>
      </w:r>
    </w:p>
    <w:p w14:paraId="23A1D427" w14:textId="658C4B34" w:rsidR="00286BEF" w:rsidRDefault="00286BEF" w:rsidP="00F21CAC">
      <w:pPr>
        <w:spacing w:after="0"/>
        <w:contextualSpacing/>
        <w:jc w:val="both"/>
        <w:rPr>
          <w:rFonts w:ascii="Arial" w:eastAsia="Arial" w:hAnsi="Arial" w:cs="Arial"/>
          <w:color w:val="auto"/>
        </w:rPr>
      </w:pPr>
    </w:p>
    <w:p w14:paraId="5D1FDCFC" w14:textId="4464F819" w:rsidR="00F21CAC" w:rsidRPr="005B61EC" w:rsidRDefault="00F21CAC" w:rsidP="00F21CAC">
      <w:pPr>
        <w:spacing w:after="120"/>
        <w:contextualSpacing/>
        <w:jc w:val="both"/>
        <w:rPr>
          <w:rFonts w:ascii="Arial" w:eastAsia="Arial" w:hAnsi="Arial" w:cs="Arial"/>
          <w:b/>
        </w:rPr>
      </w:pPr>
      <w:r w:rsidRPr="005B61EC">
        <w:rPr>
          <w:rFonts w:ascii="Arial" w:eastAsia="Arial" w:hAnsi="Arial" w:cs="Arial"/>
          <w:b/>
        </w:rPr>
        <w:t>3.4.4 Requisitos para la obtención de la beca de apoyo económico a estudiantes universitarios indígenas.</w:t>
      </w:r>
    </w:p>
    <w:p w14:paraId="2A6DA7BC" w14:textId="77777777" w:rsidR="00F21CAC" w:rsidRPr="005B61EC" w:rsidRDefault="00F21CAC" w:rsidP="00F21CAC">
      <w:pPr>
        <w:spacing w:after="120"/>
        <w:contextualSpacing/>
        <w:jc w:val="both"/>
        <w:rPr>
          <w:rFonts w:ascii="Arial" w:eastAsia="Arial" w:hAnsi="Arial" w:cs="Arial"/>
          <w:b/>
        </w:rPr>
      </w:pPr>
    </w:p>
    <w:p w14:paraId="4BC8AF43" w14:textId="4FC026A4" w:rsidR="00F21CAC" w:rsidRPr="005B61EC" w:rsidRDefault="00F21CAC" w:rsidP="00F33801">
      <w:pPr>
        <w:numPr>
          <w:ilvl w:val="0"/>
          <w:numId w:val="50"/>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Para participar en el proceso de selección, la persona que solicite la beca de apoyo económico a estudiantes universitarios indígenas por primera vez</w:t>
      </w:r>
      <w:r w:rsidR="00C033CA" w:rsidRPr="005B61EC">
        <w:rPr>
          <w:rFonts w:ascii="Arial" w:eastAsia="Arial" w:hAnsi="Arial" w:cs="Arial"/>
        </w:rPr>
        <w:t>,</w:t>
      </w:r>
      <w:r w:rsidRPr="005B61EC">
        <w:rPr>
          <w:rFonts w:ascii="Arial" w:eastAsia="Arial" w:hAnsi="Arial" w:cs="Arial"/>
        </w:rPr>
        <w:t xml:space="preserve"> deberá cumplir con los siguientes requisitos y presentar la siguiente documentación:</w:t>
      </w:r>
    </w:p>
    <w:p w14:paraId="6CF8809E" w14:textId="77777777" w:rsidR="00F21CAC" w:rsidRPr="005B61EC" w:rsidRDefault="00F21CAC" w:rsidP="00F21CAC">
      <w:pPr>
        <w:autoSpaceDE w:val="0"/>
        <w:autoSpaceDN w:val="0"/>
        <w:adjustRightInd w:val="0"/>
        <w:spacing w:after="0"/>
        <w:contextualSpacing/>
        <w:jc w:val="both"/>
        <w:rPr>
          <w:rFonts w:ascii="Arial" w:hAnsi="Arial" w:cs="Arial"/>
        </w:rPr>
      </w:pPr>
    </w:p>
    <w:p w14:paraId="7BC576B7" w14:textId="7CF3CCAA" w:rsidR="00106DC3" w:rsidRDefault="00106DC3" w:rsidP="00F33801">
      <w:pPr>
        <w:pStyle w:val="Prrafodelista"/>
        <w:numPr>
          <w:ilvl w:val="2"/>
          <w:numId w:val="26"/>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r w:rsidRPr="005B61EC">
        <w:rPr>
          <w:rFonts w:ascii="Arial" w:eastAsia="Arial" w:hAnsi="Arial" w:cs="Arial"/>
        </w:rPr>
        <w:t>Auto adscribirse como persona indígena</w:t>
      </w:r>
      <w:r>
        <w:rPr>
          <w:rFonts w:ascii="Arial" w:eastAsia="Arial" w:hAnsi="Arial" w:cs="Arial"/>
        </w:rPr>
        <w:t>.</w:t>
      </w:r>
      <w:r w:rsidRPr="005B61EC">
        <w:rPr>
          <w:rFonts w:ascii="Arial" w:eastAsia="Arial" w:hAnsi="Arial" w:cs="Arial"/>
        </w:rPr>
        <w:t xml:space="preserve"> </w:t>
      </w:r>
    </w:p>
    <w:p w14:paraId="6CE13436" w14:textId="0F599C14" w:rsidR="00F21CAC" w:rsidRPr="005B61EC" w:rsidRDefault="00F21CAC" w:rsidP="00F33801">
      <w:pPr>
        <w:pStyle w:val="Prrafodelista"/>
        <w:numPr>
          <w:ilvl w:val="2"/>
          <w:numId w:val="26"/>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r w:rsidRPr="005B61EC">
        <w:rPr>
          <w:rFonts w:ascii="Arial" w:eastAsia="Arial" w:hAnsi="Arial" w:cs="Arial"/>
        </w:rPr>
        <w:t>Estar inscrito/a en una institución de educación superior.</w:t>
      </w:r>
    </w:p>
    <w:p w14:paraId="169CF90D" w14:textId="1E4926EF" w:rsidR="00F21CAC" w:rsidRDefault="00B50A4B" w:rsidP="00F33801">
      <w:pPr>
        <w:numPr>
          <w:ilvl w:val="2"/>
          <w:numId w:val="26"/>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Pr>
          <w:rFonts w:ascii="Arial" w:eastAsia="Arial" w:hAnsi="Arial" w:cs="Arial"/>
        </w:rPr>
        <w:t>Presentar</w:t>
      </w:r>
      <w:r w:rsidR="00F21CAC" w:rsidRPr="005B61EC">
        <w:rPr>
          <w:rFonts w:ascii="Arial" w:eastAsia="Arial" w:hAnsi="Arial" w:cs="Arial"/>
        </w:rPr>
        <w:t xml:space="preserve"> formato de solicitud de beca de apoyo económico</w:t>
      </w:r>
      <w:r w:rsidR="00106DC3">
        <w:rPr>
          <w:rFonts w:ascii="Arial" w:eastAsia="Arial" w:hAnsi="Arial" w:cs="Arial"/>
        </w:rPr>
        <w:t>,</w:t>
      </w:r>
      <w:r w:rsidR="00F21CAC" w:rsidRPr="005B61EC">
        <w:rPr>
          <w:rFonts w:ascii="Arial" w:eastAsia="Arial" w:hAnsi="Arial" w:cs="Arial"/>
        </w:rPr>
        <w:t xml:space="preserve"> anexo 0</w:t>
      </w:r>
      <w:r w:rsidR="00DE4FDB" w:rsidRPr="005B61EC">
        <w:rPr>
          <w:rFonts w:ascii="Arial" w:eastAsia="Arial" w:hAnsi="Arial" w:cs="Arial"/>
        </w:rPr>
        <w:t>5</w:t>
      </w:r>
      <w:r w:rsidR="00F21CAC" w:rsidRPr="005B61EC">
        <w:rPr>
          <w:rFonts w:ascii="Arial" w:eastAsia="Arial" w:hAnsi="Arial" w:cs="Arial"/>
        </w:rPr>
        <w:t>.</w:t>
      </w:r>
    </w:p>
    <w:p w14:paraId="6DC1EFE9" w14:textId="77777777" w:rsidR="00106DC3" w:rsidRPr="005B61EC" w:rsidRDefault="00106DC3" w:rsidP="00106DC3">
      <w:pPr>
        <w:numPr>
          <w:ilvl w:val="2"/>
          <w:numId w:val="26"/>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Presentar copia de credencial de elector vigente, que señale la CURP.</w:t>
      </w:r>
    </w:p>
    <w:p w14:paraId="1F0B1DE6" w14:textId="2EF0BFA3" w:rsidR="00F21CAC" w:rsidRPr="005B61EC" w:rsidRDefault="00F21CAC" w:rsidP="00F33801">
      <w:pPr>
        <w:numPr>
          <w:ilvl w:val="2"/>
          <w:numId w:val="26"/>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 xml:space="preserve">Responder al estudio socioeconómico que le realizará personal </w:t>
      </w:r>
      <w:r w:rsidR="00DC37CA">
        <w:rPr>
          <w:rFonts w:ascii="Arial" w:eastAsia="Arial" w:hAnsi="Arial" w:cs="Arial"/>
        </w:rPr>
        <w:t xml:space="preserve">adscrito a </w:t>
      </w:r>
      <w:r w:rsidR="00106DC3">
        <w:rPr>
          <w:rFonts w:ascii="Arial" w:eastAsia="Arial" w:hAnsi="Arial" w:cs="Arial"/>
        </w:rPr>
        <w:t>la Dirección de Planeación y Políticas Públicas</w:t>
      </w:r>
      <w:r w:rsidR="00DE4FDB" w:rsidRPr="005B61EC">
        <w:rPr>
          <w:rFonts w:ascii="Arial" w:eastAsia="Arial" w:hAnsi="Arial" w:cs="Arial"/>
        </w:rPr>
        <w:t xml:space="preserve">, anexo </w:t>
      </w:r>
      <w:r w:rsidRPr="005B61EC">
        <w:rPr>
          <w:rFonts w:ascii="Arial" w:eastAsia="Arial" w:hAnsi="Arial" w:cs="Arial"/>
        </w:rPr>
        <w:t>0</w:t>
      </w:r>
      <w:r w:rsidR="00DE4FDB" w:rsidRPr="005B61EC">
        <w:rPr>
          <w:rFonts w:ascii="Arial" w:eastAsia="Arial" w:hAnsi="Arial" w:cs="Arial"/>
        </w:rPr>
        <w:t>6</w:t>
      </w:r>
      <w:r w:rsidRPr="005B61EC">
        <w:rPr>
          <w:rFonts w:ascii="Arial" w:eastAsia="Arial" w:hAnsi="Arial" w:cs="Arial"/>
        </w:rPr>
        <w:t>.</w:t>
      </w:r>
    </w:p>
    <w:p w14:paraId="0886C08C" w14:textId="167CBD58" w:rsidR="00F21CAC" w:rsidRPr="005B61EC" w:rsidRDefault="00F21CAC" w:rsidP="00F33801">
      <w:pPr>
        <w:numPr>
          <w:ilvl w:val="2"/>
          <w:numId w:val="26"/>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5B61EC">
        <w:rPr>
          <w:rFonts w:ascii="Arial" w:eastAsia="Arial" w:hAnsi="Arial" w:cs="Arial"/>
        </w:rPr>
        <w:t xml:space="preserve">Presentar constancia </w:t>
      </w:r>
      <w:r w:rsidR="00C52B41" w:rsidRPr="005B61EC">
        <w:rPr>
          <w:rFonts w:ascii="Arial" w:eastAsia="Arial" w:hAnsi="Arial" w:cs="Arial"/>
        </w:rPr>
        <w:t xml:space="preserve">actual </w:t>
      </w:r>
      <w:r w:rsidRPr="005B61EC">
        <w:rPr>
          <w:rFonts w:ascii="Arial" w:eastAsia="Arial" w:hAnsi="Arial" w:cs="Arial"/>
        </w:rPr>
        <w:t>de estudios expedida por la instituci</w:t>
      </w:r>
      <w:r w:rsidR="00851D1A" w:rsidRPr="005B61EC">
        <w:rPr>
          <w:rFonts w:ascii="Arial" w:eastAsia="Arial" w:hAnsi="Arial" w:cs="Arial"/>
        </w:rPr>
        <w:t>ón educativa de nivel superior en</w:t>
      </w:r>
      <w:r w:rsidRPr="005B61EC">
        <w:rPr>
          <w:rFonts w:ascii="Arial" w:eastAsia="Arial" w:hAnsi="Arial" w:cs="Arial"/>
        </w:rPr>
        <w:t xml:space="preserve"> la que está inscrito; deberá contener el nombre del alumno o alumna, </w:t>
      </w:r>
      <w:r w:rsidRPr="005B61EC">
        <w:rPr>
          <w:rFonts w:ascii="Arial" w:eastAsia="Arial" w:hAnsi="Arial" w:cs="Arial"/>
          <w:color w:val="auto"/>
        </w:rPr>
        <w:t>matrícula, grado y carrera que cursa.</w:t>
      </w:r>
    </w:p>
    <w:p w14:paraId="7C73433A" w14:textId="77777777" w:rsidR="00282B4D" w:rsidRDefault="00F21CAC" w:rsidP="008C2AD5">
      <w:pPr>
        <w:numPr>
          <w:ilvl w:val="2"/>
          <w:numId w:val="26"/>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Presentar copia del listado de materias, calificaciones y promedio del ciclo escolar inmediato anterior, expedido por la institución educativa correspondiente (Kardex).</w:t>
      </w:r>
    </w:p>
    <w:p w14:paraId="38D9CAB8" w14:textId="61B6AB62" w:rsidR="00282B4D" w:rsidRPr="00282B4D" w:rsidRDefault="00282B4D" w:rsidP="00282B4D">
      <w:pPr>
        <w:numPr>
          <w:ilvl w:val="2"/>
          <w:numId w:val="26"/>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282B4D">
        <w:rPr>
          <w:rFonts w:ascii="Arial" w:eastAsia="Arial" w:hAnsi="Arial" w:cs="Arial"/>
          <w:color w:val="auto"/>
        </w:rPr>
        <w:t>De manera preferente, exhibir carta recomendación emitida por las autoridades indígenas de su comunidad.</w:t>
      </w:r>
    </w:p>
    <w:p w14:paraId="1136ECB8" w14:textId="77777777" w:rsidR="00BF7247" w:rsidRDefault="00BF7247" w:rsidP="00BF7247">
      <w:pPr>
        <w:pStyle w:val="Prrafodelista"/>
        <w:jc w:val="both"/>
        <w:rPr>
          <w:rFonts w:ascii="Arial" w:eastAsia="Arial" w:hAnsi="Arial" w:cs="Arial"/>
        </w:rPr>
      </w:pPr>
    </w:p>
    <w:p w14:paraId="26D5519F" w14:textId="2302D39F" w:rsidR="00F21CAC" w:rsidRPr="005B61EC" w:rsidRDefault="00F21CAC" w:rsidP="00F33801">
      <w:pPr>
        <w:pStyle w:val="Prrafodelista"/>
        <w:numPr>
          <w:ilvl w:val="0"/>
          <w:numId w:val="73"/>
        </w:numPr>
        <w:jc w:val="both"/>
        <w:rPr>
          <w:rFonts w:ascii="Arial" w:eastAsia="Arial" w:hAnsi="Arial" w:cs="Arial"/>
        </w:rPr>
      </w:pPr>
      <w:r w:rsidRPr="005B61EC">
        <w:rPr>
          <w:rFonts w:ascii="Arial" w:eastAsia="Arial" w:hAnsi="Arial" w:cs="Arial"/>
        </w:rPr>
        <w:t xml:space="preserve">Documentación </w:t>
      </w:r>
      <w:r w:rsidR="00106DC3">
        <w:rPr>
          <w:rFonts w:ascii="Arial" w:eastAsia="Arial" w:hAnsi="Arial" w:cs="Arial"/>
        </w:rPr>
        <w:t>complementaria</w:t>
      </w:r>
      <w:r w:rsidRPr="005B61EC">
        <w:rPr>
          <w:rFonts w:ascii="Arial" w:eastAsia="Arial" w:hAnsi="Arial" w:cs="Arial"/>
        </w:rPr>
        <w:t xml:space="preserve"> que deberá presentar </w:t>
      </w:r>
      <w:r w:rsidR="00494D80" w:rsidRPr="005B61EC">
        <w:rPr>
          <w:rFonts w:ascii="Arial" w:eastAsia="Arial" w:hAnsi="Arial" w:cs="Arial"/>
        </w:rPr>
        <w:t>l</w:t>
      </w:r>
      <w:r w:rsidR="007B75FC" w:rsidRPr="005B61EC">
        <w:rPr>
          <w:rFonts w:ascii="Arial" w:eastAsia="Arial" w:hAnsi="Arial" w:cs="Arial"/>
        </w:rPr>
        <w:t>a persona solicitante</w:t>
      </w:r>
      <w:r w:rsidRPr="005B61EC">
        <w:rPr>
          <w:rFonts w:ascii="Arial" w:eastAsia="Arial" w:hAnsi="Arial" w:cs="Arial"/>
        </w:rPr>
        <w:t>, una vez que sea seleccionado</w:t>
      </w:r>
      <w:r w:rsidR="00C033CA" w:rsidRPr="005B61EC">
        <w:rPr>
          <w:rFonts w:ascii="Arial" w:eastAsia="Arial" w:hAnsi="Arial" w:cs="Arial"/>
        </w:rPr>
        <w:t xml:space="preserve"> como beneficiario</w:t>
      </w:r>
      <w:r w:rsidRPr="005B61EC">
        <w:rPr>
          <w:rFonts w:ascii="Arial" w:eastAsia="Arial" w:hAnsi="Arial" w:cs="Arial"/>
        </w:rPr>
        <w:t xml:space="preserve"> para el otorgamiento de</w:t>
      </w:r>
      <w:r w:rsidR="00B44861">
        <w:rPr>
          <w:rFonts w:ascii="Arial" w:eastAsia="Arial" w:hAnsi="Arial" w:cs="Arial"/>
        </w:rPr>
        <w:t xml:space="preserve"> </w:t>
      </w:r>
      <w:r w:rsidRPr="005B61EC">
        <w:rPr>
          <w:rFonts w:ascii="Arial" w:eastAsia="Arial" w:hAnsi="Arial" w:cs="Arial"/>
        </w:rPr>
        <w:t>l</w:t>
      </w:r>
      <w:r w:rsidR="00B44861">
        <w:rPr>
          <w:rFonts w:ascii="Arial" w:eastAsia="Arial" w:hAnsi="Arial" w:cs="Arial"/>
        </w:rPr>
        <w:t>a beca de</w:t>
      </w:r>
      <w:r w:rsidRPr="005B61EC">
        <w:rPr>
          <w:rFonts w:ascii="Arial" w:eastAsia="Arial" w:hAnsi="Arial" w:cs="Arial"/>
        </w:rPr>
        <w:t xml:space="preserve"> apoyo</w:t>
      </w:r>
      <w:r w:rsidR="000D7575">
        <w:rPr>
          <w:rFonts w:ascii="Arial" w:eastAsia="Arial" w:hAnsi="Arial" w:cs="Arial"/>
        </w:rPr>
        <w:t xml:space="preserve"> económico</w:t>
      </w:r>
      <w:r w:rsidRPr="005B61EC">
        <w:rPr>
          <w:rFonts w:ascii="Arial" w:eastAsia="Arial" w:hAnsi="Arial" w:cs="Arial"/>
        </w:rPr>
        <w:t>:</w:t>
      </w:r>
    </w:p>
    <w:p w14:paraId="25F276D3" w14:textId="77777777" w:rsidR="00F21CAC" w:rsidRPr="005B61EC" w:rsidRDefault="00F21CAC" w:rsidP="00F21CAC">
      <w:pPr>
        <w:pBdr>
          <w:top w:val="none" w:sz="0" w:space="0" w:color="auto"/>
          <w:left w:val="none" w:sz="0" w:space="0" w:color="auto"/>
          <w:bottom w:val="none" w:sz="0" w:space="0" w:color="auto"/>
          <w:right w:val="none" w:sz="0" w:space="0" w:color="auto"/>
          <w:between w:val="none" w:sz="0" w:space="0" w:color="auto"/>
        </w:pBdr>
        <w:spacing w:after="0"/>
        <w:ind w:left="1287"/>
        <w:contextualSpacing/>
        <w:jc w:val="both"/>
        <w:rPr>
          <w:rFonts w:ascii="Arial" w:eastAsia="Arial" w:hAnsi="Arial" w:cs="Arial"/>
        </w:rPr>
      </w:pPr>
    </w:p>
    <w:p w14:paraId="61C53838" w14:textId="2577D1C2" w:rsidR="00F21CAC" w:rsidRPr="005B61EC" w:rsidRDefault="00F21CAC" w:rsidP="00F33801">
      <w:pPr>
        <w:numPr>
          <w:ilvl w:val="2"/>
          <w:numId w:val="26"/>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La persona beneficiaria deberá contar con cuenta bancaria propia y presentar la carátula del estado de cuenta, donde se aprecie nombre completo, número de cuenta, CLABE interbancaria y membrete de la institución bancaria, la información financiera pu</w:t>
      </w:r>
      <w:r w:rsidR="00F252DA">
        <w:rPr>
          <w:rFonts w:ascii="Arial" w:eastAsia="Arial" w:hAnsi="Arial" w:cs="Arial"/>
        </w:rPr>
        <w:t>e</w:t>
      </w:r>
      <w:r w:rsidRPr="005B61EC">
        <w:rPr>
          <w:rFonts w:ascii="Arial" w:eastAsia="Arial" w:hAnsi="Arial" w:cs="Arial"/>
        </w:rPr>
        <w:t xml:space="preserve">de ser testada. </w:t>
      </w:r>
    </w:p>
    <w:p w14:paraId="660AA5B1" w14:textId="77777777" w:rsidR="00F21CAC" w:rsidRPr="005B61EC" w:rsidRDefault="00F21CAC" w:rsidP="00F21CAC">
      <w:pPr>
        <w:pBdr>
          <w:top w:val="none" w:sz="0" w:space="0" w:color="auto"/>
          <w:left w:val="none" w:sz="0" w:space="0" w:color="auto"/>
          <w:bottom w:val="none" w:sz="0" w:space="0" w:color="auto"/>
          <w:right w:val="none" w:sz="0" w:space="0" w:color="auto"/>
          <w:between w:val="none" w:sz="0" w:space="0" w:color="auto"/>
        </w:pBdr>
        <w:spacing w:after="0"/>
        <w:ind w:left="1287"/>
        <w:contextualSpacing/>
        <w:jc w:val="both"/>
        <w:rPr>
          <w:rFonts w:ascii="Arial" w:eastAsia="Arial" w:hAnsi="Arial" w:cs="Arial"/>
        </w:rPr>
      </w:pPr>
      <w:r w:rsidRPr="005B61EC">
        <w:rPr>
          <w:rFonts w:ascii="Arial" w:eastAsia="Arial" w:hAnsi="Arial" w:cs="Arial"/>
        </w:rPr>
        <w:t xml:space="preserve"> </w:t>
      </w:r>
    </w:p>
    <w:p w14:paraId="41835FFA" w14:textId="43CB8626" w:rsidR="00F21CAC" w:rsidRPr="005B61EC" w:rsidRDefault="00F21CAC" w:rsidP="00F33801">
      <w:pPr>
        <w:numPr>
          <w:ilvl w:val="0"/>
          <w:numId w:val="74"/>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Las personas que fueron beneficiarias en el trimestre inmediato anterior, deberán presentar</w:t>
      </w:r>
      <w:r w:rsidR="00851D1A" w:rsidRPr="005B61EC">
        <w:rPr>
          <w:rFonts w:ascii="Arial" w:eastAsia="Arial" w:hAnsi="Arial" w:cs="Arial"/>
        </w:rPr>
        <w:t xml:space="preserve"> el siguiente requisito</w:t>
      </w:r>
      <w:r w:rsidRPr="005B61EC">
        <w:rPr>
          <w:rFonts w:ascii="Arial" w:eastAsia="Arial" w:hAnsi="Arial" w:cs="Arial"/>
        </w:rPr>
        <w:t>, además d</w:t>
      </w:r>
      <w:r w:rsidR="00851D1A" w:rsidRPr="005B61EC">
        <w:rPr>
          <w:rFonts w:ascii="Arial" w:eastAsia="Arial" w:hAnsi="Arial" w:cs="Arial"/>
        </w:rPr>
        <w:t xml:space="preserve">e lo mencionado en los incisos </w:t>
      </w:r>
      <w:r w:rsidRPr="005B61EC">
        <w:rPr>
          <w:rFonts w:ascii="Arial" w:eastAsia="Arial" w:hAnsi="Arial" w:cs="Arial"/>
        </w:rPr>
        <w:t>f</w:t>
      </w:r>
      <w:r w:rsidR="00851D1A" w:rsidRPr="005B61EC">
        <w:rPr>
          <w:rFonts w:ascii="Arial" w:eastAsia="Arial" w:hAnsi="Arial" w:cs="Arial"/>
        </w:rPr>
        <w:t>,</w:t>
      </w:r>
      <w:r w:rsidR="00106DC3">
        <w:rPr>
          <w:rFonts w:ascii="Arial" w:eastAsia="Arial" w:hAnsi="Arial" w:cs="Arial"/>
        </w:rPr>
        <w:t xml:space="preserve"> g</w:t>
      </w:r>
      <w:r w:rsidRPr="005B61EC">
        <w:rPr>
          <w:rFonts w:ascii="Arial" w:eastAsia="Arial" w:hAnsi="Arial" w:cs="Arial"/>
        </w:rPr>
        <w:t xml:space="preserve"> y </w:t>
      </w:r>
      <w:r w:rsidR="00851D1A" w:rsidRPr="005B61EC">
        <w:rPr>
          <w:rFonts w:ascii="Arial" w:eastAsia="Arial" w:hAnsi="Arial" w:cs="Arial"/>
        </w:rPr>
        <w:t>h.</w:t>
      </w:r>
    </w:p>
    <w:p w14:paraId="6805CA24" w14:textId="77777777" w:rsidR="00F21CAC" w:rsidRPr="005B61EC" w:rsidRDefault="00F21CAC" w:rsidP="00F21CAC">
      <w:pPr>
        <w:autoSpaceDE w:val="0"/>
        <w:autoSpaceDN w:val="0"/>
        <w:adjustRightInd w:val="0"/>
        <w:spacing w:after="0"/>
        <w:contextualSpacing/>
        <w:jc w:val="both"/>
        <w:rPr>
          <w:rFonts w:ascii="Arial" w:hAnsi="Arial" w:cs="Arial"/>
          <w:color w:val="000000" w:themeColor="text1"/>
        </w:rPr>
      </w:pPr>
    </w:p>
    <w:p w14:paraId="4128BC7E" w14:textId="2DA152C9" w:rsidR="00F21CAC" w:rsidRPr="005B61EC" w:rsidRDefault="00F21CAC" w:rsidP="00F33801">
      <w:pPr>
        <w:pStyle w:val="Prrafodelista"/>
        <w:numPr>
          <w:ilvl w:val="0"/>
          <w:numId w:val="27"/>
        </w:numPr>
        <w:pBdr>
          <w:top w:val="none" w:sz="0" w:space="0" w:color="auto"/>
          <w:left w:val="none" w:sz="0" w:space="0" w:color="auto"/>
          <w:bottom w:val="none" w:sz="0" w:space="0" w:color="auto"/>
          <w:right w:val="none" w:sz="0" w:space="0" w:color="auto"/>
          <w:between w:val="none" w:sz="0" w:space="0" w:color="auto"/>
        </w:pBdr>
        <w:spacing w:after="120"/>
        <w:ind w:left="1440" w:hanging="873"/>
        <w:jc w:val="both"/>
        <w:rPr>
          <w:rFonts w:ascii="Arial" w:eastAsia="Arial" w:hAnsi="Arial" w:cs="Arial"/>
          <w:color w:val="000000" w:themeColor="text1"/>
        </w:rPr>
      </w:pPr>
      <w:r w:rsidRPr="005B61EC">
        <w:rPr>
          <w:rFonts w:ascii="Arial" w:eastAsia="Arial" w:hAnsi="Arial" w:cs="Arial"/>
          <w:color w:val="000000" w:themeColor="text1"/>
        </w:rPr>
        <w:t xml:space="preserve">La renovación se tramitará trimestralmente y deberá presentar el formato de renovación, </w:t>
      </w:r>
      <w:r w:rsidR="00DE4FDB" w:rsidRPr="005B61EC">
        <w:rPr>
          <w:rFonts w:ascii="Arial" w:eastAsia="Arial" w:hAnsi="Arial" w:cs="Arial"/>
          <w:color w:val="000000" w:themeColor="text1"/>
        </w:rPr>
        <w:t>anexo 07</w:t>
      </w:r>
      <w:r w:rsidRPr="005B61EC">
        <w:rPr>
          <w:rFonts w:ascii="Arial" w:eastAsia="Arial" w:hAnsi="Arial" w:cs="Arial"/>
          <w:color w:val="000000" w:themeColor="text1"/>
        </w:rPr>
        <w:t>, en los meses de febrero, mayo, agosto y noviembre.</w:t>
      </w:r>
    </w:p>
    <w:p w14:paraId="52D3F973" w14:textId="77777777" w:rsidR="00F21CAC" w:rsidRPr="005B61EC" w:rsidRDefault="00F21CAC" w:rsidP="00F21CAC">
      <w:pPr>
        <w:pStyle w:val="Prrafodelista"/>
        <w:pBdr>
          <w:top w:val="none" w:sz="0" w:space="0" w:color="auto"/>
          <w:left w:val="none" w:sz="0" w:space="0" w:color="auto"/>
          <w:bottom w:val="none" w:sz="0" w:space="0" w:color="auto"/>
          <w:right w:val="none" w:sz="0" w:space="0" w:color="auto"/>
          <w:between w:val="none" w:sz="0" w:space="0" w:color="auto"/>
        </w:pBdr>
        <w:spacing w:after="0"/>
        <w:ind w:left="927"/>
        <w:jc w:val="both"/>
        <w:rPr>
          <w:rFonts w:ascii="Arial" w:eastAsia="Arial" w:hAnsi="Arial" w:cs="Arial"/>
          <w:color w:val="000000" w:themeColor="text1"/>
        </w:rPr>
      </w:pPr>
    </w:p>
    <w:p w14:paraId="29159C27" w14:textId="560F3BEC" w:rsidR="00F21CAC" w:rsidRPr="005B61EC" w:rsidRDefault="00F21CAC" w:rsidP="00F21CAC">
      <w:pPr>
        <w:spacing w:after="120"/>
        <w:contextualSpacing/>
        <w:jc w:val="both"/>
        <w:rPr>
          <w:rFonts w:ascii="Arial" w:eastAsia="Arial" w:hAnsi="Arial" w:cs="Arial"/>
          <w:b/>
        </w:rPr>
      </w:pPr>
      <w:r w:rsidRPr="005B61EC">
        <w:rPr>
          <w:rFonts w:ascii="Arial" w:eastAsia="Arial" w:hAnsi="Arial" w:cs="Arial"/>
          <w:b/>
        </w:rPr>
        <w:t>3.4.5 Procedimiento de selección de beneficiarios de la beca</w:t>
      </w:r>
      <w:r w:rsidR="000D7575">
        <w:rPr>
          <w:rFonts w:ascii="Arial" w:eastAsia="Arial" w:hAnsi="Arial" w:cs="Arial"/>
          <w:b/>
        </w:rPr>
        <w:t xml:space="preserve"> de apoyo económico</w:t>
      </w:r>
      <w:r w:rsidRPr="005B61EC">
        <w:rPr>
          <w:rFonts w:ascii="Arial" w:eastAsia="Arial" w:hAnsi="Arial" w:cs="Arial"/>
          <w:b/>
        </w:rPr>
        <w:t xml:space="preserve"> a estudiantes universitarios indígenas.</w:t>
      </w:r>
    </w:p>
    <w:p w14:paraId="3D1442CF" w14:textId="77777777" w:rsidR="00F21CAC" w:rsidRPr="005B61EC" w:rsidRDefault="00F21CAC" w:rsidP="00F21CAC">
      <w:pPr>
        <w:spacing w:after="120"/>
        <w:contextualSpacing/>
        <w:jc w:val="both"/>
        <w:rPr>
          <w:rFonts w:ascii="Arial" w:eastAsia="Arial" w:hAnsi="Arial" w:cs="Arial"/>
          <w:b/>
        </w:rPr>
      </w:pPr>
    </w:p>
    <w:p w14:paraId="4D53D358" w14:textId="77777777" w:rsidR="00F21CAC" w:rsidRPr="005B61EC" w:rsidRDefault="00F21CAC" w:rsidP="00F33801">
      <w:pPr>
        <w:numPr>
          <w:ilvl w:val="0"/>
          <w:numId w:val="51"/>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hAnsi="Arial" w:cs="Arial"/>
        </w:rPr>
      </w:pPr>
      <w:r w:rsidRPr="005B61EC">
        <w:rPr>
          <w:rFonts w:ascii="Arial" w:hAnsi="Arial" w:cs="Arial"/>
        </w:rPr>
        <w:t xml:space="preserve">Procedimiento para otorgar la beca de apoyo económico a estudiantes universitarios indígenas que solicitan la beca por primera vez: </w:t>
      </w:r>
    </w:p>
    <w:p w14:paraId="23DFB023" w14:textId="77777777" w:rsidR="00F21CAC" w:rsidRPr="005B61EC" w:rsidRDefault="00F21CAC" w:rsidP="00F21CAC">
      <w:pPr>
        <w:pStyle w:val="Prrafodelista"/>
        <w:spacing w:after="0"/>
        <w:ind w:left="1068"/>
        <w:jc w:val="both"/>
        <w:rPr>
          <w:rFonts w:ascii="Arial" w:hAnsi="Arial" w:cs="Arial"/>
          <w:color w:val="auto"/>
        </w:rPr>
      </w:pPr>
    </w:p>
    <w:p w14:paraId="5774E809" w14:textId="37D9AB5D" w:rsidR="00F21CAC" w:rsidRPr="005B61EC" w:rsidRDefault="00416CCA" w:rsidP="00F33801">
      <w:pPr>
        <w:pStyle w:val="Prrafodelista"/>
        <w:numPr>
          <w:ilvl w:val="0"/>
          <w:numId w:val="28"/>
        </w:numPr>
        <w:spacing w:after="0"/>
        <w:jc w:val="both"/>
        <w:rPr>
          <w:rFonts w:ascii="Arial" w:hAnsi="Arial" w:cs="Arial"/>
          <w:color w:val="auto"/>
        </w:rPr>
      </w:pPr>
      <w:r>
        <w:rPr>
          <w:rFonts w:ascii="Arial" w:eastAsia="Arial" w:hAnsi="Arial" w:cs="Arial"/>
        </w:rPr>
        <w:t>A</w:t>
      </w:r>
      <w:r w:rsidR="00F21CAC" w:rsidRPr="005B61EC">
        <w:rPr>
          <w:rFonts w:ascii="Arial" w:eastAsia="Arial" w:hAnsi="Arial" w:cs="Arial"/>
        </w:rPr>
        <w:t xml:space="preserve">cudir personalmente a las oficinas </w:t>
      </w:r>
      <w:r>
        <w:rPr>
          <w:rFonts w:ascii="Arial" w:eastAsia="Arial" w:hAnsi="Arial" w:cs="Arial"/>
        </w:rPr>
        <w:t xml:space="preserve">de atención de la Comisión Estatal, preferentemente a la ubicada en la </w:t>
      </w:r>
      <w:r w:rsidR="000308C8">
        <w:rPr>
          <w:rFonts w:ascii="Arial" w:eastAsia="Arial" w:hAnsi="Arial" w:cs="Arial"/>
        </w:rPr>
        <w:t xml:space="preserve">oficina de la </w:t>
      </w:r>
      <w:r>
        <w:rPr>
          <w:rFonts w:ascii="Arial" w:eastAsia="Arial" w:hAnsi="Arial" w:cs="Arial"/>
        </w:rPr>
        <w:t>ciudad de Chihuahua</w:t>
      </w:r>
      <w:r w:rsidR="000308C8">
        <w:rPr>
          <w:rFonts w:ascii="Arial" w:eastAsia="Arial" w:hAnsi="Arial" w:cs="Arial"/>
        </w:rPr>
        <w:t>, Edificio Héroes de la Revolución, Planta Baja, Ave. Venustiano Carranza No. 803, Colonia Obrera, teléfono 429-33-00 Ext. 17021</w:t>
      </w:r>
      <w:r>
        <w:rPr>
          <w:rFonts w:ascii="Arial" w:eastAsia="Arial" w:hAnsi="Arial" w:cs="Arial"/>
        </w:rPr>
        <w:t>,</w:t>
      </w:r>
      <w:r w:rsidR="00F21CAC" w:rsidRPr="005B61EC">
        <w:rPr>
          <w:rFonts w:ascii="Arial" w:eastAsia="Arial" w:hAnsi="Arial" w:cs="Arial"/>
        </w:rPr>
        <w:t xml:space="preserve"> </w:t>
      </w:r>
      <w:r>
        <w:rPr>
          <w:rFonts w:ascii="Arial" w:eastAsia="Arial" w:hAnsi="Arial" w:cs="Arial"/>
        </w:rPr>
        <w:t>o</w:t>
      </w:r>
      <w:r w:rsidR="00F21CAC" w:rsidRPr="005B61EC">
        <w:rPr>
          <w:rFonts w:ascii="Arial" w:eastAsia="Arial" w:hAnsi="Arial" w:cs="Arial"/>
        </w:rPr>
        <w:t xml:space="preserve"> en su caso, con el área de trabajo social de la institución educativa, para que a través de éstas se haga llegar la documentación </w:t>
      </w:r>
      <w:r w:rsidR="00B50A4B">
        <w:rPr>
          <w:rFonts w:ascii="Arial" w:eastAsia="Arial" w:hAnsi="Arial" w:cs="Arial"/>
        </w:rPr>
        <w:t>requerida en el numeral 3.4.4. a</w:t>
      </w:r>
      <w:r w:rsidR="005B6C49">
        <w:rPr>
          <w:rFonts w:ascii="Arial" w:eastAsia="Arial" w:hAnsi="Arial" w:cs="Arial"/>
        </w:rPr>
        <w:t xml:space="preserve"> la </w:t>
      </w:r>
      <w:r w:rsidR="00576143">
        <w:rPr>
          <w:rFonts w:ascii="Arial" w:eastAsia="Arial" w:hAnsi="Arial" w:cs="Arial"/>
        </w:rPr>
        <w:t>Dirección de Políticas Públicas</w:t>
      </w:r>
      <w:r w:rsidR="00F21CAC" w:rsidRPr="005B61EC">
        <w:rPr>
          <w:rFonts w:ascii="Arial" w:eastAsia="Arial" w:hAnsi="Arial" w:cs="Arial"/>
        </w:rPr>
        <w:t xml:space="preserve"> de la Comisión Estatal. </w:t>
      </w:r>
    </w:p>
    <w:p w14:paraId="3AF67963" w14:textId="77777777" w:rsidR="00F21CAC" w:rsidRPr="005B61EC" w:rsidRDefault="00F21CAC" w:rsidP="00F21CAC">
      <w:pPr>
        <w:pStyle w:val="Prrafodelista"/>
        <w:spacing w:after="0"/>
        <w:ind w:left="1068"/>
        <w:jc w:val="both"/>
        <w:rPr>
          <w:rFonts w:ascii="Arial" w:hAnsi="Arial" w:cs="Arial"/>
          <w:color w:val="auto"/>
        </w:rPr>
      </w:pPr>
    </w:p>
    <w:p w14:paraId="1E239EF9" w14:textId="07F47D3F" w:rsidR="00397F16" w:rsidRDefault="00397F16" w:rsidP="00A635A8">
      <w:pPr>
        <w:numPr>
          <w:ilvl w:val="0"/>
          <w:numId w:val="28"/>
        </w:numPr>
        <w:pBdr>
          <w:top w:val="none" w:sz="0" w:space="0" w:color="auto"/>
          <w:left w:val="none" w:sz="0" w:space="0" w:color="auto"/>
          <w:bottom w:val="none" w:sz="0" w:space="0" w:color="auto"/>
          <w:right w:val="none" w:sz="0" w:space="0" w:color="auto"/>
          <w:between w:val="none" w:sz="0" w:space="0" w:color="auto"/>
        </w:pBdr>
        <w:spacing w:after="0"/>
        <w:ind w:left="1066" w:hanging="357"/>
        <w:contextualSpacing/>
        <w:jc w:val="both"/>
        <w:rPr>
          <w:rFonts w:ascii="Arial" w:eastAsia="Arial" w:hAnsi="Arial" w:cs="Arial"/>
        </w:rPr>
      </w:pPr>
      <w:r w:rsidRPr="00397F16">
        <w:rPr>
          <w:rFonts w:ascii="Arial" w:eastAsia="Arial" w:hAnsi="Arial" w:cs="Arial"/>
        </w:rPr>
        <w:t xml:space="preserve">Se proporciona formato de solicitud de beca </w:t>
      </w:r>
      <w:r w:rsidR="000D7575">
        <w:rPr>
          <w:rFonts w:ascii="Arial" w:eastAsia="Arial" w:hAnsi="Arial" w:cs="Arial"/>
        </w:rPr>
        <w:t xml:space="preserve">de apoyo económico </w:t>
      </w:r>
      <w:r w:rsidRPr="00397F16">
        <w:rPr>
          <w:rFonts w:ascii="Arial" w:eastAsia="Arial" w:hAnsi="Arial" w:cs="Arial"/>
        </w:rPr>
        <w:t>(anexo 05)</w:t>
      </w:r>
      <w:r w:rsidR="00A635A8">
        <w:rPr>
          <w:rFonts w:ascii="Arial" w:eastAsia="Arial" w:hAnsi="Arial" w:cs="Arial"/>
        </w:rPr>
        <w:t xml:space="preserve"> para su llenado</w:t>
      </w:r>
      <w:r w:rsidRPr="00397F16">
        <w:rPr>
          <w:rFonts w:ascii="Arial" w:eastAsia="Arial" w:hAnsi="Arial" w:cs="Arial"/>
        </w:rPr>
        <w:t>, el cual contendrá los siguientes datos particulares: nombre completo, pueblo indígena al que pertenece, lugar de origen y residencia, nombre y ubicación de la Institución Educativa Superior, nombre de la carrera académica que cursa, grado de estudios, número telefónico</w:t>
      </w:r>
      <w:r>
        <w:rPr>
          <w:rFonts w:ascii="Arial" w:eastAsia="Arial" w:hAnsi="Arial" w:cs="Arial"/>
        </w:rPr>
        <w:t>,</w:t>
      </w:r>
      <w:r w:rsidRPr="00397F16">
        <w:rPr>
          <w:rFonts w:ascii="Arial" w:eastAsia="Arial" w:hAnsi="Arial" w:cs="Arial"/>
        </w:rPr>
        <w:t xml:space="preserve"> cuenta de correo electr</w:t>
      </w:r>
      <w:r>
        <w:rPr>
          <w:rFonts w:ascii="Arial" w:eastAsia="Arial" w:hAnsi="Arial" w:cs="Arial"/>
        </w:rPr>
        <w:t>ónico y lengua indígena que habla.</w:t>
      </w:r>
    </w:p>
    <w:p w14:paraId="5C2D0661" w14:textId="77777777" w:rsidR="00397F16" w:rsidRDefault="00397F16" w:rsidP="00397F16">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Fonts w:ascii="Arial" w:eastAsia="Arial" w:hAnsi="Arial" w:cs="Arial"/>
        </w:rPr>
      </w:pPr>
    </w:p>
    <w:p w14:paraId="7EC9C5B2" w14:textId="348FE3AE" w:rsidR="00366C53" w:rsidRDefault="004B0040" w:rsidP="00A635A8">
      <w:pPr>
        <w:numPr>
          <w:ilvl w:val="0"/>
          <w:numId w:val="28"/>
        </w:numPr>
        <w:pBdr>
          <w:top w:val="none" w:sz="0" w:space="0" w:color="auto"/>
          <w:left w:val="none" w:sz="0" w:space="0" w:color="auto"/>
          <w:bottom w:val="none" w:sz="0" w:space="0" w:color="auto"/>
          <w:right w:val="none" w:sz="0" w:space="0" w:color="auto"/>
          <w:between w:val="none" w:sz="0" w:space="0" w:color="auto"/>
        </w:pBdr>
        <w:spacing w:after="0"/>
        <w:ind w:left="1066" w:hanging="357"/>
        <w:contextualSpacing/>
        <w:jc w:val="both"/>
        <w:rPr>
          <w:rFonts w:ascii="Arial" w:eastAsia="Arial" w:hAnsi="Arial" w:cs="Arial"/>
        </w:rPr>
      </w:pPr>
      <w:r>
        <w:rPr>
          <w:rFonts w:ascii="Arial" w:eastAsia="Arial" w:hAnsi="Arial" w:cs="Arial"/>
        </w:rPr>
        <w:t>La Instancia Ejecutora</w:t>
      </w:r>
      <w:r w:rsidR="00D06DD8">
        <w:rPr>
          <w:rFonts w:ascii="Arial" w:eastAsia="Arial" w:hAnsi="Arial" w:cs="Arial"/>
        </w:rPr>
        <w:t xml:space="preserve">, por </w:t>
      </w:r>
      <w:r w:rsidR="00B033A2">
        <w:rPr>
          <w:rFonts w:ascii="Arial" w:eastAsia="Arial" w:hAnsi="Arial" w:cs="Arial"/>
        </w:rPr>
        <w:t>conducto</w:t>
      </w:r>
      <w:r w:rsidR="00D06DD8">
        <w:rPr>
          <w:rFonts w:ascii="Arial" w:eastAsia="Arial" w:hAnsi="Arial" w:cs="Arial"/>
        </w:rPr>
        <w:t xml:space="preserve"> de la </w:t>
      </w:r>
      <w:r w:rsidR="00576143">
        <w:rPr>
          <w:rFonts w:ascii="Arial" w:eastAsia="Arial" w:hAnsi="Arial" w:cs="Arial"/>
        </w:rPr>
        <w:t>Dirección de Políticas Públicas</w:t>
      </w:r>
      <w:r w:rsidR="00D06DD8">
        <w:rPr>
          <w:rFonts w:ascii="Arial" w:eastAsia="Arial" w:hAnsi="Arial" w:cs="Arial"/>
        </w:rPr>
        <w:t xml:space="preserve"> </w:t>
      </w:r>
      <w:r w:rsidR="00366C53">
        <w:rPr>
          <w:rFonts w:ascii="Arial" w:eastAsia="Arial" w:hAnsi="Arial" w:cs="Arial"/>
        </w:rPr>
        <w:t>procede a:</w:t>
      </w:r>
    </w:p>
    <w:p w14:paraId="5BCD12A6" w14:textId="255F9A7A" w:rsidR="00366C53" w:rsidRDefault="00366C53" w:rsidP="00366C53">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Fonts w:ascii="Arial" w:eastAsia="Arial" w:hAnsi="Arial" w:cs="Arial"/>
        </w:rPr>
      </w:pPr>
      <w:r>
        <w:rPr>
          <w:rFonts w:ascii="Arial" w:eastAsia="Arial" w:hAnsi="Arial" w:cs="Arial"/>
        </w:rPr>
        <w:t>-Reunir</w:t>
      </w:r>
      <w:r w:rsidR="00F21CAC" w:rsidRPr="005B6C49">
        <w:rPr>
          <w:rFonts w:ascii="Arial" w:eastAsia="Arial" w:hAnsi="Arial" w:cs="Arial"/>
        </w:rPr>
        <w:t xml:space="preserve"> la documentación de las personas solicitantes</w:t>
      </w:r>
      <w:r>
        <w:rPr>
          <w:rFonts w:ascii="Arial" w:eastAsia="Arial" w:hAnsi="Arial" w:cs="Arial"/>
        </w:rPr>
        <w:t>.</w:t>
      </w:r>
    </w:p>
    <w:p w14:paraId="6F16BE72" w14:textId="3083B3F4" w:rsidR="00B50A4B" w:rsidRDefault="00366C53" w:rsidP="00366C53">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Fonts w:ascii="Arial" w:eastAsia="Arial" w:hAnsi="Arial" w:cs="Arial"/>
        </w:rPr>
      </w:pPr>
      <w:r>
        <w:rPr>
          <w:rFonts w:ascii="Arial" w:eastAsia="Arial" w:hAnsi="Arial" w:cs="Arial"/>
        </w:rPr>
        <w:t>-R</w:t>
      </w:r>
      <w:r w:rsidR="00B50A4B" w:rsidRPr="005B61EC">
        <w:rPr>
          <w:rFonts w:ascii="Arial" w:eastAsia="Arial" w:hAnsi="Arial" w:cs="Arial"/>
        </w:rPr>
        <w:t>ealiza</w:t>
      </w:r>
      <w:r w:rsidR="00D33DD0">
        <w:rPr>
          <w:rFonts w:ascii="Arial" w:eastAsia="Arial" w:hAnsi="Arial" w:cs="Arial"/>
        </w:rPr>
        <w:t>r</w:t>
      </w:r>
      <w:r w:rsidR="00B50A4B" w:rsidRPr="005B61EC">
        <w:rPr>
          <w:rFonts w:ascii="Arial" w:eastAsia="Arial" w:hAnsi="Arial" w:cs="Arial"/>
        </w:rPr>
        <w:t xml:space="preserve"> el estudio socioeconómico </w:t>
      </w:r>
      <w:r>
        <w:rPr>
          <w:rFonts w:ascii="Arial" w:eastAsia="Arial" w:hAnsi="Arial" w:cs="Arial"/>
        </w:rPr>
        <w:t>(</w:t>
      </w:r>
      <w:r w:rsidR="00B50A4B" w:rsidRPr="005B61EC">
        <w:rPr>
          <w:rFonts w:ascii="Arial" w:eastAsia="Arial" w:hAnsi="Arial" w:cs="Arial"/>
        </w:rPr>
        <w:t>anexo 06</w:t>
      </w:r>
      <w:r>
        <w:rPr>
          <w:rFonts w:ascii="Arial" w:eastAsia="Arial" w:hAnsi="Arial" w:cs="Arial"/>
        </w:rPr>
        <w:t>)</w:t>
      </w:r>
      <w:r w:rsidR="00B50A4B" w:rsidRPr="005B61EC">
        <w:rPr>
          <w:rFonts w:ascii="Arial" w:eastAsia="Arial" w:hAnsi="Arial" w:cs="Arial"/>
        </w:rPr>
        <w:t>, en donde se recabará información personal, familiar, social, económica y educativa de la persona solicitante</w:t>
      </w:r>
      <w:r w:rsidR="00B50A4B">
        <w:rPr>
          <w:rFonts w:ascii="Arial" w:eastAsia="Arial" w:hAnsi="Arial" w:cs="Arial"/>
        </w:rPr>
        <w:t>.</w:t>
      </w:r>
    </w:p>
    <w:p w14:paraId="76BC9615" w14:textId="606F06B7" w:rsidR="00366C53" w:rsidRDefault="00366C53" w:rsidP="00366C53">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Fonts w:ascii="Arial" w:eastAsia="Arial" w:hAnsi="Arial" w:cs="Arial"/>
        </w:rPr>
      </w:pPr>
      <w:r>
        <w:rPr>
          <w:rFonts w:ascii="Arial" w:eastAsia="Arial" w:hAnsi="Arial" w:cs="Arial"/>
        </w:rPr>
        <w:t>-V</w:t>
      </w:r>
      <w:r w:rsidR="00F21CAC" w:rsidRPr="005B6C49">
        <w:rPr>
          <w:rFonts w:ascii="Arial" w:eastAsia="Arial" w:hAnsi="Arial" w:cs="Arial"/>
        </w:rPr>
        <w:t>erifica</w:t>
      </w:r>
      <w:r w:rsidR="00895B4D">
        <w:rPr>
          <w:rFonts w:ascii="Arial" w:eastAsia="Arial" w:hAnsi="Arial" w:cs="Arial"/>
        </w:rPr>
        <w:t>r</w:t>
      </w:r>
      <w:r w:rsidR="00F21CAC" w:rsidRPr="005B6C49">
        <w:rPr>
          <w:rFonts w:ascii="Arial" w:eastAsia="Arial" w:hAnsi="Arial" w:cs="Arial"/>
        </w:rPr>
        <w:t xml:space="preserve"> que se cump</w:t>
      </w:r>
      <w:r w:rsidR="00B50A4B">
        <w:rPr>
          <w:rFonts w:ascii="Arial" w:eastAsia="Arial" w:hAnsi="Arial" w:cs="Arial"/>
        </w:rPr>
        <w:t>la con los requisitos generales</w:t>
      </w:r>
      <w:r>
        <w:rPr>
          <w:rFonts w:ascii="Arial" w:eastAsia="Arial" w:hAnsi="Arial" w:cs="Arial"/>
        </w:rPr>
        <w:t>.</w:t>
      </w:r>
    </w:p>
    <w:p w14:paraId="6823BB11" w14:textId="0F1E5C56" w:rsidR="00F21CAC" w:rsidRDefault="00366C53" w:rsidP="00366C53">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Fonts w:ascii="Arial" w:eastAsia="Arial" w:hAnsi="Arial" w:cs="Arial"/>
        </w:rPr>
      </w:pPr>
      <w:r>
        <w:rPr>
          <w:rFonts w:ascii="Arial" w:eastAsia="Arial" w:hAnsi="Arial" w:cs="Arial"/>
        </w:rPr>
        <w:t xml:space="preserve">-A partir de las solicitudes recibidas </w:t>
      </w:r>
      <w:r w:rsidR="006F689E">
        <w:rPr>
          <w:rFonts w:ascii="Arial" w:eastAsia="Arial" w:hAnsi="Arial" w:cs="Arial"/>
        </w:rPr>
        <w:t xml:space="preserve">y al cumplimiento de los requisitos establecidos, así como de los resultados que arroje el estudio socioeconómico realizado, </w:t>
      </w:r>
      <w:r w:rsidR="00657BF9">
        <w:rPr>
          <w:rFonts w:ascii="Arial" w:eastAsia="Arial" w:hAnsi="Arial" w:cs="Arial"/>
        </w:rPr>
        <w:t xml:space="preserve">procede a </w:t>
      </w:r>
      <w:r>
        <w:rPr>
          <w:rFonts w:ascii="Arial" w:eastAsia="Arial" w:hAnsi="Arial" w:cs="Arial"/>
        </w:rPr>
        <w:t>int</w:t>
      </w:r>
      <w:r w:rsidR="00F21CAC" w:rsidRPr="005B6C49">
        <w:rPr>
          <w:rFonts w:ascii="Arial" w:eastAsia="Arial" w:hAnsi="Arial" w:cs="Arial"/>
        </w:rPr>
        <w:t>egra</w:t>
      </w:r>
      <w:r w:rsidR="00657BF9">
        <w:rPr>
          <w:rFonts w:ascii="Arial" w:eastAsia="Arial" w:hAnsi="Arial" w:cs="Arial"/>
        </w:rPr>
        <w:t>r</w:t>
      </w:r>
      <w:r w:rsidR="00F21CAC" w:rsidRPr="005B6C49">
        <w:rPr>
          <w:rFonts w:ascii="Arial" w:eastAsia="Arial" w:hAnsi="Arial" w:cs="Arial"/>
        </w:rPr>
        <w:t xml:space="preserve"> </w:t>
      </w:r>
      <w:r w:rsidR="005A0BE9">
        <w:rPr>
          <w:rFonts w:ascii="Arial" w:eastAsia="Arial" w:hAnsi="Arial" w:cs="Arial"/>
        </w:rPr>
        <w:t>el</w:t>
      </w:r>
      <w:r w:rsidR="00F21CAC" w:rsidRPr="005B6C49">
        <w:rPr>
          <w:rFonts w:ascii="Arial" w:eastAsia="Arial" w:hAnsi="Arial" w:cs="Arial"/>
        </w:rPr>
        <w:t xml:space="preserve"> lista</w:t>
      </w:r>
      <w:r w:rsidR="005A0BE9">
        <w:rPr>
          <w:rFonts w:ascii="Arial" w:eastAsia="Arial" w:hAnsi="Arial" w:cs="Arial"/>
        </w:rPr>
        <w:t>do</w:t>
      </w:r>
      <w:r w:rsidR="00F21CAC" w:rsidRPr="005B6C49">
        <w:rPr>
          <w:rFonts w:ascii="Arial" w:eastAsia="Arial" w:hAnsi="Arial" w:cs="Arial"/>
        </w:rPr>
        <w:t xml:space="preserve"> de pe</w:t>
      </w:r>
      <w:r w:rsidR="005B6C49">
        <w:rPr>
          <w:rFonts w:ascii="Arial" w:eastAsia="Arial" w:hAnsi="Arial" w:cs="Arial"/>
        </w:rPr>
        <w:t xml:space="preserve">rsonas </w:t>
      </w:r>
      <w:r w:rsidR="00895B4D">
        <w:rPr>
          <w:rFonts w:ascii="Arial" w:eastAsia="Arial" w:hAnsi="Arial" w:cs="Arial"/>
        </w:rPr>
        <w:t>suscep</w:t>
      </w:r>
      <w:r w:rsidR="006F689E">
        <w:rPr>
          <w:rFonts w:ascii="Arial" w:eastAsia="Arial" w:hAnsi="Arial" w:cs="Arial"/>
        </w:rPr>
        <w:t xml:space="preserve">tibles </w:t>
      </w:r>
      <w:r w:rsidR="0017183E">
        <w:rPr>
          <w:rFonts w:ascii="Arial" w:eastAsia="Arial" w:hAnsi="Arial" w:cs="Arial"/>
        </w:rPr>
        <w:t xml:space="preserve">de </w:t>
      </w:r>
      <w:r w:rsidR="006F689E">
        <w:rPr>
          <w:rFonts w:ascii="Arial" w:eastAsia="Arial" w:hAnsi="Arial" w:cs="Arial"/>
        </w:rPr>
        <w:t xml:space="preserve"> recibir </w:t>
      </w:r>
      <w:r w:rsidR="000D7575">
        <w:rPr>
          <w:rFonts w:ascii="Arial" w:eastAsia="Arial" w:hAnsi="Arial" w:cs="Arial"/>
        </w:rPr>
        <w:t>la beca de apoyo económico.</w:t>
      </w:r>
    </w:p>
    <w:p w14:paraId="17A3890C" w14:textId="77777777" w:rsidR="005B6C49" w:rsidRDefault="005B6C49" w:rsidP="005B6C49">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Fonts w:ascii="Arial" w:eastAsia="Arial" w:hAnsi="Arial" w:cs="Arial"/>
        </w:rPr>
      </w:pPr>
    </w:p>
    <w:p w14:paraId="3DCC7B14" w14:textId="1AC905B8" w:rsidR="00F21CAC" w:rsidRDefault="00895B4D" w:rsidP="00F33801">
      <w:pPr>
        <w:numPr>
          <w:ilvl w:val="0"/>
          <w:numId w:val="28"/>
        </w:numPr>
        <w:pBdr>
          <w:top w:val="none" w:sz="0" w:space="0" w:color="auto"/>
          <w:left w:val="none" w:sz="0" w:space="0" w:color="auto"/>
          <w:bottom w:val="none" w:sz="0" w:space="0" w:color="auto"/>
          <w:right w:val="none" w:sz="0" w:space="0" w:color="auto"/>
          <w:between w:val="none" w:sz="0" w:space="0" w:color="auto"/>
        </w:pBdr>
        <w:spacing w:after="0"/>
        <w:ind w:left="1066" w:hanging="357"/>
        <w:contextualSpacing/>
        <w:jc w:val="both"/>
        <w:rPr>
          <w:rFonts w:ascii="Arial" w:eastAsia="Arial" w:hAnsi="Arial" w:cs="Arial"/>
        </w:rPr>
      </w:pPr>
      <w:r>
        <w:rPr>
          <w:rFonts w:ascii="Arial" w:eastAsia="Arial" w:hAnsi="Arial" w:cs="Arial"/>
        </w:rPr>
        <w:t>La Instancia Ejecutora, a</w:t>
      </w:r>
      <w:r w:rsidR="00F21CAC" w:rsidRPr="005B61EC">
        <w:rPr>
          <w:rFonts w:ascii="Arial" w:eastAsia="Arial" w:hAnsi="Arial" w:cs="Arial"/>
        </w:rPr>
        <w:t xml:space="preserve"> partir del</w:t>
      </w:r>
      <w:r w:rsidR="00366C53">
        <w:rPr>
          <w:rFonts w:ascii="Arial" w:eastAsia="Arial" w:hAnsi="Arial" w:cs="Arial"/>
        </w:rPr>
        <w:t xml:space="preserve"> listado de personas </w:t>
      </w:r>
      <w:r>
        <w:rPr>
          <w:rFonts w:ascii="Arial" w:eastAsia="Arial" w:hAnsi="Arial" w:cs="Arial"/>
        </w:rPr>
        <w:t xml:space="preserve">susceptibles </w:t>
      </w:r>
      <w:r w:rsidR="0017183E">
        <w:rPr>
          <w:rFonts w:ascii="Arial" w:eastAsia="Arial" w:hAnsi="Arial" w:cs="Arial"/>
        </w:rPr>
        <w:t xml:space="preserve">de </w:t>
      </w:r>
      <w:r>
        <w:rPr>
          <w:rFonts w:ascii="Arial" w:eastAsia="Arial" w:hAnsi="Arial" w:cs="Arial"/>
        </w:rPr>
        <w:t xml:space="preserve"> recibir </w:t>
      </w:r>
      <w:r w:rsidR="000D7575">
        <w:rPr>
          <w:rFonts w:ascii="Arial" w:eastAsia="Arial" w:hAnsi="Arial" w:cs="Arial"/>
        </w:rPr>
        <w:t>la beca de apoyo económico</w:t>
      </w:r>
      <w:r>
        <w:rPr>
          <w:rFonts w:ascii="Arial" w:eastAsia="Arial" w:hAnsi="Arial" w:cs="Arial"/>
        </w:rPr>
        <w:t xml:space="preserve">, </w:t>
      </w:r>
      <w:r w:rsidR="006F689E">
        <w:rPr>
          <w:rFonts w:ascii="Arial" w:eastAsia="Arial" w:hAnsi="Arial" w:cs="Arial"/>
        </w:rPr>
        <w:t xml:space="preserve">determinará quien cumple con las características para ser apoyado, de conformidad con los criterios de selección establecidos en las presentes Reglas de Operación; a los resultados del estudio socioeconómico, </w:t>
      </w:r>
      <w:r w:rsidR="005A0BE9">
        <w:rPr>
          <w:rFonts w:ascii="Arial" w:eastAsia="Arial" w:hAnsi="Arial" w:cs="Arial"/>
        </w:rPr>
        <w:t xml:space="preserve">y de acuerdo a la disponibilidad presupuestal para el otorgamiento de </w:t>
      </w:r>
      <w:r w:rsidR="000D7575">
        <w:rPr>
          <w:rFonts w:ascii="Arial" w:eastAsia="Arial" w:hAnsi="Arial" w:cs="Arial"/>
        </w:rPr>
        <w:t xml:space="preserve">la beca de </w:t>
      </w:r>
      <w:r w:rsidR="005A0BE9">
        <w:rPr>
          <w:rFonts w:ascii="Arial" w:eastAsia="Arial" w:hAnsi="Arial" w:cs="Arial"/>
        </w:rPr>
        <w:t>apoyo económico</w:t>
      </w:r>
      <w:r w:rsidR="006F689E">
        <w:rPr>
          <w:rFonts w:ascii="Arial" w:eastAsia="Arial" w:hAnsi="Arial" w:cs="Arial"/>
        </w:rPr>
        <w:t>.</w:t>
      </w:r>
    </w:p>
    <w:p w14:paraId="2DFD61D8" w14:textId="77777777" w:rsidR="006560DA" w:rsidRDefault="006560DA" w:rsidP="006560DA">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Fonts w:ascii="Arial" w:eastAsia="Arial" w:hAnsi="Arial" w:cs="Arial"/>
        </w:rPr>
      </w:pPr>
    </w:p>
    <w:p w14:paraId="689A8A6D" w14:textId="10C8C43B" w:rsidR="00F21CAC" w:rsidRDefault="001B0AA4" w:rsidP="00A635A8">
      <w:pPr>
        <w:numPr>
          <w:ilvl w:val="0"/>
          <w:numId w:val="28"/>
        </w:numPr>
        <w:pBdr>
          <w:top w:val="none" w:sz="0" w:space="0" w:color="auto"/>
          <w:left w:val="none" w:sz="0" w:space="0" w:color="auto"/>
          <w:bottom w:val="none" w:sz="0" w:space="0" w:color="auto"/>
          <w:right w:val="none" w:sz="0" w:space="0" w:color="auto"/>
          <w:between w:val="none" w:sz="0" w:space="0" w:color="auto"/>
        </w:pBdr>
        <w:spacing w:after="0"/>
        <w:ind w:left="1066" w:hanging="357"/>
        <w:contextualSpacing/>
        <w:jc w:val="both"/>
        <w:rPr>
          <w:rFonts w:ascii="Arial" w:eastAsia="Arial" w:hAnsi="Arial" w:cs="Arial"/>
        </w:rPr>
      </w:pPr>
      <w:r w:rsidRPr="006560DA">
        <w:rPr>
          <w:rFonts w:ascii="Arial" w:eastAsia="Arial" w:hAnsi="Arial" w:cs="Arial"/>
        </w:rPr>
        <w:t xml:space="preserve">En el supuesto de que la solicitud sea procedente, se le notificará por escrito al solicitante, así mismo se le </w:t>
      </w:r>
      <w:r w:rsidR="006560DA" w:rsidRPr="006560DA">
        <w:rPr>
          <w:rFonts w:ascii="Arial" w:eastAsia="Arial" w:hAnsi="Arial" w:cs="Arial"/>
        </w:rPr>
        <w:t xml:space="preserve">indicará la documentación complementaria necesaria para iniciar el trámite de pago, señalada en el numeral 3.4.4 numeral II, </w:t>
      </w:r>
      <w:r w:rsidRPr="006560DA">
        <w:rPr>
          <w:rFonts w:ascii="Arial" w:eastAsia="Arial" w:hAnsi="Arial" w:cs="Arial"/>
        </w:rPr>
        <w:t xml:space="preserve">y en el supuesto que </w:t>
      </w:r>
      <w:r w:rsidR="000D7575">
        <w:rPr>
          <w:rFonts w:ascii="Arial" w:eastAsia="Arial" w:hAnsi="Arial" w:cs="Arial"/>
        </w:rPr>
        <w:t xml:space="preserve">la beca de </w:t>
      </w:r>
      <w:r w:rsidRPr="006560DA">
        <w:rPr>
          <w:rFonts w:ascii="Arial" w:eastAsia="Arial" w:hAnsi="Arial" w:cs="Arial"/>
        </w:rPr>
        <w:t xml:space="preserve">apoyo </w:t>
      </w:r>
      <w:r w:rsidR="000D7575">
        <w:rPr>
          <w:rFonts w:ascii="Arial" w:eastAsia="Arial" w:hAnsi="Arial" w:cs="Arial"/>
        </w:rPr>
        <w:t>económico solicitada</w:t>
      </w:r>
      <w:r w:rsidRPr="006560DA">
        <w:rPr>
          <w:rFonts w:ascii="Arial" w:eastAsia="Arial" w:hAnsi="Arial" w:cs="Arial"/>
        </w:rPr>
        <w:t xml:space="preserve"> </w:t>
      </w:r>
      <w:r w:rsidR="006560DA" w:rsidRPr="006560DA">
        <w:rPr>
          <w:rFonts w:ascii="Arial" w:eastAsia="Arial" w:hAnsi="Arial" w:cs="Arial"/>
        </w:rPr>
        <w:t>no se le otorgue</w:t>
      </w:r>
      <w:r w:rsidRPr="006560DA">
        <w:rPr>
          <w:rFonts w:ascii="Arial" w:eastAsia="Arial" w:hAnsi="Arial" w:cs="Arial"/>
        </w:rPr>
        <w:t>,</w:t>
      </w:r>
      <w:r w:rsidR="006560DA" w:rsidRPr="006560DA">
        <w:rPr>
          <w:rFonts w:ascii="Arial" w:eastAsia="Arial" w:hAnsi="Arial" w:cs="Arial"/>
        </w:rPr>
        <w:t xml:space="preserve"> se le notificará que </w:t>
      </w:r>
      <w:r w:rsidR="006560DA">
        <w:rPr>
          <w:rFonts w:ascii="Arial" w:eastAsia="Arial" w:hAnsi="Arial" w:cs="Arial"/>
        </w:rPr>
        <w:t>su solicitud estará en lista de espera.</w:t>
      </w:r>
    </w:p>
    <w:p w14:paraId="227DE245" w14:textId="77777777" w:rsidR="006560DA" w:rsidRPr="006560DA" w:rsidRDefault="006560DA" w:rsidP="006560DA">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Fonts w:ascii="Arial" w:eastAsia="Arial" w:hAnsi="Arial" w:cs="Arial"/>
        </w:rPr>
      </w:pPr>
    </w:p>
    <w:p w14:paraId="0BBD617A" w14:textId="2CED1958" w:rsidR="00F21CAC" w:rsidRPr="005B61EC" w:rsidRDefault="00F21CAC" w:rsidP="00F33801">
      <w:pPr>
        <w:numPr>
          <w:ilvl w:val="0"/>
          <w:numId w:val="28"/>
        </w:numPr>
        <w:pBdr>
          <w:top w:val="none" w:sz="0" w:space="0" w:color="auto"/>
          <w:left w:val="none" w:sz="0" w:space="0" w:color="auto"/>
          <w:bottom w:val="none" w:sz="0" w:space="0" w:color="auto"/>
          <w:right w:val="none" w:sz="0" w:space="0" w:color="auto"/>
          <w:between w:val="none" w:sz="0" w:space="0" w:color="auto"/>
        </w:pBdr>
        <w:spacing w:after="0"/>
        <w:ind w:left="1066" w:hanging="357"/>
        <w:contextualSpacing/>
        <w:jc w:val="both"/>
        <w:rPr>
          <w:rFonts w:ascii="Arial" w:eastAsia="Arial" w:hAnsi="Arial" w:cs="Arial"/>
        </w:rPr>
      </w:pPr>
      <w:r w:rsidRPr="005B61EC">
        <w:rPr>
          <w:rFonts w:ascii="Arial" w:eastAsia="Arial" w:hAnsi="Arial" w:cs="Arial"/>
        </w:rPr>
        <w:t>Personal</w:t>
      </w:r>
      <w:r w:rsidR="001B0AA4">
        <w:rPr>
          <w:rFonts w:ascii="Arial" w:eastAsia="Arial" w:hAnsi="Arial" w:cs="Arial"/>
        </w:rPr>
        <w:t xml:space="preserve"> adscrito a</w:t>
      </w:r>
      <w:r w:rsidRPr="005B61EC">
        <w:rPr>
          <w:rFonts w:ascii="Arial" w:eastAsia="Arial" w:hAnsi="Arial" w:cs="Arial"/>
        </w:rPr>
        <w:t xml:space="preserve"> la </w:t>
      </w:r>
      <w:r w:rsidR="00576143">
        <w:rPr>
          <w:rFonts w:ascii="Arial" w:eastAsia="Arial" w:hAnsi="Arial" w:cs="Arial"/>
        </w:rPr>
        <w:t>Dirección de Políticas Públicas</w:t>
      </w:r>
      <w:r w:rsidRPr="005B61EC">
        <w:rPr>
          <w:rFonts w:ascii="Arial" w:eastAsia="Arial" w:hAnsi="Arial" w:cs="Arial"/>
        </w:rPr>
        <w:t xml:space="preserve"> conforma</w:t>
      </w:r>
      <w:r w:rsidR="001B0AA4">
        <w:rPr>
          <w:rFonts w:ascii="Arial" w:eastAsia="Arial" w:hAnsi="Arial" w:cs="Arial"/>
        </w:rPr>
        <w:t>rá</w:t>
      </w:r>
      <w:r w:rsidRPr="005B61EC">
        <w:rPr>
          <w:rFonts w:ascii="Arial" w:eastAsia="Arial" w:hAnsi="Arial" w:cs="Arial"/>
        </w:rPr>
        <w:t xml:space="preserve"> los expedientes de las personas </w:t>
      </w:r>
      <w:r w:rsidR="005A0BE9">
        <w:rPr>
          <w:rFonts w:ascii="Arial" w:eastAsia="Arial" w:hAnsi="Arial" w:cs="Arial"/>
        </w:rPr>
        <w:t>seleccionadas,</w:t>
      </w:r>
      <w:r w:rsidRPr="005B61EC">
        <w:rPr>
          <w:rFonts w:ascii="Arial" w:eastAsia="Arial" w:hAnsi="Arial" w:cs="Arial"/>
        </w:rPr>
        <w:t xml:space="preserve"> con la documentación solicitada en el numeral 3.4.4., </w:t>
      </w:r>
      <w:r w:rsidR="001B0AA4">
        <w:rPr>
          <w:rFonts w:ascii="Arial" w:eastAsia="Arial" w:hAnsi="Arial" w:cs="Arial"/>
        </w:rPr>
        <w:t xml:space="preserve">el segundo mes de cada trimestre, en febrero, mayo, agosto y noviembre, para ser presentados ante la </w:t>
      </w:r>
      <w:r w:rsidRPr="005B61EC">
        <w:rPr>
          <w:rFonts w:ascii="Arial" w:eastAsia="Arial" w:hAnsi="Arial" w:cs="Arial"/>
        </w:rPr>
        <w:t>Dirección Administrativa</w:t>
      </w:r>
      <w:r w:rsidR="00800224" w:rsidRPr="005B61EC">
        <w:rPr>
          <w:rFonts w:ascii="Arial" w:eastAsia="Arial" w:hAnsi="Arial" w:cs="Arial"/>
        </w:rPr>
        <w:t>,</w:t>
      </w:r>
      <w:r w:rsidRPr="005B61EC">
        <w:rPr>
          <w:rFonts w:ascii="Arial" w:eastAsia="Arial" w:hAnsi="Arial" w:cs="Arial"/>
        </w:rPr>
        <w:t xml:space="preserve"> para conti</w:t>
      </w:r>
      <w:r w:rsidR="001B0AA4">
        <w:rPr>
          <w:rFonts w:ascii="Arial" w:eastAsia="Arial" w:hAnsi="Arial" w:cs="Arial"/>
        </w:rPr>
        <w:t>nuar con el trámite de pago; y se les informará a las personas beneficiarias sobre las fechas de entrega de</w:t>
      </w:r>
      <w:r w:rsidR="000D7575">
        <w:rPr>
          <w:rFonts w:ascii="Arial" w:eastAsia="Arial" w:hAnsi="Arial" w:cs="Arial"/>
        </w:rPr>
        <w:t xml:space="preserve"> </w:t>
      </w:r>
      <w:r w:rsidR="001B0AA4">
        <w:rPr>
          <w:rFonts w:ascii="Arial" w:eastAsia="Arial" w:hAnsi="Arial" w:cs="Arial"/>
        </w:rPr>
        <w:t>l</w:t>
      </w:r>
      <w:r w:rsidR="000D7575">
        <w:rPr>
          <w:rFonts w:ascii="Arial" w:eastAsia="Arial" w:hAnsi="Arial" w:cs="Arial"/>
        </w:rPr>
        <w:t>a beca de apoyo económico.</w:t>
      </w:r>
    </w:p>
    <w:p w14:paraId="7B512BAE" w14:textId="77777777" w:rsidR="00F21CAC" w:rsidRPr="005B61EC" w:rsidRDefault="00F21CAC" w:rsidP="00F21CAC">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Fonts w:ascii="Arial" w:eastAsia="Arial" w:hAnsi="Arial" w:cs="Arial"/>
        </w:rPr>
      </w:pPr>
    </w:p>
    <w:p w14:paraId="7405B269" w14:textId="16A3E730" w:rsidR="00F21CAC" w:rsidRDefault="00F21CAC" w:rsidP="00F33801">
      <w:pPr>
        <w:numPr>
          <w:ilvl w:val="0"/>
          <w:numId w:val="28"/>
        </w:numPr>
        <w:pBdr>
          <w:top w:val="none" w:sz="0" w:space="0" w:color="auto"/>
          <w:left w:val="none" w:sz="0" w:space="0" w:color="auto"/>
          <w:bottom w:val="none" w:sz="0" w:space="0" w:color="auto"/>
          <w:right w:val="none" w:sz="0" w:space="0" w:color="auto"/>
          <w:between w:val="none" w:sz="0" w:space="0" w:color="auto"/>
        </w:pBdr>
        <w:spacing w:after="0"/>
        <w:ind w:left="1066" w:hanging="357"/>
        <w:contextualSpacing/>
        <w:jc w:val="both"/>
        <w:rPr>
          <w:rFonts w:ascii="Arial" w:eastAsia="Arial" w:hAnsi="Arial" w:cs="Arial"/>
        </w:rPr>
      </w:pPr>
      <w:r w:rsidRPr="005B61EC">
        <w:rPr>
          <w:rFonts w:ascii="Arial" w:eastAsia="Arial" w:hAnsi="Arial" w:cs="Arial"/>
        </w:rPr>
        <w:t xml:space="preserve">Para recibir el presente apoyo, la persona beneficiaria deberá firmar formato de autorización del ejercicio del gasto </w:t>
      </w:r>
      <w:r w:rsidR="008A4B20">
        <w:rPr>
          <w:rFonts w:ascii="Arial" w:eastAsia="Arial" w:hAnsi="Arial" w:cs="Arial"/>
        </w:rPr>
        <w:t>beca de apoyo económico para estudiantes universitarios</w:t>
      </w:r>
      <w:r w:rsidR="00DE4FDB" w:rsidRPr="005B61EC">
        <w:rPr>
          <w:rFonts w:ascii="Arial" w:eastAsia="Arial" w:hAnsi="Arial" w:cs="Arial"/>
        </w:rPr>
        <w:t xml:space="preserve"> </w:t>
      </w:r>
      <w:r w:rsidR="008A4B20">
        <w:rPr>
          <w:rFonts w:ascii="Arial" w:eastAsia="Arial" w:hAnsi="Arial" w:cs="Arial"/>
        </w:rPr>
        <w:t>(</w:t>
      </w:r>
      <w:r w:rsidR="00DE4FDB" w:rsidRPr="005B61EC">
        <w:rPr>
          <w:rFonts w:ascii="Arial" w:eastAsia="Arial" w:hAnsi="Arial" w:cs="Arial"/>
        </w:rPr>
        <w:t>anexo 08</w:t>
      </w:r>
      <w:r w:rsidR="008A4B20">
        <w:rPr>
          <w:rFonts w:ascii="Arial" w:eastAsia="Arial" w:hAnsi="Arial" w:cs="Arial"/>
        </w:rPr>
        <w:t>)</w:t>
      </w:r>
      <w:r w:rsidRPr="005B61EC">
        <w:rPr>
          <w:rFonts w:ascii="Arial" w:eastAsia="Arial" w:hAnsi="Arial" w:cs="Arial"/>
        </w:rPr>
        <w:t xml:space="preserve">, en donde se </w:t>
      </w:r>
      <w:r w:rsidR="001B0AA4">
        <w:rPr>
          <w:rFonts w:ascii="Arial" w:eastAsia="Arial" w:hAnsi="Arial" w:cs="Arial"/>
        </w:rPr>
        <w:t xml:space="preserve">le </w:t>
      </w:r>
      <w:r w:rsidRPr="005B61EC">
        <w:rPr>
          <w:rFonts w:ascii="Arial" w:eastAsia="Arial" w:hAnsi="Arial" w:cs="Arial"/>
        </w:rPr>
        <w:t xml:space="preserve">indican los derechos y obligaciones de las partes involucradas, así como las causas de suspensión de la beca. </w:t>
      </w:r>
    </w:p>
    <w:p w14:paraId="69841981" w14:textId="77777777" w:rsidR="008A4B20" w:rsidRDefault="008A4B20" w:rsidP="008A4B20">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Fonts w:ascii="Arial" w:eastAsia="Arial" w:hAnsi="Arial" w:cs="Arial"/>
        </w:rPr>
      </w:pPr>
    </w:p>
    <w:p w14:paraId="303E1586" w14:textId="1EF212F9" w:rsidR="008740F7" w:rsidRPr="005B61EC" w:rsidRDefault="008740F7" w:rsidP="00F33801">
      <w:pPr>
        <w:numPr>
          <w:ilvl w:val="0"/>
          <w:numId w:val="28"/>
        </w:numPr>
        <w:pBdr>
          <w:top w:val="none" w:sz="0" w:space="0" w:color="auto"/>
          <w:left w:val="none" w:sz="0" w:space="0" w:color="auto"/>
          <w:bottom w:val="none" w:sz="0" w:space="0" w:color="auto"/>
          <w:right w:val="none" w:sz="0" w:space="0" w:color="auto"/>
          <w:between w:val="none" w:sz="0" w:space="0" w:color="auto"/>
        </w:pBdr>
        <w:spacing w:after="0"/>
        <w:ind w:left="1066" w:hanging="357"/>
        <w:contextualSpacing/>
        <w:jc w:val="both"/>
        <w:rPr>
          <w:rFonts w:ascii="Arial" w:eastAsia="Arial" w:hAnsi="Arial" w:cs="Arial"/>
        </w:rPr>
      </w:pPr>
      <w:r>
        <w:rPr>
          <w:rFonts w:ascii="Arial" w:eastAsia="Arial" w:hAnsi="Arial" w:cs="Arial"/>
        </w:rPr>
        <w:t>La comprobación de la entrega de la beca de apoyo econ</w:t>
      </w:r>
      <w:r w:rsidR="008A4B20">
        <w:rPr>
          <w:rFonts w:ascii="Arial" w:eastAsia="Arial" w:hAnsi="Arial" w:cs="Arial"/>
        </w:rPr>
        <w:t xml:space="preserve">ómico, </w:t>
      </w:r>
      <w:r>
        <w:rPr>
          <w:rFonts w:ascii="Arial" w:eastAsia="Arial" w:hAnsi="Arial" w:cs="Arial"/>
        </w:rPr>
        <w:t>estará a cargo de la Instancia Ejecutora, por conducto de la Dirección Administrativa</w:t>
      </w:r>
      <w:r w:rsidR="008A4B20">
        <w:rPr>
          <w:rFonts w:ascii="Arial" w:eastAsia="Arial" w:hAnsi="Arial" w:cs="Arial"/>
        </w:rPr>
        <w:t>, el cual será otorgado a través de transferencia bancaria</w:t>
      </w:r>
      <w:r w:rsidR="00222D10">
        <w:rPr>
          <w:rFonts w:ascii="Arial" w:eastAsia="Arial" w:hAnsi="Arial" w:cs="Arial"/>
        </w:rPr>
        <w:t>.</w:t>
      </w:r>
      <w:r w:rsidR="008A4B20">
        <w:rPr>
          <w:rFonts w:ascii="Arial" w:eastAsia="Arial" w:hAnsi="Arial" w:cs="Arial"/>
        </w:rPr>
        <w:t xml:space="preserve"> </w:t>
      </w:r>
    </w:p>
    <w:p w14:paraId="199A5E42" w14:textId="77777777" w:rsidR="00F21CAC" w:rsidRPr="005B61EC" w:rsidRDefault="00F21CAC" w:rsidP="00F21CAC">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Fonts w:ascii="Arial" w:eastAsia="Arial" w:hAnsi="Arial" w:cs="Arial"/>
        </w:rPr>
      </w:pPr>
    </w:p>
    <w:p w14:paraId="521EC40C" w14:textId="4F0C224C" w:rsidR="00F21CAC" w:rsidRPr="005B61EC" w:rsidRDefault="00F21CAC" w:rsidP="00F33801">
      <w:pPr>
        <w:numPr>
          <w:ilvl w:val="0"/>
          <w:numId w:val="51"/>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hAnsi="Arial" w:cs="Arial"/>
        </w:rPr>
      </w:pPr>
      <w:r w:rsidRPr="005B61EC">
        <w:rPr>
          <w:rFonts w:ascii="Arial" w:hAnsi="Arial" w:cs="Arial"/>
        </w:rPr>
        <w:t xml:space="preserve">Procedimiento para otorgar </w:t>
      </w:r>
      <w:r w:rsidR="000D7575">
        <w:rPr>
          <w:rFonts w:ascii="Arial" w:hAnsi="Arial" w:cs="Arial"/>
        </w:rPr>
        <w:t>la beca de</w:t>
      </w:r>
      <w:r w:rsidRPr="005B61EC">
        <w:rPr>
          <w:rFonts w:ascii="Arial" w:hAnsi="Arial" w:cs="Arial"/>
        </w:rPr>
        <w:t xml:space="preserve"> apoyo</w:t>
      </w:r>
      <w:r w:rsidR="000D7575">
        <w:rPr>
          <w:rFonts w:ascii="Arial" w:hAnsi="Arial" w:cs="Arial"/>
        </w:rPr>
        <w:t xml:space="preserve"> económico</w:t>
      </w:r>
      <w:r w:rsidRPr="005B61EC">
        <w:rPr>
          <w:rFonts w:ascii="Arial" w:hAnsi="Arial" w:cs="Arial"/>
        </w:rPr>
        <w:t xml:space="preserve"> a estudiant</w:t>
      </w:r>
      <w:r w:rsidR="000D7575">
        <w:rPr>
          <w:rFonts w:ascii="Arial" w:hAnsi="Arial" w:cs="Arial"/>
        </w:rPr>
        <w:t>es beneficiarios que solicitan renovación.</w:t>
      </w:r>
    </w:p>
    <w:p w14:paraId="0153D170" w14:textId="77777777" w:rsidR="00F21CAC" w:rsidRPr="005B61EC" w:rsidRDefault="00F21CAC" w:rsidP="00F21CAC">
      <w:pPr>
        <w:pBdr>
          <w:top w:val="none" w:sz="0" w:space="0" w:color="auto"/>
          <w:left w:val="none" w:sz="0" w:space="0" w:color="auto"/>
          <w:bottom w:val="none" w:sz="0" w:space="0" w:color="auto"/>
          <w:right w:val="none" w:sz="0" w:space="0" w:color="auto"/>
          <w:between w:val="none" w:sz="0" w:space="0" w:color="auto"/>
        </w:pBdr>
        <w:spacing w:after="0"/>
        <w:ind w:left="720"/>
        <w:contextualSpacing/>
        <w:jc w:val="both"/>
        <w:rPr>
          <w:rFonts w:ascii="Arial" w:hAnsi="Arial" w:cs="Arial"/>
        </w:rPr>
      </w:pPr>
    </w:p>
    <w:p w14:paraId="07965756" w14:textId="7A738FAC" w:rsidR="00F21CAC" w:rsidRPr="005B61EC" w:rsidRDefault="008A4B20" w:rsidP="00F21CAC">
      <w:pPr>
        <w:autoSpaceDE w:val="0"/>
        <w:autoSpaceDN w:val="0"/>
        <w:adjustRightInd w:val="0"/>
        <w:spacing w:after="0"/>
        <w:contextualSpacing/>
        <w:jc w:val="both"/>
        <w:rPr>
          <w:rFonts w:ascii="Arial" w:hAnsi="Arial" w:cs="Arial"/>
          <w:color w:val="000000" w:themeColor="text1"/>
        </w:rPr>
      </w:pPr>
      <w:r>
        <w:rPr>
          <w:rFonts w:ascii="Arial" w:hAnsi="Arial" w:cs="Arial"/>
          <w:color w:val="000000" w:themeColor="text1"/>
        </w:rPr>
        <w:t xml:space="preserve">De manera complementaria, </w:t>
      </w:r>
      <w:r w:rsidR="00F21CAC" w:rsidRPr="005B61EC">
        <w:rPr>
          <w:rFonts w:ascii="Arial" w:hAnsi="Arial" w:cs="Arial"/>
          <w:color w:val="000000" w:themeColor="text1"/>
        </w:rPr>
        <w:t>la persona beneficiaria que haya sido acreedor</w:t>
      </w:r>
      <w:r w:rsidR="005A0BE9">
        <w:rPr>
          <w:rFonts w:ascii="Arial" w:hAnsi="Arial" w:cs="Arial"/>
          <w:color w:val="000000" w:themeColor="text1"/>
        </w:rPr>
        <w:t>a</w:t>
      </w:r>
      <w:r w:rsidR="00F21CAC" w:rsidRPr="005B61EC">
        <w:rPr>
          <w:rFonts w:ascii="Arial" w:hAnsi="Arial" w:cs="Arial"/>
          <w:color w:val="000000" w:themeColor="text1"/>
        </w:rPr>
        <w:t xml:space="preserve"> de</w:t>
      </w:r>
      <w:r w:rsidR="000D7575">
        <w:rPr>
          <w:rFonts w:ascii="Arial" w:hAnsi="Arial" w:cs="Arial"/>
          <w:color w:val="000000" w:themeColor="text1"/>
        </w:rPr>
        <w:t xml:space="preserve"> </w:t>
      </w:r>
      <w:r w:rsidR="00F21CAC" w:rsidRPr="005B61EC">
        <w:rPr>
          <w:rFonts w:ascii="Arial" w:hAnsi="Arial" w:cs="Arial"/>
          <w:color w:val="000000" w:themeColor="text1"/>
        </w:rPr>
        <w:t>l</w:t>
      </w:r>
      <w:r w:rsidR="000D7575">
        <w:rPr>
          <w:rFonts w:ascii="Arial" w:hAnsi="Arial" w:cs="Arial"/>
          <w:color w:val="000000" w:themeColor="text1"/>
        </w:rPr>
        <w:t>a beca de</w:t>
      </w:r>
      <w:r w:rsidR="00F21CAC" w:rsidRPr="005B61EC">
        <w:rPr>
          <w:rFonts w:ascii="Arial" w:hAnsi="Arial" w:cs="Arial"/>
          <w:color w:val="000000" w:themeColor="text1"/>
        </w:rPr>
        <w:t xml:space="preserve"> apoyo</w:t>
      </w:r>
      <w:r w:rsidR="000D7575">
        <w:rPr>
          <w:rFonts w:ascii="Arial" w:hAnsi="Arial" w:cs="Arial"/>
          <w:color w:val="000000" w:themeColor="text1"/>
        </w:rPr>
        <w:t xml:space="preserve"> económico</w:t>
      </w:r>
      <w:r w:rsidR="00F21CAC" w:rsidRPr="005B61EC">
        <w:rPr>
          <w:rFonts w:ascii="Arial" w:hAnsi="Arial" w:cs="Arial"/>
          <w:color w:val="000000" w:themeColor="text1"/>
        </w:rPr>
        <w:t>, en el trim</w:t>
      </w:r>
      <w:r w:rsidR="001B0AA4">
        <w:rPr>
          <w:rFonts w:ascii="Arial" w:hAnsi="Arial" w:cs="Arial"/>
          <w:color w:val="000000" w:themeColor="text1"/>
        </w:rPr>
        <w:t>estre inmediato anterior, se le</w:t>
      </w:r>
      <w:r w:rsidR="00F21CAC" w:rsidRPr="005B61EC">
        <w:rPr>
          <w:rFonts w:ascii="Arial" w:hAnsi="Arial" w:cs="Arial"/>
          <w:color w:val="000000" w:themeColor="text1"/>
        </w:rPr>
        <w:t xml:space="preserve"> notificará </w:t>
      </w:r>
      <w:r w:rsidR="001B0AA4">
        <w:rPr>
          <w:rFonts w:ascii="Arial" w:hAnsi="Arial" w:cs="Arial"/>
          <w:color w:val="000000" w:themeColor="text1"/>
        </w:rPr>
        <w:t>que seguirá</w:t>
      </w:r>
      <w:r w:rsidR="00F21CAC" w:rsidRPr="005B61EC">
        <w:rPr>
          <w:rFonts w:ascii="Arial" w:hAnsi="Arial" w:cs="Arial"/>
          <w:color w:val="000000" w:themeColor="text1"/>
        </w:rPr>
        <w:t xml:space="preserve"> recibiendo </w:t>
      </w:r>
      <w:r w:rsidR="000D7575">
        <w:rPr>
          <w:rFonts w:ascii="Arial" w:hAnsi="Arial" w:cs="Arial"/>
          <w:color w:val="000000" w:themeColor="text1"/>
        </w:rPr>
        <w:t>la beca</w:t>
      </w:r>
      <w:r w:rsidR="00F21CAC" w:rsidRPr="005B61EC">
        <w:rPr>
          <w:rFonts w:ascii="Arial" w:hAnsi="Arial" w:cs="Arial"/>
          <w:color w:val="000000" w:themeColor="text1"/>
        </w:rPr>
        <w:t xml:space="preserve"> para su seguimiento, siempre y cuando cumplan con los siguientes requisitos: </w:t>
      </w:r>
    </w:p>
    <w:p w14:paraId="2DA120B6" w14:textId="77777777" w:rsidR="00F21CAC" w:rsidRPr="005B61EC" w:rsidRDefault="00F21CAC" w:rsidP="00F21CAC">
      <w:pPr>
        <w:pStyle w:val="Prrafodelista"/>
        <w:autoSpaceDE w:val="0"/>
        <w:autoSpaceDN w:val="0"/>
        <w:adjustRightInd w:val="0"/>
        <w:spacing w:after="0"/>
        <w:ind w:left="1080"/>
        <w:jc w:val="both"/>
        <w:rPr>
          <w:rFonts w:ascii="Arial" w:hAnsi="Arial" w:cs="Arial"/>
          <w:color w:val="000000" w:themeColor="text1"/>
        </w:rPr>
      </w:pPr>
    </w:p>
    <w:p w14:paraId="1970BA60" w14:textId="3AA0B3FD" w:rsidR="00F21CAC" w:rsidRPr="005B61EC" w:rsidRDefault="00F21CAC" w:rsidP="00F33801">
      <w:pPr>
        <w:pStyle w:val="Prrafodelista"/>
        <w:numPr>
          <w:ilvl w:val="0"/>
          <w:numId w:val="3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080"/>
        <w:jc w:val="both"/>
        <w:rPr>
          <w:rFonts w:ascii="Arial" w:hAnsi="Arial" w:cs="Arial"/>
        </w:rPr>
      </w:pPr>
      <w:r w:rsidRPr="005B61EC">
        <w:rPr>
          <w:rFonts w:ascii="Arial" w:hAnsi="Arial" w:cs="Arial"/>
        </w:rPr>
        <w:t>Haber presentado la solicitud</w:t>
      </w:r>
      <w:r w:rsidR="00DE4FDB" w:rsidRPr="005B61EC">
        <w:rPr>
          <w:rFonts w:ascii="Arial" w:hAnsi="Arial" w:cs="Arial"/>
        </w:rPr>
        <w:t xml:space="preserve"> de renovación de beca, anexo 07</w:t>
      </w:r>
      <w:r w:rsidRPr="005B61EC">
        <w:rPr>
          <w:rFonts w:ascii="Arial" w:hAnsi="Arial" w:cs="Arial"/>
        </w:rPr>
        <w:t>.</w:t>
      </w:r>
    </w:p>
    <w:p w14:paraId="14AAC550" w14:textId="1F3C6143" w:rsidR="00F21CAC" w:rsidRPr="005B61EC" w:rsidRDefault="00F21CAC" w:rsidP="00F33801">
      <w:pPr>
        <w:pStyle w:val="Prrafodelista"/>
        <w:numPr>
          <w:ilvl w:val="0"/>
          <w:numId w:val="3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080"/>
        <w:jc w:val="both"/>
        <w:rPr>
          <w:rFonts w:ascii="Arial" w:hAnsi="Arial" w:cs="Arial"/>
        </w:rPr>
      </w:pPr>
      <w:r w:rsidRPr="005B61EC">
        <w:rPr>
          <w:rFonts w:ascii="Arial" w:eastAsia="Arial" w:hAnsi="Arial" w:cs="Arial"/>
          <w:color w:val="auto"/>
        </w:rPr>
        <w:t xml:space="preserve">No contar con adeudos de materias, en caso de existir, firmar carta compromiso </w:t>
      </w:r>
      <w:r w:rsidR="00DE4FDB" w:rsidRPr="005B61EC">
        <w:rPr>
          <w:rFonts w:ascii="Arial" w:eastAsia="Arial" w:hAnsi="Arial" w:cs="Arial"/>
          <w:color w:val="auto"/>
        </w:rPr>
        <w:t>(anexo 09</w:t>
      </w:r>
      <w:r w:rsidRPr="005B61EC">
        <w:rPr>
          <w:rFonts w:ascii="Arial" w:eastAsia="Arial" w:hAnsi="Arial" w:cs="Arial"/>
          <w:color w:val="auto"/>
        </w:rPr>
        <w:t>), para su análisis y posible aprobación de manera única y extraordinaria.</w:t>
      </w:r>
    </w:p>
    <w:p w14:paraId="68920C47" w14:textId="77777777" w:rsidR="00F21CAC" w:rsidRPr="005B61EC" w:rsidRDefault="00F21CAC" w:rsidP="00F33801">
      <w:pPr>
        <w:pStyle w:val="Prrafodelista"/>
        <w:numPr>
          <w:ilvl w:val="0"/>
          <w:numId w:val="30"/>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080"/>
        <w:jc w:val="both"/>
        <w:rPr>
          <w:rFonts w:ascii="Arial" w:hAnsi="Arial" w:cs="Arial"/>
        </w:rPr>
      </w:pPr>
      <w:r w:rsidRPr="005B61EC">
        <w:rPr>
          <w:rFonts w:ascii="Arial" w:hAnsi="Arial" w:cs="Arial"/>
          <w:color w:val="000000" w:themeColor="text1"/>
        </w:rPr>
        <w:t>No haber incurrido en los supuestos de causales de suspensión contemplados en el apartado 3.4.7. de las presentes reglas.</w:t>
      </w:r>
    </w:p>
    <w:p w14:paraId="45EDEBC4" w14:textId="77777777" w:rsidR="00F21CAC" w:rsidRPr="005B61EC" w:rsidRDefault="00F21CAC" w:rsidP="00F21CAC">
      <w:pPr>
        <w:spacing w:after="120"/>
        <w:contextualSpacing/>
        <w:jc w:val="both"/>
        <w:rPr>
          <w:rFonts w:ascii="Arial" w:eastAsia="Arial" w:hAnsi="Arial" w:cs="Arial"/>
        </w:rPr>
      </w:pPr>
    </w:p>
    <w:p w14:paraId="537A8E3A" w14:textId="50E590FD" w:rsidR="00F21CAC" w:rsidRPr="005B61EC" w:rsidRDefault="00F21CAC" w:rsidP="00F21CAC">
      <w:pPr>
        <w:autoSpaceDE w:val="0"/>
        <w:autoSpaceDN w:val="0"/>
        <w:adjustRightInd w:val="0"/>
        <w:spacing w:after="0"/>
        <w:contextualSpacing/>
        <w:jc w:val="both"/>
        <w:rPr>
          <w:rFonts w:ascii="Arial" w:hAnsi="Arial" w:cs="Arial"/>
          <w:b/>
        </w:rPr>
      </w:pPr>
      <w:r w:rsidRPr="005B61EC">
        <w:rPr>
          <w:rFonts w:ascii="Arial" w:eastAsia="Arial" w:hAnsi="Arial" w:cs="Arial"/>
          <w:b/>
          <w:color w:val="auto"/>
        </w:rPr>
        <w:t xml:space="preserve">Criterios de selección de </w:t>
      </w:r>
      <w:r w:rsidRPr="005B61EC">
        <w:rPr>
          <w:rFonts w:ascii="Arial" w:hAnsi="Arial" w:cs="Arial"/>
          <w:b/>
        </w:rPr>
        <w:t>personas que soliciten la beca de apoyo económico a estudiantes universitarios indígenas.</w:t>
      </w:r>
    </w:p>
    <w:p w14:paraId="1FAF209D" w14:textId="77777777" w:rsidR="00F21CAC" w:rsidRPr="005B61EC" w:rsidRDefault="00F21CAC" w:rsidP="00F21CAC">
      <w:pPr>
        <w:autoSpaceDE w:val="0"/>
        <w:autoSpaceDN w:val="0"/>
        <w:adjustRightInd w:val="0"/>
        <w:spacing w:after="0"/>
        <w:contextualSpacing/>
        <w:jc w:val="both"/>
        <w:rPr>
          <w:rFonts w:ascii="Arial" w:hAnsi="Arial" w:cs="Arial"/>
          <w:b/>
        </w:rPr>
      </w:pPr>
    </w:p>
    <w:p w14:paraId="1C82DCD6" w14:textId="54D74CC3" w:rsidR="00F21CAC" w:rsidRPr="005B61EC" w:rsidRDefault="00B44861" w:rsidP="00F21CAC">
      <w:pPr>
        <w:spacing w:after="120"/>
        <w:contextualSpacing/>
        <w:jc w:val="both"/>
        <w:rPr>
          <w:rFonts w:ascii="Arial" w:eastAsia="Arial" w:hAnsi="Arial" w:cs="Arial"/>
        </w:rPr>
      </w:pPr>
      <w:r>
        <w:rPr>
          <w:rFonts w:ascii="Arial" w:eastAsia="Arial" w:hAnsi="Arial" w:cs="Arial"/>
        </w:rPr>
        <w:t>La Instancia Ejecutora</w:t>
      </w:r>
      <w:r w:rsidR="00F21CAC" w:rsidRPr="005B61EC">
        <w:rPr>
          <w:rFonts w:ascii="Arial" w:eastAsia="Arial" w:hAnsi="Arial" w:cs="Arial"/>
        </w:rPr>
        <w:t xml:space="preserve"> será </w:t>
      </w:r>
      <w:r>
        <w:rPr>
          <w:rFonts w:ascii="Arial" w:eastAsia="Arial" w:hAnsi="Arial" w:cs="Arial"/>
        </w:rPr>
        <w:t xml:space="preserve">la </w:t>
      </w:r>
      <w:r w:rsidR="00F21CAC" w:rsidRPr="005B61EC">
        <w:rPr>
          <w:rFonts w:ascii="Arial" w:eastAsia="Arial" w:hAnsi="Arial" w:cs="Arial"/>
        </w:rPr>
        <w:t>responsable de verificar que se cumpla con lo establecido en los presentes Criterios, así como de seleccionar a las y los solicitantes para su incorporación a la beca de apoyo económico.</w:t>
      </w:r>
    </w:p>
    <w:p w14:paraId="635EC140" w14:textId="77777777" w:rsidR="00F21CAC" w:rsidRPr="005B61EC" w:rsidRDefault="00F21CAC" w:rsidP="00F21CAC">
      <w:pPr>
        <w:spacing w:after="120"/>
        <w:contextualSpacing/>
        <w:jc w:val="both"/>
        <w:rPr>
          <w:rFonts w:ascii="Arial" w:eastAsia="Arial" w:hAnsi="Arial" w:cs="Arial"/>
        </w:rPr>
      </w:pPr>
    </w:p>
    <w:p w14:paraId="4528A757" w14:textId="77777777" w:rsidR="00F21CAC" w:rsidRPr="005B61EC" w:rsidRDefault="00F21CAC" w:rsidP="00F21CAC">
      <w:pPr>
        <w:spacing w:after="120"/>
        <w:contextualSpacing/>
        <w:jc w:val="both"/>
        <w:rPr>
          <w:rFonts w:ascii="Arial" w:eastAsia="Arial" w:hAnsi="Arial" w:cs="Arial"/>
          <w:color w:val="auto"/>
        </w:rPr>
      </w:pPr>
      <w:r w:rsidRPr="005B61EC">
        <w:rPr>
          <w:rFonts w:ascii="Arial" w:eastAsia="Arial" w:hAnsi="Arial" w:cs="Arial"/>
          <w:color w:val="auto"/>
        </w:rPr>
        <w:t>Las personas solicitantes que cumplan con los requisitos establecidos, serán seleccionados prioritariamente en función de los siguientes criterios:</w:t>
      </w:r>
    </w:p>
    <w:p w14:paraId="43A88E72" w14:textId="77777777" w:rsidR="00F21CAC" w:rsidRPr="005B61EC" w:rsidRDefault="00F21CAC" w:rsidP="00F21CAC">
      <w:pPr>
        <w:spacing w:after="120"/>
        <w:contextualSpacing/>
        <w:jc w:val="both"/>
        <w:rPr>
          <w:rFonts w:ascii="Arial" w:eastAsia="Arial" w:hAnsi="Arial" w:cs="Arial"/>
          <w:color w:val="auto"/>
        </w:rPr>
      </w:pPr>
    </w:p>
    <w:p w14:paraId="346D7D16" w14:textId="77777777" w:rsidR="00F21CAC" w:rsidRPr="00955617" w:rsidRDefault="00F21CAC" w:rsidP="00F33801">
      <w:pPr>
        <w:numPr>
          <w:ilvl w:val="0"/>
          <w:numId w:val="21"/>
        </w:numPr>
        <w:pBdr>
          <w:top w:val="none" w:sz="0" w:space="0" w:color="auto"/>
          <w:left w:val="none" w:sz="0" w:space="0" w:color="auto"/>
          <w:bottom w:val="none" w:sz="0" w:space="0" w:color="auto"/>
          <w:right w:val="none" w:sz="0" w:space="0" w:color="auto"/>
          <w:between w:val="none" w:sz="0" w:space="0" w:color="auto"/>
        </w:pBdr>
        <w:spacing w:after="120"/>
        <w:ind w:left="709" w:hanging="425"/>
        <w:contextualSpacing/>
        <w:jc w:val="both"/>
        <w:rPr>
          <w:rFonts w:ascii="Arial" w:eastAsia="Arial" w:hAnsi="Arial" w:cs="Arial"/>
          <w:color w:val="auto"/>
        </w:rPr>
      </w:pPr>
      <w:r w:rsidRPr="005B61EC">
        <w:rPr>
          <w:rFonts w:ascii="Arial" w:eastAsia="Arial" w:hAnsi="Arial" w:cs="Arial"/>
        </w:rPr>
        <w:t>A las y los estudiantes indígenas que hayan sido beneficiados del presente apoyo en el trimestre inmediato anterior.</w:t>
      </w:r>
    </w:p>
    <w:p w14:paraId="67648E61" w14:textId="77777777" w:rsidR="00F21CAC" w:rsidRPr="00955617" w:rsidRDefault="00F21CAC" w:rsidP="00F21CAC">
      <w:pPr>
        <w:pBdr>
          <w:top w:val="none" w:sz="0" w:space="0" w:color="auto"/>
          <w:left w:val="none" w:sz="0" w:space="0" w:color="auto"/>
          <w:bottom w:val="none" w:sz="0" w:space="0" w:color="auto"/>
          <w:right w:val="none" w:sz="0" w:space="0" w:color="auto"/>
          <w:between w:val="none" w:sz="0" w:space="0" w:color="auto"/>
        </w:pBdr>
        <w:spacing w:after="120"/>
        <w:ind w:left="709"/>
        <w:contextualSpacing/>
        <w:jc w:val="both"/>
        <w:rPr>
          <w:rFonts w:ascii="Arial" w:eastAsia="Arial" w:hAnsi="Arial" w:cs="Arial"/>
          <w:color w:val="auto"/>
        </w:rPr>
      </w:pPr>
    </w:p>
    <w:p w14:paraId="658077C4" w14:textId="77777777" w:rsidR="00F21CAC" w:rsidRPr="005B61EC" w:rsidRDefault="00F21CAC" w:rsidP="00F21CAC">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p w14:paraId="0C7F8C8C" w14:textId="2B742071" w:rsidR="00F21CAC" w:rsidRPr="005B61EC" w:rsidRDefault="00F21CAC" w:rsidP="00F33801">
      <w:pPr>
        <w:numPr>
          <w:ilvl w:val="0"/>
          <w:numId w:val="21"/>
        </w:numPr>
        <w:pBdr>
          <w:top w:val="none" w:sz="0" w:space="0" w:color="auto"/>
          <w:left w:val="none" w:sz="0" w:space="0" w:color="auto"/>
          <w:bottom w:val="none" w:sz="0" w:space="0" w:color="auto"/>
          <w:right w:val="none" w:sz="0" w:space="0" w:color="auto"/>
          <w:between w:val="none" w:sz="0" w:space="0" w:color="auto"/>
        </w:pBdr>
        <w:spacing w:after="120"/>
        <w:ind w:left="720" w:hanging="436"/>
        <w:contextualSpacing/>
        <w:jc w:val="both"/>
        <w:rPr>
          <w:rFonts w:ascii="Arial" w:eastAsia="Arial" w:hAnsi="Arial" w:cs="Arial"/>
        </w:rPr>
      </w:pPr>
      <w:r w:rsidRPr="005B61EC">
        <w:rPr>
          <w:rFonts w:ascii="Arial" w:eastAsia="Arial" w:hAnsi="Arial" w:cs="Arial"/>
        </w:rPr>
        <w:t xml:space="preserve">Estudiantes que, de acuerdo con </w:t>
      </w:r>
      <w:r w:rsidR="0016089B">
        <w:rPr>
          <w:rFonts w:ascii="Arial" w:eastAsia="Arial" w:hAnsi="Arial" w:cs="Arial"/>
        </w:rPr>
        <w:t>los resultados del estudio socioeconómico</w:t>
      </w:r>
      <w:r w:rsidRPr="005B61EC">
        <w:rPr>
          <w:rFonts w:ascii="Arial" w:eastAsia="Arial" w:hAnsi="Arial" w:cs="Arial"/>
        </w:rPr>
        <w:t>, se encuentren en una de las siguientes condiciones:</w:t>
      </w:r>
    </w:p>
    <w:p w14:paraId="143F9162" w14:textId="77777777" w:rsidR="00F21CAC" w:rsidRPr="005B61EC" w:rsidRDefault="00F21CAC" w:rsidP="00F21CAC">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p w14:paraId="5F8F209D" w14:textId="4251BB77" w:rsidR="00B24D8A" w:rsidRDefault="00B24D8A" w:rsidP="00F33801">
      <w:pPr>
        <w:numPr>
          <w:ilvl w:val="0"/>
          <w:numId w:val="22"/>
        </w:numPr>
        <w:pBdr>
          <w:top w:val="none" w:sz="0" w:space="0" w:color="auto"/>
          <w:left w:val="none" w:sz="0" w:space="0" w:color="auto"/>
          <w:bottom w:val="none" w:sz="0" w:space="0" w:color="auto"/>
          <w:right w:val="none" w:sz="0" w:space="0" w:color="auto"/>
          <w:between w:val="none" w:sz="0" w:space="0" w:color="auto"/>
        </w:pBdr>
        <w:spacing w:after="0"/>
        <w:ind w:left="1276" w:hanging="425"/>
        <w:contextualSpacing/>
        <w:jc w:val="both"/>
        <w:rPr>
          <w:rFonts w:ascii="Arial" w:eastAsia="Arial" w:hAnsi="Arial" w:cs="Arial"/>
        </w:rPr>
      </w:pPr>
      <w:r>
        <w:rPr>
          <w:rFonts w:ascii="Arial" w:eastAsia="Arial" w:hAnsi="Arial" w:cs="Arial"/>
        </w:rPr>
        <w:t>Estudiantes padres o madres de familia.</w:t>
      </w:r>
    </w:p>
    <w:p w14:paraId="06DE8A20" w14:textId="0834707E" w:rsidR="00F21CAC" w:rsidRDefault="00F21CAC" w:rsidP="00F33801">
      <w:pPr>
        <w:numPr>
          <w:ilvl w:val="0"/>
          <w:numId w:val="22"/>
        </w:numPr>
        <w:pBdr>
          <w:top w:val="none" w:sz="0" w:space="0" w:color="auto"/>
          <w:left w:val="none" w:sz="0" w:space="0" w:color="auto"/>
          <w:bottom w:val="none" w:sz="0" w:space="0" w:color="auto"/>
          <w:right w:val="none" w:sz="0" w:space="0" w:color="auto"/>
          <w:between w:val="none" w:sz="0" w:space="0" w:color="auto"/>
        </w:pBdr>
        <w:spacing w:after="0"/>
        <w:ind w:left="1276" w:hanging="425"/>
        <w:contextualSpacing/>
        <w:jc w:val="both"/>
        <w:rPr>
          <w:rFonts w:ascii="Arial" w:eastAsia="Arial" w:hAnsi="Arial" w:cs="Arial"/>
        </w:rPr>
      </w:pPr>
      <w:r w:rsidRPr="005B61EC">
        <w:rPr>
          <w:rFonts w:ascii="Arial" w:eastAsia="Arial" w:hAnsi="Arial" w:cs="Arial"/>
        </w:rPr>
        <w:t>Estudiantes foráneos, sin familiares en el lugar de residencia.</w:t>
      </w:r>
    </w:p>
    <w:p w14:paraId="5ECC4446" w14:textId="342DBBCE" w:rsidR="00B24D8A" w:rsidRDefault="00B24D8A" w:rsidP="00F33801">
      <w:pPr>
        <w:numPr>
          <w:ilvl w:val="0"/>
          <w:numId w:val="22"/>
        </w:numPr>
        <w:pBdr>
          <w:top w:val="none" w:sz="0" w:space="0" w:color="auto"/>
          <w:left w:val="none" w:sz="0" w:space="0" w:color="auto"/>
          <w:bottom w:val="none" w:sz="0" w:space="0" w:color="auto"/>
          <w:right w:val="none" w:sz="0" w:space="0" w:color="auto"/>
          <w:between w:val="none" w:sz="0" w:space="0" w:color="auto"/>
        </w:pBdr>
        <w:spacing w:after="0"/>
        <w:ind w:left="1276" w:hanging="425"/>
        <w:contextualSpacing/>
        <w:jc w:val="both"/>
        <w:rPr>
          <w:rFonts w:ascii="Arial" w:eastAsia="Arial" w:hAnsi="Arial" w:cs="Arial"/>
        </w:rPr>
      </w:pPr>
      <w:r>
        <w:rPr>
          <w:rFonts w:ascii="Arial" w:eastAsia="Arial" w:hAnsi="Arial" w:cs="Arial"/>
        </w:rPr>
        <w:t>Estudiantes con responsabilidades laborales.</w:t>
      </w:r>
    </w:p>
    <w:p w14:paraId="0E39FE37" w14:textId="605284EF" w:rsidR="0016089B" w:rsidRDefault="0016089B" w:rsidP="0016089B">
      <w:pPr>
        <w:numPr>
          <w:ilvl w:val="0"/>
          <w:numId w:val="22"/>
        </w:numPr>
        <w:pBdr>
          <w:top w:val="none" w:sz="0" w:space="0" w:color="auto"/>
          <w:left w:val="none" w:sz="0" w:space="0" w:color="auto"/>
          <w:bottom w:val="none" w:sz="0" w:space="0" w:color="auto"/>
          <w:right w:val="none" w:sz="0" w:space="0" w:color="auto"/>
          <w:between w:val="none" w:sz="0" w:space="0" w:color="auto"/>
        </w:pBdr>
        <w:spacing w:after="0"/>
        <w:ind w:left="1276" w:hanging="425"/>
        <w:contextualSpacing/>
        <w:jc w:val="both"/>
        <w:rPr>
          <w:rFonts w:ascii="Arial" w:eastAsia="Arial" w:hAnsi="Arial" w:cs="Arial"/>
        </w:rPr>
      </w:pPr>
      <w:r>
        <w:rPr>
          <w:rFonts w:ascii="Arial" w:eastAsia="Arial" w:hAnsi="Arial" w:cs="Arial"/>
        </w:rPr>
        <w:t>Ingreso menor al salario mínimo.</w:t>
      </w:r>
    </w:p>
    <w:p w14:paraId="58C2A3E8" w14:textId="3FBC7C90" w:rsidR="003C2ECB" w:rsidRDefault="003C2ECB" w:rsidP="0016089B">
      <w:pPr>
        <w:numPr>
          <w:ilvl w:val="0"/>
          <w:numId w:val="22"/>
        </w:numPr>
        <w:pBdr>
          <w:top w:val="none" w:sz="0" w:space="0" w:color="auto"/>
          <w:left w:val="none" w:sz="0" w:space="0" w:color="auto"/>
          <w:bottom w:val="none" w:sz="0" w:space="0" w:color="auto"/>
          <w:right w:val="none" w:sz="0" w:space="0" w:color="auto"/>
          <w:between w:val="none" w:sz="0" w:space="0" w:color="auto"/>
        </w:pBdr>
        <w:spacing w:after="0"/>
        <w:ind w:left="1276" w:hanging="425"/>
        <w:contextualSpacing/>
        <w:jc w:val="both"/>
        <w:rPr>
          <w:rFonts w:ascii="Arial" w:eastAsia="Arial" w:hAnsi="Arial" w:cs="Arial"/>
        </w:rPr>
      </w:pPr>
      <w:r>
        <w:rPr>
          <w:rFonts w:ascii="Arial" w:eastAsia="Arial" w:hAnsi="Arial" w:cs="Arial"/>
        </w:rPr>
        <w:t>No contar con parentesco familiar en primer grado con personal de instituciones del Gobierno del Estado.</w:t>
      </w:r>
    </w:p>
    <w:p w14:paraId="5ED78289" w14:textId="211C1CB5" w:rsidR="00A95832" w:rsidRPr="0016089B" w:rsidRDefault="00A95832" w:rsidP="0016089B">
      <w:pPr>
        <w:numPr>
          <w:ilvl w:val="0"/>
          <w:numId w:val="22"/>
        </w:numPr>
        <w:pBdr>
          <w:top w:val="none" w:sz="0" w:space="0" w:color="auto"/>
          <w:left w:val="none" w:sz="0" w:space="0" w:color="auto"/>
          <w:bottom w:val="none" w:sz="0" w:space="0" w:color="auto"/>
          <w:right w:val="none" w:sz="0" w:space="0" w:color="auto"/>
          <w:between w:val="none" w:sz="0" w:space="0" w:color="auto"/>
        </w:pBdr>
        <w:spacing w:after="0"/>
        <w:ind w:left="1276" w:hanging="425"/>
        <w:contextualSpacing/>
        <w:jc w:val="both"/>
        <w:rPr>
          <w:rFonts w:ascii="Arial" w:eastAsia="Arial" w:hAnsi="Arial" w:cs="Arial"/>
        </w:rPr>
      </w:pPr>
      <w:r>
        <w:rPr>
          <w:rFonts w:ascii="Arial" w:eastAsia="Arial" w:hAnsi="Arial" w:cs="Arial"/>
        </w:rPr>
        <w:t xml:space="preserve">Personas con </w:t>
      </w:r>
      <w:r w:rsidR="00657BF9">
        <w:rPr>
          <w:rFonts w:ascii="Arial" w:eastAsia="Arial" w:hAnsi="Arial" w:cs="Arial"/>
        </w:rPr>
        <w:t>D</w:t>
      </w:r>
      <w:r>
        <w:rPr>
          <w:rFonts w:ascii="Arial" w:eastAsia="Arial" w:hAnsi="Arial" w:cs="Arial"/>
        </w:rPr>
        <w:t>iscapacidad.</w:t>
      </w:r>
    </w:p>
    <w:p w14:paraId="22659258" w14:textId="331493EA" w:rsidR="00F21CAC" w:rsidRPr="005B61EC" w:rsidRDefault="00F21CAC" w:rsidP="00F33801">
      <w:pPr>
        <w:numPr>
          <w:ilvl w:val="0"/>
          <w:numId w:val="22"/>
        </w:numPr>
        <w:pBdr>
          <w:top w:val="none" w:sz="0" w:space="0" w:color="auto"/>
          <w:left w:val="none" w:sz="0" w:space="0" w:color="auto"/>
          <w:bottom w:val="none" w:sz="0" w:space="0" w:color="auto"/>
          <w:right w:val="none" w:sz="0" w:space="0" w:color="auto"/>
          <w:between w:val="none" w:sz="0" w:space="0" w:color="auto"/>
        </w:pBdr>
        <w:spacing w:after="0"/>
        <w:ind w:left="1276" w:hanging="425"/>
        <w:contextualSpacing/>
        <w:jc w:val="both"/>
        <w:rPr>
          <w:rFonts w:ascii="Arial" w:eastAsia="Arial" w:hAnsi="Arial" w:cs="Arial"/>
        </w:rPr>
      </w:pPr>
      <w:r w:rsidRPr="005B61EC">
        <w:rPr>
          <w:rFonts w:ascii="Arial" w:eastAsia="Arial" w:hAnsi="Arial" w:cs="Arial"/>
        </w:rPr>
        <w:t>Promedio académico.</w:t>
      </w:r>
    </w:p>
    <w:p w14:paraId="377B51B3" w14:textId="5EC6F8AC" w:rsidR="00D60DE2" w:rsidRPr="005B61EC" w:rsidRDefault="00D60DE2" w:rsidP="00F33801">
      <w:pPr>
        <w:numPr>
          <w:ilvl w:val="0"/>
          <w:numId w:val="22"/>
        </w:numPr>
        <w:pBdr>
          <w:top w:val="none" w:sz="0" w:space="0" w:color="auto"/>
          <w:left w:val="none" w:sz="0" w:space="0" w:color="auto"/>
          <w:bottom w:val="none" w:sz="0" w:space="0" w:color="auto"/>
          <w:right w:val="none" w:sz="0" w:space="0" w:color="auto"/>
          <w:between w:val="none" w:sz="0" w:space="0" w:color="auto"/>
        </w:pBdr>
        <w:spacing w:after="0"/>
        <w:ind w:left="1276" w:hanging="425"/>
        <w:contextualSpacing/>
        <w:jc w:val="both"/>
        <w:rPr>
          <w:rFonts w:ascii="Arial" w:eastAsia="Arial" w:hAnsi="Arial" w:cs="Arial"/>
        </w:rPr>
      </w:pPr>
      <w:r w:rsidRPr="005B61EC">
        <w:rPr>
          <w:rFonts w:ascii="Arial" w:eastAsia="Arial" w:hAnsi="Arial" w:cs="Arial"/>
        </w:rPr>
        <w:t>Reciban apoyo de alguna otra institución gubernamental o civil.</w:t>
      </w:r>
    </w:p>
    <w:p w14:paraId="42CA1370" w14:textId="77777777" w:rsidR="00754C34" w:rsidRPr="005B61EC" w:rsidRDefault="00754C34" w:rsidP="00754C34">
      <w:pPr>
        <w:pBdr>
          <w:top w:val="none" w:sz="0" w:space="0" w:color="auto"/>
          <w:left w:val="none" w:sz="0" w:space="0" w:color="auto"/>
          <w:bottom w:val="none" w:sz="0" w:space="0" w:color="auto"/>
          <w:right w:val="none" w:sz="0" w:space="0" w:color="auto"/>
          <w:between w:val="none" w:sz="0" w:space="0" w:color="auto"/>
        </w:pBdr>
        <w:spacing w:after="120"/>
        <w:ind w:left="709"/>
        <w:contextualSpacing/>
        <w:jc w:val="both"/>
        <w:rPr>
          <w:rFonts w:ascii="Arial" w:eastAsia="Arial" w:hAnsi="Arial" w:cs="Arial"/>
        </w:rPr>
      </w:pPr>
    </w:p>
    <w:p w14:paraId="7252CCC9" w14:textId="77777777" w:rsidR="00C22E15" w:rsidRPr="005B61EC" w:rsidRDefault="00C22E15" w:rsidP="00C22E15">
      <w:pPr>
        <w:numPr>
          <w:ilvl w:val="0"/>
          <w:numId w:val="21"/>
        </w:numPr>
        <w:pBdr>
          <w:top w:val="none" w:sz="0" w:space="0" w:color="auto"/>
          <w:left w:val="none" w:sz="0" w:space="0" w:color="auto"/>
          <w:bottom w:val="none" w:sz="0" w:space="0" w:color="auto"/>
          <w:right w:val="none" w:sz="0" w:space="0" w:color="auto"/>
          <w:between w:val="none" w:sz="0" w:space="0" w:color="auto"/>
        </w:pBdr>
        <w:spacing w:after="120"/>
        <w:ind w:left="709" w:hanging="425"/>
        <w:contextualSpacing/>
        <w:jc w:val="both"/>
        <w:rPr>
          <w:rFonts w:ascii="Arial" w:eastAsia="Arial" w:hAnsi="Arial" w:cs="Arial"/>
        </w:rPr>
      </w:pPr>
      <w:r w:rsidRPr="005B61EC">
        <w:rPr>
          <w:rFonts w:ascii="Arial" w:eastAsia="Arial" w:hAnsi="Arial" w:cs="Arial"/>
        </w:rPr>
        <w:t>La selección de personas beneficiarias en igualdad de circunstancias, se atenderá con el criterio de primero en tiempo primero en derecho.</w:t>
      </w:r>
    </w:p>
    <w:p w14:paraId="6C249641" w14:textId="77777777" w:rsidR="00C22E15" w:rsidRDefault="00C22E15" w:rsidP="00C22E15">
      <w:pPr>
        <w:pBdr>
          <w:top w:val="none" w:sz="0" w:space="0" w:color="auto"/>
          <w:left w:val="none" w:sz="0" w:space="0" w:color="auto"/>
          <w:bottom w:val="none" w:sz="0" w:space="0" w:color="auto"/>
          <w:right w:val="none" w:sz="0" w:space="0" w:color="auto"/>
          <w:between w:val="none" w:sz="0" w:space="0" w:color="auto"/>
        </w:pBdr>
        <w:spacing w:after="120"/>
        <w:ind w:left="709"/>
        <w:contextualSpacing/>
        <w:jc w:val="both"/>
        <w:rPr>
          <w:rFonts w:ascii="Arial" w:eastAsia="Arial" w:hAnsi="Arial" w:cs="Arial"/>
        </w:rPr>
      </w:pPr>
    </w:p>
    <w:p w14:paraId="04DF905C" w14:textId="0639A2BB" w:rsidR="00754C34" w:rsidRPr="005B61EC" w:rsidRDefault="00754C34" w:rsidP="00F33801">
      <w:pPr>
        <w:numPr>
          <w:ilvl w:val="0"/>
          <w:numId w:val="21"/>
        </w:numPr>
        <w:pBdr>
          <w:top w:val="none" w:sz="0" w:space="0" w:color="auto"/>
          <w:left w:val="none" w:sz="0" w:space="0" w:color="auto"/>
          <w:bottom w:val="none" w:sz="0" w:space="0" w:color="auto"/>
          <w:right w:val="none" w:sz="0" w:space="0" w:color="auto"/>
          <w:between w:val="none" w:sz="0" w:space="0" w:color="auto"/>
        </w:pBdr>
        <w:spacing w:after="120"/>
        <w:ind w:left="709" w:hanging="425"/>
        <w:contextualSpacing/>
        <w:jc w:val="both"/>
        <w:rPr>
          <w:rFonts w:ascii="Arial" w:eastAsia="Arial" w:hAnsi="Arial" w:cs="Arial"/>
        </w:rPr>
      </w:pPr>
      <w:r w:rsidRPr="005B61EC">
        <w:rPr>
          <w:rFonts w:ascii="Arial" w:eastAsia="Arial" w:hAnsi="Arial" w:cs="Arial"/>
        </w:rPr>
        <w:t xml:space="preserve">La selección de personas beneficiarias se realizará atendiendo a los principios </w:t>
      </w:r>
      <w:r w:rsidR="003258AF" w:rsidRPr="005B61EC">
        <w:rPr>
          <w:rFonts w:ascii="Arial" w:eastAsia="Arial" w:hAnsi="Arial" w:cs="Arial"/>
        </w:rPr>
        <w:t xml:space="preserve">de derechos humanos, de género, de </w:t>
      </w:r>
      <w:r w:rsidRPr="005B61EC">
        <w:rPr>
          <w:rFonts w:ascii="Arial" w:eastAsia="Arial" w:hAnsi="Arial" w:cs="Arial"/>
        </w:rPr>
        <w:t>no discriminación</w:t>
      </w:r>
      <w:r w:rsidR="003258AF" w:rsidRPr="005B61EC">
        <w:rPr>
          <w:rFonts w:ascii="Arial" w:eastAsia="Arial" w:hAnsi="Arial" w:cs="Arial"/>
        </w:rPr>
        <w:t xml:space="preserve"> e igualdad.</w:t>
      </w:r>
    </w:p>
    <w:p w14:paraId="69892428" w14:textId="77777777" w:rsidR="00754C34" w:rsidRPr="005B61EC" w:rsidRDefault="00754C34" w:rsidP="00754C34">
      <w:pPr>
        <w:pBdr>
          <w:top w:val="none" w:sz="0" w:space="0" w:color="auto"/>
          <w:left w:val="none" w:sz="0" w:space="0" w:color="auto"/>
          <w:bottom w:val="none" w:sz="0" w:space="0" w:color="auto"/>
          <w:right w:val="none" w:sz="0" w:space="0" w:color="auto"/>
          <w:between w:val="none" w:sz="0" w:space="0" w:color="auto"/>
        </w:pBdr>
        <w:spacing w:after="120"/>
        <w:ind w:left="709"/>
        <w:contextualSpacing/>
        <w:jc w:val="both"/>
        <w:rPr>
          <w:rFonts w:ascii="Arial" w:eastAsia="Arial" w:hAnsi="Arial" w:cs="Arial"/>
        </w:rPr>
      </w:pPr>
    </w:p>
    <w:p w14:paraId="37C6BFD4" w14:textId="49879590" w:rsidR="00F21CAC" w:rsidRPr="005B61EC" w:rsidRDefault="00F21CAC" w:rsidP="00F33801">
      <w:pPr>
        <w:numPr>
          <w:ilvl w:val="0"/>
          <w:numId w:val="21"/>
        </w:numPr>
        <w:pBdr>
          <w:top w:val="none" w:sz="0" w:space="0" w:color="auto"/>
          <w:left w:val="none" w:sz="0" w:space="0" w:color="auto"/>
          <w:bottom w:val="none" w:sz="0" w:space="0" w:color="auto"/>
          <w:right w:val="none" w:sz="0" w:space="0" w:color="auto"/>
          <w:between w:val="none" w:sz="0" w:space="0" w:color="auto"/>
        </w:pBdr>
        <w:spacing w:after="120"/>
        <w:ind w:left="709" w:hanging="425"/>
        <w:contextualSpacing/>
        <w:jc w:val="both"/>
        <w:rPr>
          <w:rFonts w:ascii="Arial" w:eastAsia="Arial" w:hAnsi="Arial" w:cs="Arial"/>
        </w:rPr>
      </w:pPr>
      <w:r w:rsidRPr="005B61EC">
        <w:rPr>
          <w:rFonts w:ascii="Arial" w:eastAsia="Arial" w:hAnsi="Arial" w:cs="Arial"/>
        </w:rPr>
        <w:t xml:space="preserve">Los casos no previstos en estos Criterios, serán resueltos por </w:t>
      </w:r>
      <w:r w:rsidR="00A95832">
        <w:rPr>
          <w:rFonts w:ascii="Arial" w:eastAsia="Arial" w:hAnsi="Arial" w:cs="Arial"/>
        </w:rPr>
        <w:t>la Instancia Ejecutora.</w:t>
      </w:r>
    </w:p>
    <w:p w14:paraId="5EB9F929" w14:textId="77777777" w:rsidR="00F21CAC" w:rsidRPr="005B61EC" w:rsidRDefault="00F21CAC" w:rsidP="00F21CAC">
      <w:pPr>
        <w:pBdr>
          <w:top w:val="none" w:sz="0" w:space="0" w:color="auto"/>
          <w:left w:val="none" w:sz="0" w:space="0" w:color="auto"/>
          <w:bottom w:val="none" w:sz="0" w:space="0" w:color="auto"/>
          <w:right w:val="none" w:sz="0" w:space="0" w:color="auto"/>
          <w:between w:val="none" w:sz="0" w:space="0" w:color="auto"/>
        </w:pBdr>
        <w:spacing w:after="0"/>
        <w:ind w:left="1276"/>
        <w:contextualSpacing/>
        <w:jc w:val="both"/>
        <w:rPr>
          <w:rFonts w:ascii="Arial" w:eastAsia="Arial" w:hAnsi="Arial" w:cs="Arial"/>
        </w:rPr>
      </w:pPr>
    </w:p>
    <w:p w14:paraId="1F988F3C" w14:textId="77777777" w:rsidR="00F21CAC" w:rsidRPr="005B61EC" w:rsidRDefault="00F21CAC" w:rsidP="00F21CAC">
      <w:pPr>
        <w:autoSpaceDE w:val="0"/>
        <w:autoSpaceDN w:val="0"/>
        <w:adjustRightInd w:val="0"/>
        <w:spacing w:after="0"/>
        <w:contextualSpacing/>
        <w:jc w:val="both"/>
        <w:rPr>
          <w:rFonts w:ascii="Arial" w:hAnsi="Arial" w:cs="Arial"/>
          <w:b/>
        </w:rPr>
      </w:pPr>
      <w:r w:rsidRPr="005B61EC">
        <w:rPr>
          <w:rFonts w:ascii="Arial" w:eastAsia="Arial" w:hAnsi="Arial" w:cs="Arial"/>
          <w:b/>
          <w:color w:val="auto"/>
        </w:rPr>
        <w:t xml:space="preserve">3.4.6 Plazos de resolución respecto a </w:t>
      </w:r>
      <w:r w:rsidRPr="005B61EC">
        <w:rPr>
          <w:rFonts w:ascii="Arial" w:hAnsi="Arial" w:cs="Arial"/>
          <w:b/>
        </w:rPr>
        <w:t>la solicitud de la beca económica a estudiantes universitarios indígenas.</w:t>
      </w:r>
    </w:p>
    <w:p w14:paraId="3ABBB582" w14:textId="77777777" w:rsidR="00F21CAC" w:rsidRPr="005B61EC" w:rsidRDefault="00F21CAC" w:rsidP="00F21CAC">
      <w:pPr>
        <w:pBdr>
          <w:top w:val="none" w:sz="0" w:space="0" w:color="auto"/>
          <w:left w:val="none" w:sz="0" w:space="0" w:color="auto"/>
          <w:bottom w:val="none" w:sz="0" w:space="0" w:color="auto"/>
          <w:right w:val="none" w:sz="0" w:space="0" w:color="auto"/>
          <w:between w:val="none" w:sz="0" w:space="0" w:color="auto"/>
        </w:pBdr>
        <w:spacing w:after="120"/>
        <w:ind w:left="720"/>
        <w:contextualSpacing/>
        <w:jc w:val="both"/>
        <w:rPr>
          <w:rFonts w:ascii="Arial" w:eastAsia="Arial" w:hAnsi="Arial" w:cs="Arial"/>
        </w:rPr>
      </w:pPr>
    </w:p>
    <w:p w14:paraId="4A76C237" w14:textId="620B9BE3" w:rsidR="00A95832" w:rsidRDefault="009F0AD9" w:rsidP="002A29C0">
      <w:pPr>
        <w:numPr>
          <w:ilvl w:val="0"/>
          <w:numId w:val="23"/>
        </w:numPr>
        <w:pBdr>
          <w:top w:val="none" w:sz="0" w:space="0" w:color="auto"/>
          <w:left w:val="none" w:sz="0" w:space="0" w:color="auto"/>
          <w:bottom w:val="none" w:sz="0" w:space="0" w:color="auto"/>
          <w:right w:val="none" w:sz="0" w:space="0" w:color="auto"/>
          <w:between w:val="none" w:sz="0" w:space="0" w:color="auto"/>
        </w:pBdr>
        <w:spacing w:after="120"/>
        <w:ind w:hanging="436"/>
        <w:contextualSpacing/>
        <w:jc w:val="both"/>
        <w:rPr>
          <w:rFonts w:ascii="Arial" w:eastAsia="Arial" w:hAnsi="Arial" w:cs="Arial"/>
        </w:rPr>
      </w:pPr>
      <w:r w:rsidRPr="00220754">
        <w:rPr>
          <w:rFonts w:ascii="Arial" w:eastAsia="Arial" w:hAnsi="Arial" w:cs="Arial"/>
        </w:rPr>
        <w:t>Una vez recibida la solicitud y documentación de la persona solicitante,</w:t>
      </w:r>
      <w:r w:rsidR="00787FBE">
        <w:rPr>
          <w:rFonts w:ascii="Arial" w:eastAsia="Arial" w:hAnsi="Arial" w:cs="Arial"/>
        </w:rPr>
        <w:t xml:space="preserve"> </w:t>
      </w:r>
      <w:r w:rsidR="00787FBE" w:rsidRPr="00220754">
        <w:rPr>
          <w:rFonts w:ascii="Arial" w:eastAsia="Arial" w:hAnsi="Arial" w:cs="Arial"/>
        </w:rPr>
        <w:t xml:space="preserve">el plazo para emitir una respuesta con respecto al trámite es de </w:t>
      </w:r>
      <w:r w:rsidR="00E34887">
        <w:rPr>
          <w:rFonts w:ascii="Arial" w:eastAsia="Arial" w:hAnsi="Arial" w:cs="Arial"/>
        </w:rPr>
        <w:t>10</w:t>
      </w:r>
      <w:r w:rsidR="00787FBE" w:rsidRPr="00220754">
        <w:rPr>
          <w:rFonts w:ascii="Arial" w:eastAsia="Arial" w:hAnsi="Arial" w:cs="Arial"/>
        </w:rPr>
        <w:t xml:space="preserve"> días hábiles</w:t>
      </w:r>
      <w:r w:rsidR="00787FBE">
        <w:rPr>
          <w:rFonts w:ascii="Arial" w:eastAsia="Arial" w:hAnsi="Arial" w:cs="Arial"/>
        </w:rPr>
        <w:t>.</w:t>
      </w:r>
    </w:p>
    <w:p w14:paraId="6F957326" w14:textId="77777777" w:rsidR="00220754" w:rsidRPr="00220754" w:rsidRDefault="00220754" w:rsidP="00220754">
      <w:pPr>
        <w:pBdr>
          <w:top w:val="none" w:sz="0" w:space="0" w:color="auto"/>
          <w:left w:val="none" w:sz="0" w:space="0" w:color="auto"/>
          <w:bottom w:val="none" w:sz="0" w:space="0" w:color="auto"/>
          <w:right w:val="none" w:sz="0" w:space="0" w:color="auto"/>
          <w:between w:val="none" w:sz="0" w:space="0" w:color="auto"/>
        </w:pBdr>
        <w:spacing w:after="120"/>
        <w:ind w:left="720"/>
        <w:contextualSpacing/>
        <w:jc w:val="both"/>
        <w:rPr>
          <w:rFonts w:ascii="Arial" w:eastAsia="Arial" w:hAnsi="Arial" w:cs="Arial"/>
        </w:rPr>
      </w:pPr>
    </w:p>
    <w:p w14:paraId="68511ECC" w14:textId="0A74F2C7" w:rsidR="00C65ADC" w:rsidRPr="005B61EC" w:rsidRDefault="00220754" w:rsidP="00F33801">
      <w:pPr>
        <w:numPr>
          <w:ilvl w:val="0"/>
          <w:numId w:val="23"/>
        </w:numPr>
        <w:pBdr>
          <w:top w:val="none" w:sz="0" w:space="0" w:color="auto"/>
          <w:left w:val="none" w:sz="0" w:space="0" w:color="auto"/>
          <w:bottom w:val="none" w:sz="0" w:space="0" w:color="auto"/>
          <w:right w:val="none" w:sz="0" w:space="0" w:color="auto"/>
          <w:between w:val="none" w:sz="0" w:space="0" w:color="auto"/>
        </w:pBdr>
        <w:spacing w:after="120"/>
        <w:ind w:hanging="436"/>
        <w:contextualSpacing/>
        <w:jc w:val="both"/>
        <w:rPr>
          <w:rFonts w:ascii="Arial" w:eastAsia="Arial" w:hAnsi="Arial" w:cs="Arial"/>
        </w:rPr>
      </w:pPr>
      <w:r>
        <w:rPr>
          <w:rFonts w:ascii="Arial" w:eastAsia="Arial" w:hAnsi="Arial" w:cs="Arial"/>
        </w:rPr>
        <w:t>La conformación de listas de personas beneficiarias</w:t>
      </w:r>
      <w:r w:rsidR="00A95832">
        <w:rPr>
          <w:rFonts w:ascii="Arial" w:eastAsia="Arial" w:hAnsi="Arial" w:cs="Arial"/>
        </w:rPr>
        <w:t xml:space="preserve"> a la beca de</w:t>
      </w:r>
      <w:r w:rsidR="00F675DC" w:rsidRPr="005B61EC">
        <w:rPr>
          <w:rFonts w:ascii="Arial" w:eastAsia="Arial" w:hAnsi="Arial" w:cs="Arial"/>
        </w:rPr>
        <w:t xml:space="preserve"> apoyo</w:t>
      </w:r>
      <w:r w:rsidR="00A95832">
        <w:rPr>
          <w:rFonts w:ascii="Arial" w:eastAsia="Arial" w:hAnsi="Arial" w:cs="Arial"/>
        </w:rPr>
        <w:t xml:space="preserve"> económico</w:t>
      </w:r>
      <w:r w:rsidR="00F675DC" w:rsidRPr="005B61EC">
        <w:rPr>
          <w:rFonts w:ascii="Arial" w:eastAsia="Arial" w:hAnsi="Arial" w:cs="Arial"/>
        </w:rPr>
        <w:t>, se llevará a cabo en los meses de febrero, mayo, agosto y noviembre, de conformidad al presupuesto y becas disponibles</w:t>
      </w:r>
      <w:r w:rsidR="00C65ADC" w:rsidRPr="005B61EC">
        <w:rPr>
          <w:rFonts w:ascii="Arial" w:eastAsia="Arial" w:hAnsi="Arial" w:cs="Arial"/>
        </w:rPr>
        <w:t>.</w:t>
      </w:r>
    </w:p>
    <w:p w14:paraId="69D804B9" w14:textId="2AA16819" w:rsidR="00C65ADC" w:rsidRPr="005B61EC" w:rsidRDefault="00C65ADC" w:rsidP="00C65ADC">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p w14:paraId="2F8E882E" w14:textId="607FD264" w:rsidR="00C52B41" w:rsidRPr="005B61EC" w:rsidRDefault="008F6CEE" w:rsidP="00F33801">
      <w:pPr>
        <w:numPr>
          <w:ilvl w:val="0"/>
          <w:numId w:val="23"/>
        </w:numPr>
        <w:pBdr>
          <w:top w:val="none" w:sz="0" w:space="0" w:color="auto"/>
          <w:left w:val="none" w:sz="0" w:space="0" w:color="auto"/>
          <w:bottom w:val="none" w:sz="0" w:space="0" w:color="auto"/>
          <w:right w:val="none" w:sz="0" w:space="0" w:color="auto"/>
          <w:between w:val="none" w:sz="0" w:space="0" w:color="auto"/>
        </w:pBdr>
        <w:spacing w:after="120"/>
        <w:ind w:hanging="436"/>
        <w:contextualSpacing/>
        <w:jc w:val="both"/>
        <w:rPr>
          <w:rFonts w:ascii="Arial" w:eastAsia="Arial" w:hAnsi="Arial" w:cs="Arial"/>
        </w:rPr>
      </w:pPr>
      <w:r>
        <w:rPr>
          <w:rFonts w:ascii="Arial" w:eastAsia="Arial" w:hAnsi="Arial" w:cs="Arial"/>
        </w:rPr>
        <w:t xml:space="preserve">Para la conformación de expedientes de personas beneficiarias se llevará a cabo en el segundo mes de cada trimestre: febrero, mayo, agosto y noviembre; la </w:t>
      </w:r>
      <w:r w:rsidR="00576143">
        <w:rPr>
          <w:rFonts w:ascii="Arial" w:eastAsia="Arial" w:hAnsi="Arial" w:cs="Arial"/>
        </w:rPr>
        <w:t>Dirección de Políticas Públicas</w:t>
      </w:r>
      <w:r>
        <w:rPr>
          <w:rFonts w:ascii="Arial" w:eastAsia="Arial" w:hAnsi="Arial" w:cs="Arial"/>
        </w:rPr>
        <w:t xml:space="preserve"> deberá notificar vía telefónica </w:t>
      </w:r>
      <w:r w:rsidR="00C52B41" w:rsidRPr="005B61EC">
        <w:rPr>
          <w:rFonts w:ascii="Arial" w:eastAsia="Arial" w:hAnsi="Arial" w:cs="Arial"/>
        </w:rPr>
        <w:t xml:space="preserve">a </w:t>
      </w:r>
      <w:r>
        <w:rPr>
          <w:rFonts w:ascii="Arial" w:eastAsia="Arial" w:hAnsi="Arial" w:cs="Arial"/>
        </w:rPr>
        <w:t xml:space="preserve">las </w:t>
      </w:r>
      <w:r w:rsidR="00C52B41" w:rsidRPr="005B61EC">
        <w:rPr>
          <w:rFonts w:ascii="Arial" w:eastAsia="Arial" w:hAnsi="Arial" w:cs="Arial"/>
        </w:rPr>
        <w:t>persona</w:t>
      </w:r>
      <w:r>
        <w:rPr>
          <w:rFonts w:ascii="Arial" w:eastAsia="Arial" w:hAnsi="Arial" w:cs="Arial"/>
        </w:rPr>
        <w:t>s</w:t>
      </w:r>
      <w:r w:rsidR="00C52B41" w:rsidRPr="005B61EC">
        <w:rPr>
          <w:rFonts w:ascii="Arial" w:eastAsia="Arial" w:hAnsi="Arial" w:cs="Arial"/>
        </w:rPr>
        <w:t xml:space="preserve"> a beneficiar </w:t>
      </w:r>
      <w:r>
        <w:rPr>
          <w:rFonts w:ascii="Arial" w:eastAsia="Arial" w:hAnsi="Arial" w:cs="Arial"/>
        </w:rPr>
        <w:t xml:space="preserve">que </w:t>
      </w:r>
      <w:r w:rsidR="00C52B41" w:rsidRPr="005B61EC">
        <w:rPr>
          <w:rFonts w:ascii="Arial" w:eastAsia="Arial" w:hAnsi="Arial" w:cs="Arial"/>
        </w:rPr>
        <w:t>tendrá</w:t>
      </w:r>
      <w:r>
        <w:rPr>
          <w:rFonts w:ascii="Arial" w:eastAsia="Arial" w:hAnsi="Arial" w:cs="Arial"/>
        </w:rPr>
        <w:t>n</w:t>
      </w:r>
      <w:r w:rsidR="00C52B41" w:rsidRPr="005B61EC">
        <w:rPr>
          <w:rFonts w:ascii="Arial" w:eastAsia="Arial" w:hAnsi="Arial" w:cs="Arial"/>
        </w:rPr>
        <w:t xml:space="preserve"> un plazo de </w:t>
      </w:r>
      <w:r w:rsidR="00DF7485" w:rsidRPr="005B61EC">
        <w:rPr>
          <w:rFonts w:ascii="Arial" w:eastAsia="Arial" w:hAnsi="Arial" w:cs="Arial"/>
        </w:rPr>
        <w:t xml:space="preserve">hasta </w:t>
      </w:r>
      <w:r>
        <w:rPr>
          <w:rFonts w:ascii="Arial" w:eastAsia="Arial" w:hAnsi="Arial" w:cs="Arial"/>
        </w:rPr>
        <w:t>7</w:t>
      </w:r>
      <w:r w:rsidR="00C52B41" w:rsidRPr="005B61EC">
        <w:rPr>
          <w:rFonts w:ascii="Arial" w:eastAsia="Arial" w:hAnsi="Arial" w:cs="Arial"/>
        </w:rPr>
        <w:t xml:space="preserve"> días hábiles para proporcionar la documentación </w:t>
      </w:r>
      <w:r w:rsidR="00C51BD2">
        <w:rPr>
          <w:rFonts w:ascii="Arial" w:eastAsia="Arial" w:hAnsi="Arial" w:cs="Arial"/>
        </w:rPr>
        <w:t xml:space="preserve">complementaria, </w:t>
      </w:r>
      <w:r w:rsidR="00C52B41" w:rsidRPr="005B61EC">
        <w:rPr>
          <w:rFonts w:ascii="Arial" w:eastAsia="Arial" w:hAnsi="Arial" w:cs="Arial"/>
        </w:rPr>
        <w:t xml:space="preserve">establecida en el numeral 3.4.4 </w:t>
      </w:r>
      <w:r w:rsidR="001A42E6" w:rsidRPr="005B61EC">
        <w:rPr>
          <w:rFonts w:ascii="Arial" w:eastAsia="Arial" w:hAnsi="Arial" w:cs="Arial"/>
        </w:rPr>
        <w:t>numeral II</w:t>
      </w:r>
      <w:r w:rsidR="00C52B41" w:rsidRPr="005B61EC">
        <w:rPr>
          <w:rFonts w:ascii="Arial" w:eastAsia="Arial" w:hAnsi="Arial" w:cs="Arial"/>
        </w:rPr>
        <w:t xml:space="preserve">. </w:t>
      </w:r>
    </w:p>
    <w:p w14:paraId="6BF52AB7" w14:textId="77777777" w:rsidR="00C52B41" w:rsidRPr="005B61EC" w:rsidRDefault="00C52B41" w:rsidP="00C52B41">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p w14:paraId="728ADD41" w14:textId="22B7336D" w:rsidR="00C65ADC" w:rsidRPr="005B61EC" w:rsidRDefault="00C52B41" w:rsidP="00F33801">
      <w:pPr>
        <w:numPr>
          <w:ilvl w:val="0"/>
          <w:numId w:val="23"/>
        </w:numPr>
        <w:pBdr>
          <w:top w:val="none" w:sz="0" w:space="0" w:color="auto"/>
          <w:left w:val="none" w:sz="0" w:space="0" w:color="auto"/>
          <w:bottom w:val="none" w:sz="0" w:space="0" w:color="auto"/>
          <w:right w:val="none" w:sz="0" w:space="0" w:color="auto"/>
          <w:between w:val="none" w:sz="0" w:space="0" w:color="auto"/>
        </w:pBdr>
        <w:spacing w:after="0"/>
        <w:ind w:right="-91"/>
        <w:contextualSpacing/>
        <w:jc w:val="both"/>
        <w:rPr>
          <w:rFonts w:ascii="Arial" w:eastAsia="Arial" w:hAnsi="Arial" w:cs="Arial"/>
        </w:rPr>
      </w:pPr>
      <w:r w:rsidRPr="005B61EC">
        <w:rPr>
          <w:rFonts w:ascii="Arial" w:hAnsi="Arial" w:cs="Arial"/>
        </w:rPr>
        <w:t xml:space="preserve">La </w:t>
      </w:r>
      <w:r w:rsidR="00576143">
        <w:rPr>
          <w:rFonts w:ascii="Arial" w:eastAsia="Arial" w:hAnsi="Arial" w:cs="Arial"/>
        </w:rPr>
        <w:t>Dirección de Políticas Públicas</w:t>
      </w:r>
      <w:r w:rsidR="00555E13" w:rsidRPr="005B61EC">
        <w:rPr>
          <w:rFonts w:ascii="Arial" w:eastAsia="Arial" w:hAnsi="Arial" w:cs="Arial"/>
          <w:color w:val="000000" w:themeColor="text1"/>
        </w:rPr>
        <w:t xml:space="preserve"> </w:t>
      </w:r>
      <w:r w:rsidRPr="005B61EC">
        <w:rPr>
          <w:rFonts w:ascii="Arial" w:eastAsia="Arial" w:hAnsi="Arial" w:cs="Arial"/>
          <w:color w:val="000000" w:themeColor="text1"/>
        </w:rPr>
        <w:t>deberá</w:t>
      </w:r>
      <w:r w:rsidR="00C65ADC" w:rsidRPr="005B61EC">
        <w:rPr>
          <w:rFonts w:ascii="Arial" w:eastAsia="Arial" w:hAnsi="Arial" w:cs="Arial"/>
        </w:rPr>
        <w:t xml:space="preserve"> prevenir a la persona a ser beneficiaria</w:t>
      </w:r>
      <w:r w:rsidR="00B935DA" w:rsidRPr="005B61EC">
        <w:rPr>
          <w:rFonts w:ascii="Arial" w:eastAsia="Arial" w:hAnsi="Arial" w:cs="Arial"/>
        </w:rPr>
        <w:t>,</w:t>
      </w:r>
      <w:r w:rsidR="00C65ADC" w:rsidRPr="005B61EC">
        <w:rPr>
          <w:rFonts w:ascii="Arial" w:eastAsia="Arial" w:hAnsi="Arial" w:cs="Arial"/>
        </w:rPr>
        <w:t xml:space="preserve"> indicándole si la información es incompleta o si se requiere ampliación o corrección de la misma</w:t>
      </w:r>
      <w:r w:rsidR="00DF7485" w:rsidRPr="005B61EC">
        <w:rPr>
          <w:rFonts w:ascii="Arial" w:eastAsia="Arial" w:hAnsi="Arial" w:cs="Arial"/>
        </w:rPr>
        <w:t>, dándole un p</w:t>
      </w:r>
      <w:r w:rsidR="00C65ADC" w:rsidRPr="005B61EC">
        <w:rPr>
          <w:rFonts w:ascii="Arial" w:eastAsia="Arial" w:hAnsi="Arial" w:cs="Arial"/>
        </w:rPr>
        <w:t xml:space="preserve">lazo </w:t>
      </w:r>
      <w:r w:rsidR="00DF7485" w:rsidRPr="005B61EC">
        <w:rPr>
          <w:rFonts w:ascii="Arial" w:eastAsia="Arial" w:hAnsi="Arial" w:cs="Arial"/>
        </w:rPr>
        <w:t xml:space="preserve">de </w:t>
      </w:r>
      <w:r w:rsidR="00E34887">
        <w:rPr>
          <w:rFonts w:ascii="Arial" w:eastAsia="Arial" w:hAnsi="Arial" w:cs="Arial"/>
        </w:rPr>
        <w:t>7</w:t>
      </w:r>
      <w:r w:rsidR="00DF7485" w:rsidRPr="005B61EC">
        <w:rPr>
          <w:rFonts w:ascii="Arial" w:eastAsia="Arial" w:hAnsi="Arial" w:cs="Arial"/>
        </w:rPr>
        <w:t xml:space="preserve"> días</w:t>
      </w:r>
      <w:r w:rsidR="00C65ADC" w:rsidRPr="005B61EC">
        <w:rPr>
          <w:rFonts w:ascii="Arial" w:eastAsia="Arial" w:hAnsi="Arial" w:cs="Arial"/>
        </w:rPr>
        <w:t xml:space="preserve"> para subsanar la prevención, es decir, para subsanar las observaciones o comentarios </w:t>
      </w:r>
      <w:r w:rsidR="00B935DA" w:rsidRPr="005B61EC">
        <w:rPr>
          <w:rFonts w:ascii="Arial" w:eastAsia="Arial" w:hAnsi="Arial" w:cs="Arial"/>
        </w:rPr>
        <w:t>que,</w:t>
      </w:r>
      <w:r w:rsidR="00C65ADC" w:rsidRPr="005B61EC">
        <w:rPr>
          <w:rFonts w:ascii="Arial" w:eastAsia="Arial" w:hAnsi="Arial" w:cs="Arial"/>
        </w:rPr>
        <w:t xml:space="preserve"> en su caso</w:t>
      </w:r>
      <w:r w:rsidR="008F6CEE">
        <w:rPr>
          <w:rFonts w:ascii="Arial" w:eastAsia="Arial" w:hAnsi="Arial" w:cs="Arial"/>
        </w:rPr>
        <w:t xml:space="preserve"> se r</w:t>
      </w:r>
      <w:r w:rsidR="00C65ADC" w:rsidRPr="005B61EC">
        <w:rPr>
          <w:rFonts w:ascii="Arial" w:eastAsia="Arial" w:hAnsi="Arial" w:cs="Arial"/>
        </w:rPr>
        <w:t>ealice</w:t>
      </w:r>
      <w:r w:rsidR="008F6CEE">
        <w:rPr>
          <w:rFonts w:ascii="Arial" w:eastAsia="Arial" w:hAnsi="Arial" w:cs="Arial"/>
        </w:rPr>
        <w:t>n</w:t>
      </w:r>
      <w:r w:rsidR="00C65ADC" w:rsidRPr="005B61EC">
        <w:rPr>
          <w:rFonts w:ascii="Arial" w:eastAsia="Arial" w:hAnsi="Arial" w:cs="Arial"/>
        </w:rPr>
        <w:t>, a fin de continuar con el procedimiento</w:t>
      </w:r>
      <w:r w:rsidR="00DF7485" w:rsidRPr="005B61EC">
        <w:rPr>
          <w:rFonts w:ascii="Arial" w:eastAsia="Arial" w:hAnsi="Arial" w:cs="Arial"/>
        </w:rPr>
        <w:t>.</w:t>
      </w:r>
      <w:r w:rsidR="00C65ADC" w:rsidRPr="005B61EC">
        <w:rPr>
          <w:rFonts w:ascii="Arial" w:eastAsia="Arial" w:hAnsi="Arial" w:cs="Arial"/>
        </w:rPr>
        <w:t xml:space="preserve"> </w:t>
      </w:r>
    </w:p>
    <w:p w14:paraId="7F1AFB97" w14:textId="77777777" w:rsidR="00F21CAC" w:rsidRPr="005B61EC" w:rsidRDefault="00F21CAC" w:rsidP="00F21CAC">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p w14:paraId="4932CABD" w14:textId="77777777" w:rsidR="00F21CAC" w:rsidRPr="005B61EC" w:rsidRDefault="00F21CAC" w:rsidP="00F21CAC">
      <w:pPr>
        <w:spacing w:after="120"/>
        <w:contextualSpacing/>
        <w:jc w:val="both"/>
        <w:rPr>
          <w:rFonts w:ascii="Arial" w:eastAsia="Arial" w:hAnsi="Arial" w:cs="Arial"/>
          <w:b/>
          <w:color w:val="auto"/>
        </w:rPr>
      </w:pPr>
      <w:r w:rsidRPr="005B61EC">
        <w:rPr>
          <w:rFonts w:ascii="Arial" w:eastAsia="Arial" w:hAnsi="Arial" w:cs="Arial"/>
          <w:b/>
          <w:color w:val="auto"/>
        </w:rPr>
        <w:t>3.4.7. Causas de suspensión de la beca.</w:t>
      </w:r>
    </w:p>
    <w:p w14:paraId="3C988A4E" w14:textId="77777777" w:rsidR="00F21CAC" w:rsidRPr="005B61EC" w:rsidRDefault="00F21CAC" w:rsidP="00F21CAC">
      <w:pPr>
        <w:spacing w:after="120"/>
        <w:contextualSpacing/>
        <w:jc w:val="both"/>
        <w:rPr>
          <w:rFonts w:ascii="Arial" w:eastAsia="Arial" w:hAnsi="Arial" w:cs="Arial"/>
          <w:b/>
          <w:color w:val="auto"/>
        </w:rPr>
      </w:pPr>
    </w:p>
    <w:p w14:paraId="42FE9D6A" w14:textId="693CA20E" w:rsidR="00F21CAC" w:rsidRPr="005B61EC" w:rsidRDefault="00F21CAC" w:rsidP="00F21CAC">
      <w:pPr>
        <w:spacing w:after="120"/>
        <w:contextualSpacing/>
        <w:jc w:val="both"/>
        <w:rPr>
          <w:rFonts w:ascii="Arial" w:eastAsia="Arial" w:hAnsi="Arial" w:cs="Arial"/>
          <w:color w:val="auto"/>
        </w:rPr>
      </w:pPr>
      <w:r w:rsidRPr="005B61EC">
        <w:rPr>
          <w:rFonts w:ascii="Arial" w:eastAsia="Arial" w:hAnsi="Arial" w:cs="Arial"/>
          <w:color w:val="auto"/>
        </w:rPr>
        <w:t xml:space="preserve">En caso de incurrir en cualquiera de los </w:t>
      </w:r>
      <w:r w:rsidR="00EB0537">
        <w:rPr>
          <w:rFonts w:ascii="Arial" w:eastAsia="Arial" w:hAnsi="Arial" w:cs="Arial"/>
          <w:color w:val="auto"/>
        </w:rPr>
        <w:t>supuest</w:t>
      </w:r>
      <w:r w:rsidRPr="005B61EC">
        <w:rPr>
          <w:rFonts w:ascii="Arial" w:eastAsia="Arial" w:hAnsi="Arial" w:cs="Arial"/>
          <w:color w:val="auto"/>
        </w:rPr>
        <w:t xml:space="preserve">os mencionados a continuación, el apoyo dejará de ser entregado o bien no podrá ser beneficiario de la beca: </w:t>
      </w:r>
    </w:p>
    <w:p w14:paraId="3CE9C57F" w14:textId="77777777" w:rsidR="00F21CAC" w:rsidRPr="005B61EC" w:rsidRDefault="00F21CAC" w:rsidP="00F21CAC">
      <w:pPr>
        <w:spacing w:after="120"/>
        <w:contextualSpacing/>
        <w:jc w:val="both"/>
        <w:rPr>
          <w:rFonts w:ascii="Arial" w:eastAsia="Arial" w:hAnsi="Arial" w:cs="Arial"/>
          <w:color w:val="auto"/>
        </w:rPr>
      </w:pPr>
    </w:p>
    <w:p w14:paraId="6F4A78BE" w14:textId="2E1D1357" w:rsidR="00F21CAC" w:rsidRPr="005B61EC" w:rsidRDefault="00A95832" w:rsidP="00F33801">
      <w:pPr>
        <w:numPr>
          <w:ilvl w:val="0"/>
          <w:numId w:val="76"/>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Pr>
          <w:rFonts w:ascii="Arial" w:eastAsia="Arial" w:hAnsi="Arial" w:cs="Arial"/>
        </w:rPr>
        <w:t>Incumplimiento de algún requisito o</w:t>
      </w:r>
      <w:r w:rsidR="00F21CAC" w:rsidRPr="005B61EC">
        <w:rPr>
          <w:rFonts w:ascii="Arial" w:eastAsia="Arial" w:hAnsi="Arial" w:cs="Arial"/>
        </w:rPr>
        <w:t xml:space="preserve"> de las obligaciones establecidas en las presentes reglas de operación.</w:t>
      </w:r>
    </w:p>
    <w:p w14:paraId="03DF3ED3" w14:textId="245AAD82" w:rsidR="00F21CAC" w:rsidRPr="005B61EC" w:rsidRDefault="00F21CAC" w:rsidP="00F33801">
      <w:pPr>
        <w:numPr>
          <w:ilvl w:val="0"/>
          <w:numId w:val="76"/>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 xml:space="preserve">Cuando la persona beneficiaria renuncie a la beca, deberá firmar el </w:t>
      </w:r>
      <w:r w:rsidR="00DE4FDB" w:rsidRPr="005B61EC">
        <w:rPr>
          <w:rFonts w:ascii="Arial" w:eastAsia="Arial" w:hAnsi="Arial" w:cs="Arial"/>
          <w:color w:val="000000" w:themeColor="text1"/>
        </w:rPr>
        <w:t>anexo 10</w:t>
      </w:r>
      <w:r w:rsidRPr="005B61EC">
        <w:rPr>
          <w:rFonts w:ascii="Arial" w:eastAsia="Arial" w:hAnsi="Arial" w:cs="Arial"/>
        </w:rPr>
        <w:t>.</w:t>
      </w:r>
    </w:p>
    <w:p w14:paraId="2945F41B" w14:textId="77777777" w:rsidR="00F21CAC" w:rsidRPr="005B61EC" w:rsidRDefault="00F21CAC" w:rsidP="00F33801">
      <w:pPr>
        <w:numPr>
          <w:ilvl w:val="0"/>
          <w:numId w:val="76"/>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Fallecimiento de la persona beneficiaria.</w:t>
      </w:r>
    </w:p>
    <w:p w14:paraId="01E650C3" w14:textId="4CDFCA69" w:rsidR="007B75FC" w:rsidRPr="005B61EC" w:rsidRDefault="007B75FC" w:rsidP="00F33801">
      <w:pPr>
        <w:numPr>
          <w:ilvl w:val="0"/>
          <w:numId w:val="76"/>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 xml:space="preserve">Por </w:t>
      </w:r>
      <w:r w:rsidR="00733AD6">
        <w:rPr>
          <w:rFonts w:ascii="Arial" w:eastAsia="Arial" w:hAnsi="Arial" w:cs="Arial"/>
        </w:rPr>
        <w:t xml:space="preserve">haber concluido los estudios de educación </w:t>
      </w:r>
      <w:r w:rsidRPr="005B61EC">
        <w:rPr>
          <w:rFonts w:ascii="Arial" w:eastAsia="Arial" w:hAnsi="Arial" w:cs="Arial"/>
        </w:rPr>
        <w:t>superior.</w:t>
      </w:r>
    </w:p>
    <w:p w14:paraId="074405ED" w14:textId="6C5DCE27" w:rsidR="00F21CAC" w:rsidRPr="00955617" w:rsidRDefault="00F21CAC" w:rsidP="00F33801">
      <w:pPr>
        <w:numPr>
          <w:ilvl w:val="0"/>
          <w:numId w:val="76"/>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955617">
        <w:rPr>
          <w:rFonts w:ascii="Arial" w:eastAsia="Arial" w:hAnsi="Arial" w:cs="Arial"/>
          <w:color w:val="auto"/>
        </w:rPr>
        <w:t xml:space="preserve">En caso de que se identifique que la persona beneficiaria entregó información falsa para lograr la asignación de la beca; </w:t>
      </w:r>
      <w:r w:rsidR="00955617" w:rsidRPr="00955617">
        <w:rPr>
          <w:rFonts w:ascii="Arial" w:eastAsia="Arial" w:hAnsi="Arial" w:cs="Arial"/>
          <w:color w:val="auto"/>
        </w:rPr>
        <w:t xml:space="preserve">se dará vista a la instancia ejecutora del programa </w:t>
      </w:r>
      <w:r w:rsidRPr="00955617">
        <w:rPr>
          <w:rFonts w:ascii="Arial" w:eastAsia="Arial" w:hAnsi="Arial" w:cs="Arial"/>
          <w:color w:val="auto"/>
        </w:rPr>
        <w:t>para que</w:t>
      </w:r>
      <w:r w:rsidR="00955617" w:rsidRPr="00955617">
        <w:rPr>
          <w:rFonts w:ascii="Arial" w:eastAsia="Arial" w:hAnsi="Arial" w:cs="Arial"/>
          <w:color w:val="auto"/>
        </w:rPr>
        <w:t xml:space="preserve"> proceda a su baja inmediata del programa</w:t>
      </w:r>
      <w:r w:rsidRPr="00955617">
        <w:rPr>
          <w:rFonts w:ascii="Arial" w:eastAsia="Arial" w:hAnsi="Arial" w:cs="Arial"/>
          <w:color w:val="auto"/>
        </w:rPr>
        <w:t xml:space="preserve">. </w:t>
      </w:r>
    </w:p>
    <w:p w14:paraId="57A407F9" w14:textId="77777777" w:rsidR="00F21CAC" w:rsidRPr="00955617" w:rsidRDefault="00F21CAC" w:rsidP="00F21CA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32F6A1B5" w14:textId="4B264D2E" w:rsidR="004B6F30" w:rsidRPr="005B61EC" w:rsidRDefault="00F21CAC" w:rsidP="00F33801">
      <w:pPr>
        <w:pStyle w:val="Prrafodelista"/>
        <w:numPr>
          <w:ilvl w:val="1"/>
          <w:numId w:val="34"/>
        </w:numPr>
        <w:spacing w:after="120"/>
        <w:jc w:val="both"/>
        <w:rPr>
          <w:rFonts w:ascii="Arial" w:eastAsia="Arial" w:hAnsi="Arial" w:cs="Arial"/>
          <w:b/>
        </w:rPr>
      </w:pPr>
      <w:r w:rsidRPr="005B61EC">
        <w:rPr>
          <w:rFonts w:ascii="Arial" w:eastAsia="Arial" w:hAnsi="Arial" w:cs="Arial"/>
          <w:b/>
        </w:rPr>
        <w:t xml:space="preserve">Apoyo consistente en la expedición de documentos </w:t>
      </w:r>
      <w:r w:rsidR="00CF5A01" w:rsidRPr="005B61EC">
        <w:rPr>
          <w:rFonts w:ascii="Arial" w:eastAsia="Arial" w:hAnsi="Arial" w:cs="Arial"/>
          <w:b/>
        </w:rPr>
        <w:t xml:space="preserve">para </w:t>
      </w:r>
      <w:r w:rsidR="00627C54">
        <w:rPr>
          <w:rFonts w:ascii="Arial" w:eastAsia="Arial" w:hAnsi="Arial" w:cs="Arial"/>
          <w:b/>
        </w:rPr>
        <w:t xml:space="preserve">facilitar la </w:t>
      </w:r>
      <w:r w:rsidR="00CF5A01" w:rsidRPr="005B61EC">
        <w:rPr>
          <w:rFonts w:ascii="Arial" w:eastAsia="Arial" w:hAnsi="Arial" w:cs="Arial"/>
          <w:b/>
        </w:rPr>
        <w:t xml:space="preserve">gestión </w:t>
      </w:r>
      <w:r w:rsidR="00F972D1" w:rsidRPr="005B61EC">
        <w:rPr>
          <w:rFonts w:ascii="Arial" w:eastAsia="Arial" w:hAnsi="Arial" w:cs="Arial"/>
          <w:b/>
        </w:rPr>
        <w:t>de diversos trámites</w:t>
      </w:r>
      <w:r w:rsidR="00627C54">
        <w:rPr>
          <w:rFonts w:ascii="Arial" w:eastAsia="Arial" w:hAnsi="Arial" w:cs="Arial"/>
          <w:b/>
        </w:rPr>
        <w:t xml:space="preserve"> y servicios.</w:t>
      </w:r>
    </w:p>
    <w:p w14:paraId="3AA67099" w14:textId="77777777" w:rsidR="00102211" w:rsidRPr="005B61EC" w:rsidRDefault="00102211" w:rsidP="00B861A5">
      <w:pPr>
        <w:pStyle w:val="Prrafodelista"/>
        <w:spacing w:after="120"/>
        <w:ind w:left="1440"/>
        <w:jc w:val="both"/>
        <w:rPr>
          <w:rFonts w:ascii="Arial" w:eastAsia="Arial" w:hAnsi="Arial" w:cs="Arial"/>
          <w:b/>
        </w:rPr>
      </w:pPr>
    </w:p>
    <w:p w14:paraId="1E3A813D" w14:textId="7F7B5B07" w:rsidR="00CC6A2A" w:rsidRPr="005B61EC" w:rsidRDefault="00CC6A2A" w:rsidP="00F33801">
      <w:pPr>
        <w:pStyle w:val="Prrafodelista"/>
        <w:numPr>
          <w:ilvl w:val="2"/>
          <w:numId w:val="60"/>
        </w:numPr>
        <w:spacing w:after="120"/>
        <w:jc w:val="both"/>
        <w:rPr>
          <w:rFonts w:ascii="Arial" w:eastAsia="Arial" w:hAnsi="Arial" w:cs="Arial"/>
          <w:b/>
        </w:rPr>
      </w:pPr>
      <w:r w:rsidRPr="005B61EC">
        <w:rPr>
          <w:rFonts w:ascii="Arial" w:eastAsia="Arial" w:hAnsi="Arial" w:cs="Arial"/>
          <w:b/>
        </w:rPr>
        <w:t>Población objetivo.</w:t>
      </w:r>
    </w:p>
    <w:p w14:paraId="457CCAF7" w14:textId="77777777" w:rsidR="003347B8" w:rsidRPr="005B61EC" w:rsidRDefault="003347B8" w:rsidP="00B861A5">
      <w:pPr>
        <w:pStyle w:val="Prrafodelista"/>
        <w:spacing w:after="120"/>
        <w:ind w:left="1800"/>
        <w:jc w:val="both"/>
        <w:rPr>
          <w:rFonts w:ascii="Arial" w:eastAsia="Arial" w:hAnsi="Arial" w:cs="Arial"/>
          <w:b/>
        </w:rPr>
      </w:pPr>
    </w:p>
    <w:p w14:paraId="5F833C59" w14:textId="6BEFF88C" w:rsidR="009016DB" w:rsidRPr="005B61EC" w:rsidRDefault="00CF5A01"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r w:rsidRPr="005B61EC">
        <w:rPr>
          <w:rFonts w:ascii="Arial" w:eastAsia="Arial" w:hAnsi="Arial" w:cs="Arial"/>
        </w:rPr>
        <w:t>P</w:t>
      </w:r>
      <w:r w:rsidR="00CC6A2A" w:rsidRPr="005B61EC">
        <w:rPr>
          <w:rFonts w:ascii="Arial" w:eastAsia="Arial" w:hAnsi="Arial" w:cs="Arial"/>
        </w:rPr>
        <w:t xml:space="preserve">oblación indígena </w:t>
      </w:r>
      <w:r w:rsidR="008F6CEE">
        <w:rPr>
          <w:rFonts w:ascii="Arial" w:eastAsia="Arial" w:hAnsi="Arial" w:cs="Arial"/>
        </w:rPr>
        <w:t xml:space="preserve">en el Estado de Chihuahua que requiera realizar trámites y/o gestiones en instancias </w:t>
      </w:r>
      <w:r w:rsidR="008D6A85">
        <w:rPr>
          <w:rFonts w:ascii="Arial" w:eastAsia="Arial" w:hAnsi="Arial" w:cs="Arial"/>
        </w:rPr>
        <w:t xml:space="preserve">públicas y </w:t>
      </w:r>
      <w:r w:rsidR="00992294">
        <w:rPr>
          <w:rFonts w:ascii="Arial" w:eastAsia="Arial" w:hAnsi="Arial" w:cs="Arial"/>
        </w:rPr>
        <w:t>privadas</w:t>
      </w:r>
      <w:r w:rsidR="008D6A85">
        <w:rPr>
          <w:rFonts w:ascii="Arial" w:eastAsia="Arial" w:hAnsi="Arial" w:cs="Arial"/>
        </w:rPr>
        <w:t>.</w:t>
      </w:r>
    </w:p>
    <w:p w14:paraId="48AEFB46" w14:textId="77777777" w:rsidR="003347B8" w:rsidRPr="005B61EC" w:rsidRDefault="003347B8"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43F1E0A0" w14:textId="092CE94D" w:rsidR="006C6064" w:rsidRPr="005B61EC" w:rsidRDefault="00CC6A2A"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000000" w:themeColor="text1"/>
        </w:rPr>
      </w:pPr>
      <w:r w:rsidRPr="005B61EC">
        <w:rPr>
          <w:rFonts w:ascii="Arial" w:eastAsia="Arial" w:hAnsi="Arial" w:cs="Arial"/>
          <w:b/>
          <w:color w:val="000000" w:themeColor="text1"/>
        </w:rPr>
        <w:t>3</w:t>
      </w:r>
      <w:r w:rsidR="00D756CC">
        <w:rPr>
          <w:rFonts w:ascii="Arial" w:eastAsia="Arial" w:hAnsi="Arial" w:cs="Arial"/>
          <w:b/>
          <w:color w:val="000000" w:themeColor="text1"/>
        </w:rPr>
        <w:t>.5.2</w:t>
      </w:r>
      <w:r w:rsidRPr="005B61EC">
        <w:rPr>
          <w:rFonts w:ascii="Arial" w:eastAsia="Arial" w:hAnsi="Arial" w:cs="Arial"/>
          <w:b/>
          <w:color w:val="000000" w:themeColor="text1"/>
        </w:rPr>
        <w:t xml:space="preserve"> Características del servicio.</w:t>
      </w:r>
    </w:p>
    <w:p w14:paraId="101D47A4" w14:textId="3CAE21F8" w:rsidR="00A737E2" w:rsidRPr="005B61EC" w:rsidRDefault="00A737E2"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000000" w:themeColor="text1"/>
        </w:rPr>
      </w:pPr>
    </w:p>
    <w:tbl>
      <w:tblPr>
        <w:tblStyle w:val="Tablaconcuadrcula"/>
        <w:tblW w:w="0" w:type="auto"/>
        <w:tblLook w:val="04A0" w:firstRow="1" w:lastRow="0" w:firstColumn="1" w:lastColumn="0" w:noHBand="0" w:noVBand="1"/>
      </w:tblPr>
      <w:tblGrid>
        <w:gridCol w:w="3539"/>
        <w:gridCol w:w="6139"/>
      </w:tblGrid>
      <w:tr w:rsidR="00D3112E" w:rsidRPr="005B61EC" w14:paraId="72D4D0CB" w14:textId="77777777" w:rsidTr="00EE41D0">
        <w:trPr>
          <w:trHeight w:val="178"/>
        </w:trPr>
        <w:tc>
          <w:tcPr>
            <w:tcW w:w="3539" w:type="dxa"/>
            <w:shd w:val="clear" w:color="auto" w:fill="D9D9D9" w:themeFill="background1" w:themeFillShade="D9"/>
          </w:tcPr>
          <w:p w14:paraId="314320C9" w14:textId="77777777" w:rsidR="00D3112E" w:rsidRPr="005B61EC" w:rsidRDefault="00D3112E" w:rsidP="00B861A5">
            <w:pPr>
              <w:spacing w:after="120"/>
              <w:contextualSpacing/>
              <w:jc w:val="center"/>
              <w:rPr>
                <w:rFonts w:ascii="Arial" w:eastAsia="Arial" w:hAnsi="Arial" w:cs="Arial"/>
                <w:b/>
                <w:color w:val="000000" w:themeColor="text1"/>
              </w:rPr>
            </w:pPr>
            <w:r w:rsidRPr="005B61EC">
              <w:rPr>
                <w:rFonts w:ascii="Arial" w:eastAsia="Arial" w:hAnsi="Arial" w:cs="Arial"/>
                <w:b/>
                <w:color w:val="000000" w:themeColor="text1"/>
              </w:rPr>
              <w:t>Documento</w:t>
            </w:r>
          </w:p>
        </w:tc>
        <w:tc>
          <w:tcPr>
            <w:tcW w:w="6139" w:type="dxa"/>
            <w:shd w:val="clear" w:color="auto" w:fill="D9D9D9" w:themeFill="background1" w:themeFillShade="D9"/>
          </w:tcPr>
          <w:p w14:paraId="774D7D82" w14:textId="72F077B9" w:rsidR="00A737E2" w:rsidRPr="005B61EC" w:rsidRDefault="00CC6A2A" w:rsidP="00A737E2">
            <w:pPr>
              <w:spacing w:after="120"/>
              <w:contextualSpacing/>
              <w:jc w:val="center"/>
              <w:rPr>
                <w:rFonts w:ascii="Arial" w:eastAsia="Arial" w:hAnsi="Arial" w:cs="Arial"/>
                <w:b/>
                <w:color w:val="000000" w:themeColor="text1"/>
              </w:rPr>
            </w:pPr>
            <w:r w:rsidRPr="005B61EC">
              <w:rPr>
                <w:rFonts w:ascii="Arial" w:eastAsia="Arial" w:hAnsi="Arial" w:cs="Arial"/>
                <w:b/>
                <w:color w:val="000000" w:themeColor="text1"/>
              </w:rPr>
              <w:t>Función</w:t>
            </w:r>
          </w:p>
        </w:tc>
      </w:tr>
      <w:tr w:rsidR="00D3112E" w:rsidRPr="005B61EC" w14:paraId="45C15DEB" w14:textId="77777777" w:rsidTr="00EE41D0">
        <w:tc>
          <w:tcPr>
            <w:tcW w:w="3539" w:type="dxa"/>
          </w:tcPr>
          <w:p w14:paraId="5004365F" w14:textId="5756E16C" w:rsidR="00D3112E" w:rsidRPr="005B61EC" w:rsidRDefault="00E74771" w:rsidP="00EE41D0">
            <w:pPr>
              <w:spacing w:after="120"/>
              <w:contextualSpacing/>
              <w:rPr>
                <w:rFonts w:ascii="Arial" w:eastAsia="Arial" w:hAnsi="Arial" w:cs="Arial"/>
                <w:color w:val="000000" w:themeColor="text1"/>
              </w:rPr>
            </w:pPr>
            <w:r w:rsidRPr="005B61EC">
              <w:rPr>
                <w:rFonts w:ascii="Arial" w:eastAsia="Arial" w:hAnsi="Arial" w:cs="Arial"/>
                <w:color w:val="000000" w:themeColor="text1"/>
              </w:rPr>
              <w:t>Doc</w:t>
            </w:r>
            <w:r w:rsidR="00EE41D0" w:rsidRPr="005B61EC">
              <w:rPr>
                <w:rFonts w:ascii="Arial" w:eastAsia="Arial" w:hAnsi="Arial" w:cs="Arial"/>
                <w:color w:val="000000" w:themeColor="text1"/>
              </w:rPr>
              <w:t xml:space="preserve">umentos </w:t>
            </w:r>
            <w:r w:rsidR="000F6CC8" w:rsidRPr="005B61EC">
              <w:rPr>
                <w:rFonts w:ascii="Arial" w:eastAsia="Arial" w:hAnsi="Arial" w:cs="Arial"/>
                <w:color w:val="000000" w:themeColor="text1"/>
              </w:rPr>
              <w:t xml:space="preserve">para gestión </w:t>
            </w:r>
            <w:r w:rsidR="00B935DA" w:rsidRPr="005B61EC">
              <w:rPr>
                <w:rFonts w:ascii="Arial" w:eastAsia="Arial" w:hAnsi="Arial" w:cs="Arial"/>
                <w:color w:val="000000" w:themeColor="text1"/>
              </w:rPr>
              <w:t xml:space="preserve">en trámites </w:t>
            </w:r>
            <w:r w:rsidR="000F6CC8" w:rsidRPr="005B61EC">
              <w:rPr>
                <w:rFonts w:ascii="Arial" w:eastAsia="Arial" w:hAnsi="Arial" w:cs="Arial"/>
                <w:color w:val="000000" w:themeColor="text1"/>
              </w:rPr>
              <w:t>de salud.</w:t>
            </w:r>
          </w:p>
          <w:p w14:paraId="695B0397" w14:textId="2CBFAAB2" w:rsidR="00E74771" w:rsidRPr="005B61EC" w:rsidRDefault="00E74771" w:rsidP="00EE41D0">
            <w:pPr>
              <w:spacing w:after="120"/>
              <w:contextualSpacing/>
              <w:rPr>
                <w:rFonts w:ascii="Arial" w:eastAsia="Arial" w:hAnsi="Arial" w:cs="Arial"/>
                <w:color w:val="000000" w:themeColor="text1"/>
              </w:rPr>
            </w:pPr>
          </w:p>
        </w:tc>
        <w:tc>
          <w:tcPr>
            <w:tcW w:w="6139" w:type="dxa"/>
          </w:tcPr>
          <w:p w14:paraId="63A4D662" w14:textId="767EA97F" w:rsidR="00D3112E" w:rsidRPr="005B61EC" w:rsidRDefault="00AD3765" w:rsidP="00AD3765">
            <w:pPr>
              <w:spacing w:after="120"/>
              <w:contextualSpacing/>
              <w:jc w:val="both"/>
              <w:rPr>
                <w:rFonts w:ascii="Arial" w:eastAsia="Arial" w:hAnsi="Arial" w:cs="Arial"/>
                <w:color w:val="000000" w:themeColor="text1"/>
              </w:rPr>
            </w:pPr>
            <w:r w:rsidRPr="005B61EC">
              <w:rPr>
                <w:rFonts w:ascii="Arial" w:eastAsia="Arial" w:hAnsi="Arial" w:cs="Arial"/>
                <w:color w:val="000000" w:themeColor="text1"/>
              </w:rPr>
              <w:t>T</w:t>
            </w:r>
            <w:r w:rsidR="00D3112E" w:rsidRPr="005B61EC">
              <w:rPr>
                <w:rFonts w:ascii="Arial" w:eastAsia="Arial" w:hAnsi="Arial" w:cs="Arial"/>
                <w:color w:val="000000" w:themeColor="text1"/>
              </w:rPr>
              <w:t>iene</w:t>
            </w:r>
            <w:r w:rsidR="00EE41D0" w:rsidRPr="005B61EC">
              <w:rPr>
                <w:rFonts w:ascii="Arial" w:eastAsia="Arial" w:hAnsi="Arial" w:cs="Arial"/>
                <w:color w:val="000000" w:themeColor="text1"/>
              </w:rPr>
              <w:t>n</w:t>
            </w:r>
            <w:r w:rsidR="00D3112E" w:rsidRPr="005B61EC">
              <w:rPr>
                <w:rFonts w:ascii="Arial" w:eastAsia="Arial" w:hAnsi="Arial" w:cs="Arial"/>
                <w:color w:val="000000" w:themeColor="text1"/>
              </w:rPr>
              <w:t xml:space="preserve"> como finalidad fungir como instrumento</w:t>
            </w:r>
            <w:r w:rsidR="00EE41D0" w:rsidRPr="005B61EC">
              <w:rPr>
                <w:rFonts w:ascii="Arial" w:eastAsia="Arial" w:hAnsi="Arial" w:cs="Arial"/>
                <w:color w:val="000000" w:themeColor="text1"/>
              </w:rPr>
              <w:t>s</w:t>
            </w:r>
            <w:r w:rsidR="00D3112E" w:rsidRPr="005B61EC">
              <w:rPr>
                <w:rFonts w:ascii="Arial" w:eastAsia="Arial" w:hAnsi="Arial" w:cs="Arial"/>
                <w:color w:val="000000" w:themeColor="text1"/>
              </w:rPr>
              <w:t xml:space="preserve"> </w:t>
            </w:r>
            <w:r w:rsidR="00165E22" w:rsidRPr="005B61EC">
              <w:rPr>
                <w:rFonts w:ascii="Arial" w:eastAsia="Arial" w:hAnsi="Arial" w:cs="Arial"/>
                <w:color w:val="000000" w:themeColor="text1"/>
              </w:rPr>
              <w:t xml:space="preserve">para </w:t>
            </w:r>
            <w:r w:rsidR="000F6CC8" w:rsidRPr="005B61EC">
              <w:rPr>
                <w:rFonts w:ascii="Arial" w:eastAsia="Arial" w:hAnsi="Arial" w:cs="Arial"/>
                <w:color w:val="000000" w:themeColor="text1"/>
              </w:rPr>
              <w:t>promover el acceso al servicio en instituciones de salud.</w:t>
            </w:r>
          </w:p>
        </w:tc>
      </w:tr>
      <w:tr w:rsidR="00D3112E" w:rsidRPr="005B61EC" w14:paraId="59FA7BA6" w14:textId="77777777" w:rsidTr="00EE41D0">
        <w:tc>
          <w:tcPr>
            <w:tcW w:w="3539" w:type="dxa"/>
          </w:tcPr>
          <w:p w14:paraId="2E9619DD" w14:textId="124C2CD0" w:rsidR="00D3112E" w:rsidRPr="005B61EC" w:rsidRDefault="00E74771" w:rsidP="00B935DA">
            <w:pPr>
              <w:spacing w:after="120"/>
              <w:ind w:right="-91"/>
              <w:contextualSpacing/>
              <w:rPr>
                <w:rFonts w:ascii="Arial" w:eastAsia="Arial" w:hAnsi="Arial" w:cs="Arial"/>
                <w:color w:val="000000" w:themeColor="text1"/>
              </w:rPr>
            </w:pPr>
            <w:r w:rsidRPr="005B61EC">
              <w:rPr>
                <w:rFonts w:ascii="Arial" w:eastAsia="Arial" w:hAnsi="Arial" w:cs="Arial"/>
                <w:color w:val="000000" w:themeColor="text1"/>
              </w:rPr>
              <w:t>Documentos para</w:t>
            </w:r>
            <w:r w:rsidR="00D3112E" w:rsidRPr="005B61EC">
              <w:rPr>
                <w:rFonts w:ascii="Arial" w:eastAsia="Arial" w:hAnsi="Arial" w:cs="Arial"/>
                <w:color w:val="000000" w:themeColor="text1"/>
              </w:rPr>
              <w:t xml:space="preserve"> gestión</w:t>
            </w:r>
            <w:r w:rsidR="00B935DA" w:rsidRPr="005B61EC">
              <w:rPr>
                <w:rFonts w:ascii="Arial" w:eastAsia="Arial" w:hAnsi="Arial" w:cs="Arial"/>
                <w:color w:val="000000" w:themeColor="text1"/>
              </w:rPr>
              <w:t xml:space="preserve"> </w:t>
            </w:r>
            <w:r w:rsidR="007B75FC" w:rsidRPr="005B61EC">
              <w:rPr>
                <w:rFonts w:ascii="Arial" w:eastAsia="Arial" w:hAnsi="Arial" w:cs="Arial"/>
                <w:color w:val="000000" w:themeColor="text1"/>
              </w:rPr>
              <w:t>educativa.</w:t>
            </w:r>
          </w:p>
          <w:p w14:paraId="263CE4ED" w14:textId="16FACCF9" w:rsidR="00B935DA" w:rsidRPr="005B61EC" w:rsidRDefault="00B935DA" w:rsidP="00B935DA">
            <w:pPr>
              <w:spacing w:after="120"/>
              <w:ind w:right="-91"/>
              <w:contextualSpacing/>
              <w:rPr>
                <w:rFonts w:ascii="Arial" w:eastAsia="Arial" w:hAnsi="Arial" w:cs="Arial"/>
                <w:color w:val="000000" w:themeColor="text1"/>
              </w:rPr>
            </w:pPr>
          </w:p>
        </w:tc>
        <w:tc>
          <w:tcPr>
            <w:tcW w:w="6139" w:type="dxa"/>
          </w:tcPr>
          <w:p w14:paraId="3E54E5A3" w14:textId="32932ED1" w:rsidR="00D3112E" w:rsidRPr="005B61EC" w:rsidRDefault="00D3112E" w:rsidP="00A737E2">
            <w:pPr>
              <w:spacing w:after="120"/>
              <w:contextualSpacing/>
              <w:jc w:val="both"/>
              <w:rPr>
                <w:rFonts w:ascii="Arial" w:eastAsia="Arial" w:hAnsi="Arial" w:cs="Arial"/>
                <w:color w:val="000000" w:themeColor="text1"/>
              </w:rPr>
            </w:pPr>
            <w:r w:rsidRPr="005B61EC">
              <w:rPr>
                <w:rFonts w:ascii="Arial" w:eastAsia="Arial" w:hAnsi="Arial" w:cs="Arial"/>
                <w:color w:val="000000" w:themeColor="text1"/>
              </w:rPr>
              <w:t>Promueve la condonación del pago de la inscripció</w:t>
            </w:r>
            <w:r w:rsidR="00C111AD" w:rsidRPr="005B61EC">
              <w:rPr>
                <w:rFonts w:ascii="Arial" w:eastAsia="Arial" w:hAnsi="Arial" w:cs="Arial"/>
                <w:color w:val="000000" w:themeColor="text1"/>
              </w:rPr>
              <w:t>n en las escuelas públicas del E</w:t>
            </w:r>
            <w:r w:rsidRPr="005B61EC">
              <w:rPr>
                <w:rFonts w:ascii="Arial" w:eastAsia="Arial" w:hAnsi="Arial" w:cs="Arial"/>
                <w:color w:val="000000" w:themeColor="text1"/>
              </w:rPr>
              <w:t>stado.</w:t>
            </w:r>
          </w:p>
        </w:tc>
      </w:tr>
      <w:tr w:rsidR="00C1471A" w:rsidRPr="005B61EC" w14:paraId="56AF3632" w14:textId="77777777" w:rsidTr="00EE41D0">
        <w:tc>
          <w:tcPr>
            <w:tcW w:w="3539" w:type="dxa"/>
          </w:tcPr>
          <w:p w14:paraId="79667C8C" w14:textId="3E8263B7" w:rsidR="00C1471A" w:rsidRPr="005B61EC" w:rsidRDefault="00165E22" w:rsidP="00B935DA">
            <w:pPr>
              <w:spacing w:after="120"/>
              <w:ind w:right="-91"/>
              <w:contextualSpacing/>
              <w:rPr>
                <w:rFonts w:ascii="Arial" w:eastAsia="Arial" w:hAnsi="Arial" w:cs="Arial"/>
                <w:color w:val="000000" w:themeColor="text1"/>
              </w:rPr>
            </w:pPr>
            <w:r w:rsidRPr="005B61EC">
              <w:rPr>
                <w:rFonts w:ascii="Arial" w:eastAsia="Arial" w:hAnsi="Arial" w:cs="Arial"/>
                <w:color w:val="000000" w:themeColor="text1"/>
              </w:rPr>
              <w:t>Documento</w:t>
            </w:r>
            <w:r w:rsidR="00935EDA" w:rsidRPr="005B61EC">
              <w:rPr>
                <w:rFonts w:ascii="Arial" w:eastAsia="Arial" w:hAnsi="Arial" w:cs="Arial"/>
                <w:color w:val="000000" w:themeColor="text1"/>
              </w:rPr>
              <w:t xml:space="preserve"> </w:t>
            </w:r>
            <w:r w:rsidR="00B935DA" w:rsidRPr="005B61EC">
              <w:rPr>
                <w:rFonts w:ascii="Arial" w:eastAsia="Arial" w:hAnsi="Arial" w:cs="Arial"/>
                <w:color w:val="000000" w:themeColor="text1"/>
              </w:rPr>
              <w:t>para gestión en trámites</w:t>
            </w:r>
            <w:r w:rsidRPr="005B61EC">
              <w:rPr>
                <w:rFonts w:ascii="Arial" w:eastAsia="Arial" w:hAnsi="Arial" w:cs="Arial"/>
                <w:color w:val="000000" w:themeColor="text1"/>
              </w:rPr>
              <w:t xml:space="preserve"> ante </w:t>
            </w:r>
            <w:r w:rsidR="00906DF5" w:rsidRPr="005B61EC">
              <w:rPr>
                <w:rFonts w:ascii="Arial" w:eastAsia="Arial" w:hAnsi="Arial" w:cs="Arial"/>
                <w:color w:val="000000" w:themeColor="text1"/>
              </w:rPr>
              <w:t xml:space="preserve">el </w:t>
            </w:r>
            <w:r w:rsidR="00C1471A" w:rsidRPr="005B61EC">
              <w:rPr>
                <w:rFonts w:ascii="Arial" w:eastAsia="Arial" w:hAnsi="Arial" w:cs="Arial"/>
                <w:color w:val="000000" w:themeColor="text1"/>
              </w:rPr>
              <w:t>Registro Civil</w:t>
            </w:r>
            <w:r w:rsidR="00906DF5" w:rsidRPr="005B61EC">
              <w:rPr>
                <w:rFonts w:ascii="Arial" w:eastAsia="Arial" w:hAnsi="Arial" w:cs="Arial"/>
                <w:color w:val="000000" w:themeColor="text1"/>
              </w:rPr>
              <w:t xml:space="preserve"> del Estado</w:t>
            </w:r>
            <w:r w:rsidR="00935EDA" w:rsidRPr="005B61EC">
              <w:rPr>
                <w:rFonts w:ascii="Arial" w:eastAsia="Arial" w:hAnsi="Arial" w:cs="Arial"/>
                <w:color w:val="000000" w:themeColor="text1"/>
              </w:rPr>
              <w:t>.</w:t>
            </w:r>
          </w:p>
        </w:tc>
        <w:tc>
          <w:tcPr>
            <w:tcW w:w="6139" w:type="dxa"/>
          </w:tcPr>
          <w:p w14:paraId="0393C312" w14:textId="3EEB8FDD" w:rsidR="00C1471A" w:rsidRPr="005B61EC" w:rsidRDefault="00AD3765" w:rsidP="00B935DA">
            <w:pPr>
              <w:spacing w:after="120"/>
              <w:contextualSpacing/>
              <w:jc w:val="both"/>
              <w:rPr>
                <w:rFonts w:ascii="Arial" w:eastAsia="Arial" w:hAnsi="Arial" w:cs="Arial"/>
                <w:color w:val="000000" w:themeColor="text1"/>
              </w:rPr>
            </w:pPr>
            <w:r w:rsidRPr="005B61EC">
              <w:rPr>
                <w:rFonts w:ascii="Arial" w:eastAsia="Arial" w:hAnsi="Arial" w:cs="Arial"/>
                <w:color w:val="000000" w:themeColor="text1"/>
              </w:rPr>
              <w:t>T</w:t>
            </w:r>
            <w:r w:rsidR="00E84D35" w:rsidRPr="005B61EC">
              <w:rPr>
                <w:rFonts w:ascii="Arial" w:eastAsia="Arial" w:hAnsi="Arial" w:cs="Arial"/>
                <w:color w:val="000000" w:themeColor="text1"/>
              </w:rPr>
              <w:t xml:space="preserve">ienen como finalidad fungir como instrumentos para </w:t>
            </w:r>
            <w:r w:rsidR="00B935DA" w:rsidRPr="005B61EC">
              <w:rPr>
                <w:rFonts w:ascii="Arial" w:eastAsia="Arial" w:hAnsi="Arial" w:cs="Arial"/>
                <w:color w:val="000000" w:themeColor="text1"/>
              </w:rPr>
              <w:t>favorecer</w:t>
            </w:r>
            <w:r w:rsidR="00E84D35" w:rsidRPr="005B61EC">
              <w:rPr>
                <w:rFonts w:ascii="Arial" w:eastAsia="Arial" w:hAnsi="Arial" w:cs="Arial"/>
                <w:color w:val="000000" w:themeColor="text1"/>
              </w:rPr>
              <w:t xml:space="preserve"> el acceso </w:t>
            </w:r>
            <w:r w:rsidR="0046793A" w:rsidRPr="005B61EC">
              <w:rPr>
                <w:rFonts w:ascii="Arial" w:eastAsia="Arial" w:hAnsi="Arial" w:cs="Arial"/>
                <w:color w:val="000000" w:themeColor="text1"/>
              </w:rPr>
              <w:t>a</w:t>
            </w:r>
            <w:r w:rsidR="007F4132" w:rsidRPr="005B61EC">
              <w:rPr>
                <w:rFonts w:ascii="Arial" w:eastAsia="Arial" w:hAnsi="Arial" w:cs="Arial"/>
                <w:color w:val="000000" w:themeColor="text1"/>
              </w:rPr>
              <w:t xml:space="preserve"> </w:t>
            </w:r>
            <w:r w:rsidR="00B935DA" w:rsidRPr="005B61EC">
              <w:rPr>
                <w:rFonts w:ascii="Arial" w:eastAsia="Arial" w:hAnsi="Arial" w:cs="Arial"/>
                <w:color w:val="000000" w:themeColor="text1"/>
              </w:rPr>
              <w:t>trámites ante el registro civil, entre otros, promover actos que den certeza jurídica del estado civil de las personas indígenas, así como la condonación del pago de actas.</w:t>
            </w:r>
          </w:p>
        </w:tc>
      </w:tr>
      <w:tr w:rsidR="00285CC7" w:rsidRPr="005B61EC" w14:paraId="17055AF4" w14:textId="77777777" w:rsidTr="00D224B7">
        <w:tc>
          <w:tcPr>
            <w:tcW w:w="3539" w:type="dxa"/>
          </w:tcPr>
          <w:p w14:paraId="29223D34" w14:textId="7576D192" w:rsidR="00285CC7" w:rsidRPr="005B61EC" w:rsidRDefault="00285CC7" w:rsidP="00D224B7">
            <w:pPr>
              <w:spacing w:after="120"/>
              <w:contextualSpacing/>
              <w:rPr>
                <w:rFonts w:ascii="Arial" w:eastAsia="Arial" w:hAnsi="Arial" w:cs="Arial"/>
                <w:color w:val="000000" w:themeColor="text1"/>
              </w:rPr>
            </w:pPr>
            <w:r>
              <w:rPr>
                <w:rFonts w:ascii="Arial" w:eastAsia="Arial" w:hAnsi="Arial" w:cs="Arial"/>
                <w:color w:val="000000" w:themeColor="text1"/>
              </w:rPr>
              <w:t>Documento para gestión de transporte (Ruta Troncal)</w:t>
            </w:r>
          </w:p>
        </w:tc>
        <w:tc>
          <w:tcPr>
            <w:tcW w:w="6139" w:type="dxa"/>
          </w:tcPr>
          <w:p w14:paraId="2192C7BD" w14:textId="7F1029E2" w:rsidR="00285CC7" w:rsidRPr="005B61EC" w:rsidRDefault="00285CC7" w:rsidP="00285CC7">
            <w:pPr>
              <w:spacing w:after="120"/>
              <w:contextualSpacing/>
              <w:jc w:val="both"/>
              <w:rPr>
                <w:rFonts w:ascii="Arial" w:eastAsia="Arial" w:hAnsi="Arial" w:cs="Arial"/>
                <w:color w:val="000000" w:themeColor="text1"/>
              </w:rPr>
            </w:pPr>
            <w:r>
              <w:rPr>
                <w:rFonts w:ascii="Arial" w:eastAsia="Arial" w:hAnsi="Arial" w:cs="Arial"/>
                <w:color w:val="000000" w:themeColor="text1"/>
              </w:rPr>
              <w:t>Tiene como finalidad fungir como instrumento para favorecer el acceso al descuento preferencial de personas indígenas a la ruta troncal.</w:t>
            </w:r>
          </w:p>
        </w:tc>
      </w:tr>
      <w:tr w:rsidR="000F6CC8" w:rsidRPr="005B61EC" w14:paraId="23119AB3" w14:textId="77777777" w:rsidTr="00D224B7">
        <w:tc>
          <w:tcPr>
            <w:tcW w:w="3539" w:type="dxa"/>
          </w:tcPr>
          <w:p w14:paraId="1BD03963" w14:textId="213E10B2" w:rsidR="000F6CC8" w:rsidRPr="005B61EC" w:rsidRDefault="000F6CC8" w:rsidP="002A6060">
            <w:pPr>
              <w:spacing w:after="120"/>
              <w:contextualSpacing/>
              <w:rPr>
                <w:rFonts w:ascii="Arial" w:eastAsia="Arial" w:hAnsi="Arial" w:cs="Arial"/>
                <w:color w:val="000000" w:themeColor="text1"/>
              </w:rPr>
            </w:pPr>
            <w:r w:rsidRPr="005B61EC">
              <w:rPr>
                <w:rFonts w:ascii="Arial" w:eastAsia="Arial" w:hAnsi="Arial" w:cs="Arial"/>
                <w:color w:val="000000" w:themeColor="text1"/>
              </w:rPr>
              <w:t>Doc</w:t>
            </w:r>
            <w:r w:rsidR="00285CC7">
              <w:rPr>
                <w:rFonts w:ascii="Arial" w:eastAsia="Arial" w:hAnsi="Arial" w:cs="Arial"/>
                <w:color w:val="000000" w:themeColor="text1"/>
              </w:rPr>
              <w:t>umentos para gestiones diversas</w:t>
            </w:r>
            <w:r w:rsidR="005617C1">
              <w:rPr>
                <w:rFonts w:ascii="Arial" w:eastAsia="Arial" w:hAnsi="Arial" w:cs="Arial"/>
                <w:color w:val="000000" w:themeColor="text1"/>
              </w:rPr>
              <w:t>.</w:t>
            </w:r>
            <w:r w:rsidR="00285CC7">
              <w:rPr>
                <w:rFonts w:ascii="Arial" w:eastAsia="Arial" w:hAnsi="Arial" w:cs="Arial"/>
                <w:color w:val="000000" w:themeColor="text1"/>
              </w:rPr>
              <w:t xml:space="preserve"> </w:t>
            </w:r>
          </w:p>
        </w:tc>
        <w:tc>
          <w:tcPr>
            <w:tcW w:w="6139" w:type="dxa"/>
          </w:tcPr>
          <w:p w14:paraId="5CF46249" w14:textId="73677BC4" w:rsidR="002D1F1B" w:rsidRPr="005B61EC" w:rsidRDefault="00AD3765" w:rsidP="00AD3765">
            <w:pPr>
              <w:spacing w:after="120"/>
              <w:contextualSpacing/>
              <w:jc w:val="both"/>
              <w:rPr>
                <w:rFonts w:ascii="Arial" w:eastAsia="Arial" w:hAnsi="Arial" w:cs="Arial"/>
                <w:color w:val="000000" w:themeColor="text1"/>
              </w:rPr>
            </w:pPr>
            <w:r w:rsidRPr="005B61EC">
              <w:rPr>
                <w:rFonts w:ascii="Arial" w:eastAsia="Arial" w:hAnsi="Arial" w:cs="Arial"/>
                <w:color w:val="000000" w:themeColor="text1"/>
              </w:rPr>
              <w:t>T</w:t>
            </w:r>
            <w:r w:rsidR="000F6CC8" w:rsidRPr="005B61EC">
              <w:rPr>
                <w:rFonts w:ascii="Arial" w:eastAsia="Arial" w:hAnsi="Arial" w:cs="Arial"/>
                <w:color w:val="000000" w:themeColor="text1"/>
              </w:rPr>
              <w:t xml:space="preserve">ienen como finalidad fungir como instrumentos para facilitar, gestionar y canalizar a la población indígena a servicios ante instituciones públicas y/o </w:t>
            </w:r>
            <w:r w:rsidR="00992294">
              <w:rPr>
                <w:rFonts w:ascii="Arial" w:eastAsia="Arial" w:hAnsi="Arial" w:cs="Arial"/>
                <w:color w:val="000000" w:themeColor="text1"/>
              </w:rPr>
              <w:t>privadas</w:t>
            </w:r>
            <w:r w:rsidR="000F6CC8" w:rsidRPr="005B61EC">
              <w:rPr>
                <w:rFonts w:ascii="Arial" w:eastAsia="Arial" w:hAnsi="Arial" w:cs="Arial"/>
                <w:color w:val="000000" w:themeColor="text1"/>
              </w:rPr>
              <w:t>.</w:t>
            </w:r>
          </w:p>
          <w:p w14:paraId="659B90D2" w14:textId="77777777" w:rsidR="002D1F1B" w:rsidRPr="005B61EC" w:rsidRDefault="002D1F1B" w:rsidP="00AD3765">
            <w:pPr>
              <w:spacing w:after="120"/>
              <w:contextualSpacing/>
              <w:jc w:val="both"/>
              <w:rPr>
                <w:rFonts w:ascii="Arial" w:eastAsia="Arial" w:hAnsi="Arial" w:cs="Arial"/>
                <w:color w:val="000000" w:themeColor="text1"/>
              </w:rPr>
            </w:pPr>
          </w:p>
          <w:p w14:paraId="1E364569" w14:textId="4E0C54FC" w:rsidR="002D1F1B" w:rsidRPr="005B61EC" w:rsidRDefault="002D1F1B" w:rsidP="00AD3765">
            <w:pPr>
              <w:spacing w:after="120"/>
              <w:contextualSpacing/>
              <w:jc w:val="both"/>
              <w:rPr>
                <w:rFonts w:ascii="Arial" w:eastAsia="Arial" w:hAnsi="Arial" w:cs="Arial"/>
                <w:color w:val="000000" w:themeColor="text1"/>
              </w:rPr>
            </w:pPr>
            <w:r w:rsidRPr="002A6060">
              <w:rPr>
                <w:rFonts w:ascii="Arial" w:eastAsia="Arial" w:hAnsi="Arial" w:cs="Arial"/>
                <w:color w:val="000000" w:themeColor="text1"/>
              </w:rPr>
              <w:t>Se extienden a petición de la persona interesada, de conformidad con su derecho previsto en el artículo 2° de la Constitución Política de los Estados Unidos Mexicanos.</w:t>
            </w:r>
          </w:p>
        </w:tc>
      </w:tr>
    </w:tbl>
    <w:p w14:paraId="1ABEFFE5" w14:textId="77777777" w:rsidR="003F0273" w:rsidRPr="005B61EC" w:rsidRDefault="003F0273"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000000" w:themeColor="text1"/>
        </w:rPr>
      </w:pPr>
    </w:p>
    <w:p w14:paraId="2C6BC4F7" w14:textId="65133934" w:rsidR="00632116" w:rsidRPr="005B61EC" w:rsidRDefault="00D756CC"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000000" w:themeColor="text1"/>
        </w:rPr>
      </w:pPr>
      <w:r>
        <w:rPr>
          <w:rFonts w:ascii="Arial" w:eastAsia="Arial" w:hAnsi="Arial" w:cs="Arial"/>
          <w:b/>
          <w:color w:val="000000" w:themeColor="text1"/>
        </w:rPr>
        <w:t>3.5.3</w:t>
      </w:r>
      <w:r w:rsidR="00632116" w:rsidRPr="005B61EC">
        <w:rPr>
          <w:rFonts w:ascii="Arial" w:eastAsia="Arial" w:hAnsi="Arial" w:cs="Arial"/>
          <w:b/>
          <w:color w:val="000000" w:themeColor="text1"/>
        </w:rPr>
        <w:t xml:space="preserve"> </w:t>
      </w:r>
      <w:r w:rsidR="00604B85" w:rsidRPr="005B61EC">
        <w:rPr>
          <w:rFonts w:ascii="Arial" w:eastAsia="Arial" w:hAnsi="Arial" w:cs="Arial"/>
          <w:b/>
          <w:color w:val="000000" w:themeColor="text1"/>
        </w:rPr>
        <w:t>Requisitos</w:t>
      </w:r>
      <w:r w:rsidR="00F46E2A" w:rsidRPr="005B61EC">
        <w:rPr>
          <w:rFonts w:ascii="Arial" w:eastAsia="Arial" w:hAnsi="Arial" w:cs="Arial"/>
          <w:b/>
          <w:color w:val="000000" w:themeColor="text1"/>
        </w:rPr>
        <w:t xml:space="preserve"> para acceder al </w:t>
      </w:r>
      <w:r w:rsidR="00F46E2A" w:rsidRPr="005B61EC">
        <w:rPr>
          <w:rFonts w:ascii="Arial" w:eastAsia="Arial" w:hAnsi="Arial" w:cs="Arial"/>
          <w:b/>
        </w:rPr>
        <w:t xml:space="preserve">apoyo de expedición de documentos para </w:t>
      </w:r>
      <w:r w:rsidR="00FE63B8">
        <w:rPr>
          <w:rFonts w:ascii="Arial" w:eastAsia="Arial" w:hAnsi="Arial" w:cs="Arial"/>
          <w:b/>
        </w:rPr>
        <w:t xml:space="preserve">facilitar la </w:t>
      </w:r>
      <w:r w:rsidR="00FE63B8" w:rsidRPr="005B61EC">
        <w:rPr>
          <w:rFonts w:ascii="Arial" w:eastAsia="Arial" w:hAnsi="Arial" w:cs="Arial"/>
          <w:b/>
        </w:rPr>
        <w:t>gestión de diversos trámites</w:t>
      </w:r>
      <w:r w:rsidR="00FE63B8">
        <w:rPr>
          <w:rFonts w:ascii="Arial" w:eastAsia="Arial" w:hAnsi="Arial" w:cs="Arial"/>
          <w:b/>
        </w:rPr>
        <w:t xml:space="preserve"> y servicios</w:t>
      </w:r>
      <w:r w:rsidR="00632116" w:rsidRPr="005B61EC">
        <w:rPr>
          <w:rFonts w:ascii="Arial" w:eastAsia="Arial" w:hAnsi="Arial" w:cs="Arial"/>
          <w:b/>
          <w:color w:val="000000" w:themeColor="text1"/>
        </w:rPr>
        <w:t>.</w:t>
      </w:r>
    </w:p>
    <w:p w14:paraId="3D700A3A" w14:textId="77777777" w:rsidR="00906DF5" w:rsidRPr="005B61EC" w:rsidRDefault="00906DF5" w:rsidP="00A737E2">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color w:val="000000" w:themeColor="text1"/>
        </w:rPr>
      </w:pPr>
    </w:p>
    <w:p w14:paraId="2736EF95" w14:textId="08A35ACF" w:rsidR="00744C52" w:rsidRPr="005B61EC" w:rsidRDefault="007B75FC">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r w:rsidRPr="005B61EC">
        <w:rPr>
          <w:rFonts w:ascii="Arial" w:eastAsia="Arial" w:hAnsi="Arial" w:cs="Arial"/>
        </w:rPr>
        <w:t>La persona</w:t>
      </w:r>
      <w:r w:rsidR="00744C52" w:rsidRPr="005B61EC">
        <w:rPr>
          <w:rFonts w:ascii="Arial" w:eastAsia="Arial" w:hAnsi="Arial" w:cs="Arial"/>
        </w:rPr>
        <w:t xml:space="preserve"> solicitante deberá acudir de manera presencial a la</w:t>
      </w:r>
      <w:r w:rsidRPr="005B61EC">
        <w:rPr>
          <w:rFonts w:ascii="Arial" w:eastAsia="Arial" w:hAnsi="Arial" w:cs="Arial"/>
        </w:rPr>
        <w:t>s</w:t>
      </w:r>
      <w:r w:rsidR="00744C52" w:rsidRPr="005B61EC">
        <w:rPr>
          <w:rFonts w:ascii="Arial" w:eastAsia="Arial" w:hAnsi="Arial" w:cs="Arial"/>
        </w:rPr>
        <w:t xml:space="preserve"> oficina</w:t>
      </w:r>
      <w:r w:rsidRPr="005B61EC">
        <w:rPr>
          <w:rFonts w:ascii="Arial" w:eastAsia="Arial" w:hAnsi="Arial" w:cs="Arial"/>
        </w:rPr>
        <w:t>s</w:t>
      </w:r>
      <w:r w:rsidR="00744C52" w:rsidRPr="005B61EC">
        <w:rPr>
          <w:rFonts w:ascii="Arial" w:eastAsia="Arial" w:hAnsi="Arial" w:cs="Arial"/>
        </w:rPr>
        <w:t xml:space="preserve"> de atención y cumplir con los siguientes requisitos:</w:t>
      </w:r>
    </w:p>
    <w:p w14:paraId="1019CC5A" w14:textId="77777777" w:rsidR="00A14B2D" w:rsidRPr="00FE63B8" w:rsidRDefault="00A14B2D">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p>
    <w:p w14:paraId="5DA168DA" w14:textId="5FE809BD" w:rsidR="00BF01F8" w:rsidRPr="0070256B" w:rsidRDefault="00AF26AB" w:rsidP="0070256B">
      <w:pPr>
        <w:pStyle w:val="Prrafodelista"/>
        <w:numPr>
          <w:ilvl w:val="0"/>
          <w:numId w:val="96"/>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color w:val="000000" w:themeColor="text1"/>
        </w:rPr>
      </w:pPr>
      <w:r w:rsidRPr="0070256B">
        <w:rPr>
          <w:rFonts w:ascii="Arial" w:eastAsia="Arial" w:hAnsi="Arial" w:cs="Arial"/>
          <w:color w:val="000000" w:themeColor="text1"/>
        </w:rPr>
        <w:t>Auto</w:t>
      </w:r>
      <w:r w:rsidR="00A635A8" w:rsidRPr="0070256B">
        <w:rPr>
          <w:rFonts w:ascii="Arial" w:eastAsia="Arial" w:hAnsi="Arial" w:cs="Arial"/>
          <w:color w:val="000000" w:themeColor="text1"/>
        </w:rPr>
        <w:t xml:space="preserve"> </w:t>
      </w:r>
      <w:r w:rsidRPr="0070256B">
        <w:rPr>
          <w:rFonts w:ascii="Arial" w:eastAsia="Arial" w:hAnsi="Arial" w:cs="Arial"/>
          <w:color w:val="000000" w:themeColor="text1"/>
        </w:rPr>
        <w:t>adscribirse como persona indígena.</w:t>
      </w:r>
    </w:p>
    <w:p w14:paraId="36677130" w14:textId="4000DE18" w:rsidR="00FE63B8" w:rsidRPr="0070256B" w:rsidRDefault="007060B9" w:rsidP="0070256B">
      <w:pPr>
        <w:pStyle w:val="Prrafodelista"/>
        <w:numPr>
          <w:ilvl w:val="0"/>
          <w:numId w:val="96"/>
        </w:numPr>
        <w:jc w:val="both"/>
        <w:rPr>
          <w:rFonts w:ascii="Arial" w:eastAsia="Arial" w:hAnsi="Arial" w:cs="Arial"/>
          <w:color w:val="000000" w:themeColor="text1"/>
        </w:rPr>
      </w:pPr>
      <w:r w:rsidRPr="0070256B">
        <w:rPr>
          <w:rFonts w:ascii="Arial" w:eastAsia="Arial" w:hAnsi="Arial" w:cs="Arial"/>
          <w:color w:val="000000" w:themeColor="text1"/>
        </w:rPr>
        <w:t>S</w:t>
      </w:r>
      <w:r w:rsidR="00AF26AB" w:rsidRPr="0070256B">
        <w:rPr>
          <w:rFonts w:ascii="Arial" w:eastAsia="Arial" w:hAnsi="Arial" w:cs="Arial"/>
          <w:color w:val="000000" w:themeColor="text1"/>
        </w:rPr>
        <w:t>o</w:t>
      </w:r>
      <w:r w:rsidR="005936D3" w:rsidRPr="0070256B">
        <w:rPr>
          <w:rFonts w:ascii="Arial" w:eastAsia="Arial" w:hAnsi="Arial" w:cs="Arial"/>
          <w:color w:val="000000" w:themeColor="text1"/>
        </w:rPr>
        <w:t>licit</w:t>
      </w:r>
      <w:r w:rsidR="002A6060" w:rsidRPr="0070256B">
        <w:rPr>
          <w:rFonts w:ascii="Arial" w:eastAsia="Arial" w:hAnsi="Arial" w:cs="Arial"/>
          <w:color w:val="000000" w:themeColor="text1"/>
        </w:rPr>
        <w:t>ar el apoyo</w:t>
      </w:r>
      <w:r w:rsidR="00A14B2D" w:rsidRPr="0070256B">
        <w:rPr>
          <w:rFonts w:ascii="Arial" w:eastAsia="Arial" w:hAnsi="Arial" w:cs="Arial"/>
          <w:color w:val="000000" w:themeColor="text1"/>
        </w:rPr>
        <w:t>.</w:t>
      </w:r>
    </w:p>
    <w:p w14:paraId="7C14A7C8" w14:textId="4FC84746" w:rsidR="000E3469" w:rsidRPr="00E50B4F" w:rsidRDefault="00A14B2D" w:rsidP="00E50B4F">
      <w:pPr>
        <w:pStyle w:val="Prrafodelista"/>
        <w:numPr>
          <w:ilvl w:val="0"/>
          <w:numId w:val="96"/>
        </w:numPr>
        <w:rPr>
          <w:rFonts w:ascii="Arial" w:hAnsi="Arial" w:cs="Arial"/>
          <w:color w:val="auto"/>
        </w:rPr>
      </w:pPr>
      <w:r w:rsidRPr="00E50B4F">
        <w:rPr>
          <w:rFonts w:ascii="Arial" w:eastAsia="Arial" w:hAnsi="Arial" w:cs="Arial"/>
          <w:color w:val="000000" w:themeColor="text1"/>
        </w:rPr>
        <w:t xml:space="preserve">Para las gestiones educativas </w:t>
      </w:r>
      <w:r w:rsidR="00FB179C" w:rsidRPr="00E50B4F">
        <w:rPr>
          <w:rFonts w:ascii="Arial" w:hAnsi="Arial" w:cs="Arial"/>
        </w:rPr>
        <w:t>proporcionar nombre de la instancia educativa</w:t>
      </w:r>
      <w:r w:rsidR="0070256B">
        <w:rPr>
          <w:rFonts w:ascii="Arial" w:hAnsi="Arial" w:cs="Arial"/>
        </w:rPr>
        <w:t>.</w:t>
      </w:r>
      <w:r w:rsidR="00FB179C" w:rsidRPr="00E50B4F">
        <w:rPr>
          <w:rFonts w:ascii="Arial" w:hAnsi="Arial" w:cs="Arial"/>
        </w:rPr>
        <w:t xml:space="preserve"> </w:t>
      </w:r>
    </w:p>
    <w:p w14:paraId="7A45BE74" w14:textId="77777777" w:rsidR="009C7D9A" w:rsidRPr="00CC690C" w:rsidRDefault="009C7D9A" w:rsidP="009C7D9A">
      <w:pPr>
        <w:pStyle w:val="Prrafodelista"/>
        <w:numPr>
          <w:ilvl w:val="0"/>
          <w:numId w:val="96"/>
        </w:numPr>
        <w:jc w:val="both"/>
        <w:rPr>
          <w:rFonts w:ascii="Arial" w:hAnsi="Arial" w:cs="Arial"/>
        </w:rPr>
      </w:pPr>
      <w:r w:rsidRPr="00CC690C">
        <w:rPr>
          <w:rFonts w:ascii="Arial" w:hAnsi="Arial" w:cs="Arial"/>
        </w:rPr>
        <w:t>Si la persona solicitante acude por primera vez a la Comisión Estatal, preferentemente presentar copia de acta de nacimiento, identificación oficial con fotografía, carta de identidad y exhibir CURP, sólo en caso de que no se encuentre señalada en la identificación oficial, para efectos de registrarlo en el Sistema de Captura de Beneficiarios.</w:t>
      </w:r>
    </w:p>
    <w:p w14:paraId="3622A4A2" w14:textId="77777777" w:rsidR="00560918" w:rsidRPr="005B61EC" w:rsidRDefault="00560918">
      <w:pPr>
        <w:pBdr>
          <w:top w:val="none" w:sz="0" w:space="0" w:color="auto"/>
          <w:left w:val="none" w:sz="0" w:space="0" w:color="auto"/>
          <w:bottom w:val="none" w:sz="0" w:space="0" w:color="auto"/>
          <w:right w:val="none" w:sz="0" w:space="0" w:color="auto"/>
          <w:between w:val="none" w:sz="0" w:space="0" w:color="auto"/>
        </w:pBdr>
        <w:spacing w:after="120"/>
        <w:ind w:left="785"/>
        <w:contextualSpacing/>
        <w:jc w:val="both"/>
        <w:rPr>
          <w:rFonts w:ascii="Arial" w:eastAsia="Arial" w:hAnsi="Arial" w:cs="Arial"/>
          <w:color w:val="000000" w:themeColor="text1"/>
        </w:rPr>
      </w:pPr>
    </w:p>
    <w:p w14:paraId="6A129AC3" w14:textId="030E82BD" w:rsidR="00FB1AFC" w:rsidRPr="005B61EC" w:rsidRDefault="00D756CC">
      <w:pPr>
        <w:spacing w:after="120"/>
        <w:contextualSpacing/>
        <w:jc w:val="both"/>
        <w:rPr>
          <w:rFonts w:ascii="Arial" w:eastAsia="Arial" w:hAnsi="Arial" w:cs="Arial"/>
          <w:b/>
        </w:rPr>
      </w:pPr>
      <w:r>
        <w:rPr>
          <w:rFonts w:ascii="Arial" w:eastAsia="Arial" w:hAnsi="Arial" w:cs="Arial"/>
          <w:b/>
          <w:color w:val="auto"/>
        </w:rPr>
        <w:t>3.5.4</w:t>
      </w:r>
      <w:r w:rsidR="00632116" w:rsidRPr="005B61EC">
        <w:rPr>
          <w:rFonts w:ascii="Arial" w:eastAsia="Arial" w:hAnsi="Arial" w:cs="Arial"/>
          <w:b/>
          <w:color w:val="auto"/>
        </w:rPr>
        <w:t xml:space="preserve"> </w:t>
      </w:r>
      <w:r w:rsidR="00632116" w:rsidRPr="005B61EC">
        <w:rPr>
          <w:rFonts w:ascii="Arial" w:eastAsia="Arial" w:hAnsi="Arial" w:cs="Arial"/>
          <w:b/>
        </w:rPr>
        <w:t>Procedimiento de selección para apoyo de expedición de documentos para diversos trámites.</w:t>
      </w:r>
    </w:p>
    <w:p w14:paraId="66C828B8" w14:textId="77777777" w:rsidR="004D498A" w:rsidRPr="005B61EC" w:rsidRDefault="004D498A">
      <w:pPr>
        <w:spacing w:after="120"/>
        <w:contextualSpacing/>
        <w:jc w:val="both"/>
        <w:rPr>
          <w:rFonts w:ascii="Arial" w:eastAsia="Arial" w:hAnsi="Arial" w:cs="Arial"/>
          <w:b/>
        </w:rPr>
      </w:pPr>
    </w:p>
    <w:p w14:paraId="27CEFAAE" w14:textId="1E1EB74F" w:rsidR="00C63CCA" w:rsidRPr="005B61EC" w:rsidRDefault="00FB1AFC">
      <w:pPr>
        <w:numPr>
          <w:ilvl w:val="0"/>
          <w:numId w:val="12"/>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000000" w:themeColor="text1"/>
        </w:rPr>
      </w:pPr>
      <w:r w:rsidRPr="005B61EC">
        <w:rPr>
          <w:rFonts w:ascii="Arial" w:eastAsia="Arial" w:hAnsi="Arial" w:cs="Arial"/>
        </w:rPr>
        <w:t>Acudir personal</w:t>
      </w:r>
      <w:r w:rsidR="00E9028A" w:rsidRPr="005B61EC">
        <w:rPr>
          <w:rFonts w:ascii="Arial" w:eastAsia="Arial" w:hAnsi="Arial" w:cs="Arial"/>
        </w:rPr>
        <w:t>mente a solicitar el apoyo a la oficina</w:t>
      </w:r>
      <w:r w:rsidRPr="005B61EC">
        <w:rPr>
          <w:rFonts w:ascii="Arial" w:eastAsia="Arial" w:hAnsi="Arial" w:cs="Arial"/>
          <w:color w:val="auto"/>
        </w:rPr>
        <w:t xml:space="preserve"> de atención de la</w:t>
      </w:r>
      <w:r w:rsidR="00C63CCA" w:rsidRPr="005B61EC">
        <w:rPr>
          <w:rFonts w:ascii="Arial" w:eastAsia="Arial" w:hAnsi="Arial" w:cs="Arial"/>
          <w:color w:val="000000" w:themeColor="text1"/>
        </w:rPr>
        <w:t xml:space="preserve"> </w:t>
      </w:r>
      <w:r w:rsidR="00665F84" w:rsidRPr="005B61EC">
        <w:rPr>
          <w:rFonts w:ascii="Arial" w:hAnsi="Arial" w:cs="Arial"/>
        </w:rPr>
        <w:t>Comisión Estatal</w:t>
      </w:r>
      <w:r w:rsidR="005818FF" w:rsidRPr="005B61EC">
        <w:rPr>
          <w:rFonts w:ascii="Arial" w:eastAsia="Arial" w:hAnsi="Arial" w:cs="Arial"/>
          <w:color w:val="000000" w:themeColor="text1"/>
        </w:rPr>
        <w:t>.</w:t>
      </w:r>
    </w:p>
    <w:p w14:paraId="4A73A4E6" w14:textId="77777777" w:rsidR="00ED10D4" w:rsidRPr="005B61EC" w:rsidRDefault="00ED10D4">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000000" w:themeColor="text1"/>
        </w:rPr>
      </w:pPr>
    </w:p>
    <w:p w14:paraId="5189F487" w14:textId="77777777" w:rsidR="009457D4" w:rsidRPr="005B61EC" w:rsidRDefault="00271A29">
      <w:pPr>
        <w:numPr>
          <w:ilvl w:val="0"/>
          <w:numId w:val="12"/>
        </w:numPr>
        <w:pBdr>
          <w:top w:val="none" w:sz="0" w:space="0" w:color="auto"/>
          <w:left w:val="none" w:sz="0" w:space="0" w:color="auto"/>
          <w:bottom w:val="none" w:sz="0" w:space="0" w:color="auto"/>
          <w:right w:val="none" w:sz="0" w:space="0" w:color="auto"/>
          <w:between w:val="none" w:sz="0" w:space="0" w:color="auto"/>
        </w:pBdr>
        <w:spacing w:after="0"/>
        <w:ind w:left="647" w:hanging="437"/>
        <w:contextualSpacing/>
        <w:jc w:val="both"/>
        <w:rPr>
          <w:rFonts w:ascii="Arial" w:eastAsia="Arial" w:hAnsi="Arial" w:cs="Arial"/>
        </w:rPr>
      </w:pPr>
      <w:r w:rsidRPr="005B61EC">
        <w:rPr>
          <w:rFonts w:ascii="Arial" w:eastAsia="Arial" w:hAnsi="Arial" w:cs="Arial"/>
          <w:color w:val="auto"/>
        </w:rPr>
        <w:t xml:space="preserve">Dar respuesta a </w:t>
      </w:r>
      <w:r w:rsidR="00FB1AFC" w:rsidRPr="005B61EC">
        <w:rPr>
          <w:rFonts w:ascii="Arial" w:eastAsia="Arial" w:hAnsi="Arial" w:cs="Arial"/>
          <w:color w:val="auto"/>
        </w:rPr>
        <w:t xml:space="preserve">la entrevista de diagnóstico para determinar si es susceptible </w:t>
      </w:r>
      <w:r w:rsidRPr="005B61EC">
        <w:rPr>
          <w:rFonts w:ascii="Arial" w:eastAsia="Arial" w:hAnsi="Arial" w:cs="Arial"/>
          <w:color w:val="auto"/>
        </w:rPr>
        <w:t xml:space="preserve">a </w:t>
      </w:r>
      <w:r w:rsidR="00FB1AFC" w:rsidRPr="005B61EC">
        <w:rPr>
          <w:rFonts w:ascii="Arial" w:eastAsia="Arial" w:hAnsi="Arial" w:cs="Arial"/>
          <w:color w:val="auto"/>
        </w:rPr>
        <w:t>proporcionarle el apoyo.</w:t>
      </w:r>
    </w:p>
    <w:p w14:paraId="3476CB3E" w14:textId="77777777" w:rsidR="009457D4" w:rsidRPr="005B61EC" w:rsidRDefault="009457D4" w:rsidP="0070256B">
      <w:pPr>
        <w:pStyle w:val="Prrafodelista"/>
        <w:spacing w:after="0"/>
        <w:jc w:val="both"/>
        <w:rPr>
          <w:rFonts w:ascii="Arial" w:eastAsia="Arial" w:hAnsi="Arial" w:cs="Arial"/>
          <w:color w:val="000000" w:themeColor="text1"/>
        </w:rPr>
      </w:pPr>
    </w:p>
    <w:p w14:paraId="31E89C29" w14:textId="5C7E6694" w:rsidR="00E057F2" w:rsidRPr="005B61EC" w:rsidRDefault="00604B85">
      <w:pPr>
        <w:spacing w:after="120"/>
        <w:contextualSpacing/>
        <w:jc w:val="both"/>
        <w:rPr>
          <w:rFonts w:ascii="Arial" w:eastAsia="Arial" w:hAnsi="Arial" w:cs="Arial"/>
          <w:b/>
        </w:rPr>
      </w:pPr>
      <w:r w:rsidRPr="005B61EC">
        <w:rPr>
          <w:rFonts w:ascii="Arial" w:eastAsia="Arial" w:hAnsi="Arial" w:cs="Arial"/>
          <w:b/>
        </w:rPr>
        <w:t>Criterios de priorización</w:t>
      </w:r>
      <w:r w:rsidR="00632116" w:rsidRPr="005B61EC">
        <w:rPr>
          <w:rFonts w:ascii="Arial" w:eastAsia="Arial" w:hAnsi="Arial" w:cs="Arial"/>
          <w:b/>
        </w:rPr>
        <w:t xml:space="preserve"> para apoyo de expedición de documentos para diversos trámites.</w:t>
      </w:r>
    </w:p>
    <w:p w14:paraId="43BB9441" w14:textId="77777777" w:rsidR="00736655" w:rsidRPr="005B61EC" w:rsidRDefault="00736655">
      <w:pPr>
        <w:spacing w:after="120"/>
        <w:contextualSpacing/>
        <w:jc w:val="both"/>
        <w:rPr>
          <w:rFonts w:ascii="Arial" w:eastAsia="Arial" w:hAnsi="Arial" w:cs="Arial"/>
          <w:b/>
        </w:rPr>
      </w:pPr>
    </w:p>
    <w:p w14:paraId="6A279260" w14:textId="7649CED9" w:rsidR="007F4132" w:rsidRPr="005B61EC" w:rsidRDefault="00FB1AFC" w:rsidP="0070256B">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color w:val="auto"/>
        </w:rPr>
        <w:t xml:space="preserve">Todas las </w:t>
      </w:r>
      <w:r w:rsidR="00CA7DB7" w:rsidRPr="005B61EC">
        <w:rPr>
          <w:rFonts w:ascii="Arial" w:eastAsia="Arial" w:hAnsi="Arial" w:cs="Arial"/>
          <w:color w:val="auto"/>
        </w:rPr>
        <w:t xml:space="preserve">personas </w:t>
      </w:r>
      <w:r w:rsidRPr="005B61EC">
        <w:rPr>
          <w:rFonts w:ascii="Arial" w:eastAsia="Arial" w:hAnsi="Arial" w:cs="Arial"/>
          <w:color w:val="auto"/>
        </w:rPr>
        <w:t>indígena</w:t>
      </w:r>
      <w:r w:rsidR="009C7D9A">
        <w:rPr>
          <w:rFonts w:ascii="Arial" w:eastAsia="Arial" w:hAnsi="Arial" w:cs="Arial"/>
          <w:color w:val="auto"/>
        </w:rPr>
        <w:t>s</w:t>
      </w:r>
      <w:r w:rsidR="00FE63B8">
        <w:rPr>
          <w:rFonts w:ascii="Arial" w:eastAsia="Arial" w:hAnsi="Arial" w:cs="Arial"/>
          <w:color w:val="auto"/>
        </w:rPr>
        <w:t xml:space="preserve"> solicitantes del apoyo,</w:t>
      </w:r>
      <w:r w:rsidRPr="005B61EC">
        <w:rPr>
          <w:rFonts w:ascii="Arial" w:eastAsia="Arial" w:hAnsi="Arial" w:cs="Arial"/>
          <w:color w:val="auto"/>
        </w:rPr>
        <w:t xml:space="preserve"> participan en el mismo nivel de oportunidades </w:t>
      </w:r>
      <w:r w:rsidR="00FE63B8">
        <w:rPr>
          <w:rFonts w:ascii="Arial" w:eastAsia="Arial" w:hAnsi="Arial" w:cs="Arial"/>
          <w:color w:val="auto"/>
        </w:rPr>
        <w:t>y se les</w:t>
      </w:r>
      <w:r w:rsidR="00FE63B8" w:rsidRPr="005B61EC">
        <w:rPr>
          <w:rFonts w:ascii="Arial" w:eastAsia="Arial" w:hAnsi="Arial" w:cs="Arial"/>
        </w:rPr>
        <w:t xml:space="preserve"> atenderán con el criterio de primero en tiempo primero en derecho.</w:t>
      </w:r>
    </w:p>
    <w:p w14:paraId="1C77F1CC" w14:textId="77777777" w:rsidR="005860FD" w:rsidRPr="005B61EC" w:rsidRDefault="005860FD" w:rsidP="0070256B">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rPr>
      </w:pPr>
    </w:p>
    <w:p w14:paraId="18437B60" w14:textId="21A8643F" w:rsidR="00DA51D8" w:rsidRPr="005B61EC" w:rsidRDefault="005860FD" w:rsidP="00B861A5">
      <w:pPr>
        <w:spacing w:after="120"/>
        <w:contextualSpacing/>
        <w:jc w:val="both"/>
        <w:rPr>
          <w:rFonts w:ascii="Arial" w:eastAsia="Arial" w:hAnsi="Arial" w:cs="Arial"/>
          <w:b/>
          <w:color w:val="auto"/>
        </w:rPr>
      </w:pPr>
      <w:r w:rsidRPr="005B61EC">
        <w:rPr>
          <w:rFonts w:ascii="Arial" w:eastAsia="Arial" w:hAnsi="Arial" w:cs="Arial"/>
          <w:b/>
          <w:color w:val="auto"/>
        </w:rPr>
        <w:t>3.5</w:t>
      </w:r>
      <w:r w:rsidR="00DA51D8" w:rsidRPr="005B61EC">
        <w:rPr>
          <w:rFonts w:ascii="Arial" w:eastAsia="Arial" w:hAnsi="Arial" w:cs="Arial"/>
          <w:b/>
          <w:color w:val="auto"/>
        </w:rPr>
        <w:t>.</w:t>
      </w:r>
      <w:r w:rsidR="00D756CC">
        <w:rPr>
          <w:rFonts w:ascii="Arial" w:eastAsia="Arial" w:hAnsi="Arial" w:cs="Arial"/>
          <w:b/>
          <w:color w:val="auto"/>
        </w:rPr>
        <w:t>5</w:t>
      </w:r>
      <w:r w:rsidR="00DA51D8" w:rsidRPr="005B61EC">
        <w:rPr>
          <w:rFonts w:ascii="Arial" w:eastAsia="Arial" w:hAnsi="Arial" w:cs="Arial"/>
          <w:b/>
          <w:color w:val="auto"/>
        </w:rPr>
        <w:t xml:space="preserve"> Plazo de resolución para apoyo de expedición de documentos para diversos trámites.</w:t>
      </w:r>
    </w:p>
    <w:p w14:paraId="47E4458C" w14:textId="77777777" w:rsidR="00A737E2" w:rsidRPr="005B61EC" w:rsidRDefault="00A737E2" w:rsidP="00B861A5">
      <w:pPr>
        <w:spacing w:after="120"/>
        <w:contextualSpacing/>
        <w:jc w:val="both"/>
        <w:rPr>
          <w:rFonts w:ascii="Arial" w:eastAsia="Arial" w:hAnsi="Arial" w:cs="Arial"/>
          <w:b/>
          <w:color w:val="auto"/>
        </w:rPr>
      </w:pPr>
    </w:p>
    <w:p w14:paraId="1CCEA598" w14:textId="47BAE3EB" w:rsidR="00DA51D8" w:rsidRPr="005B61EC" w:rsidRDefault="00DA51D8" w:rsidP="00F33801">
      <w:pPr>
        <w:pStyle w:val="Prrafodelista"/>
        <w:numPr>
          <w:ilvl w:val="0"/>
          <w:numId w:val="53"/>
        </w:numPr>
        <w:spacing w:after="0"/>
        <w:jc w:val="both"/>
        <w:rPr>
          <w:rFonts w:ascii="Arial" w:eastAsia="Arial" w:hAnsi="Arial" w:cs="Arial"/>
        </w:rPr>
      </w:pPr>
      <w:r w:rsidRPr="005B61EC">
        <w:rPr>
          <w:rFonts w:ascii="Arial" w:eastAsia="Arial" w:hAnsi="Arial" w:cs="Arial"/>
        </w:rPr>
        <w:t>El tiempo de respuesta de resolución positiva o negativa</w:t>
      </w:r>
      <w:r w:rsidR="003004AF" w:rsidRPr="005B61EC">
        <w:rPr>
          <w:rFonts w:ascii="Arial" w:eastAsia="Arial" w:hAnsi="Arial" w:cs="Arial"/>
        </w:rPr>
        <w:t>:</w:t>
      </w:r>
      <w:r w:rsidRPr="005B61EC">
        <w:rPr>
          <w:rFonts w:ascii="Arial" w:eastAsia="Arial" w:hAnsi="Arial" w:cs="Arial"/>
        </w:rPr>
        <w:t xml:space="preserve"> se llevará a cabo el mismo día en que se realice la solicitud.</w:t>
      </w:r>
    </w:p>
    <w:p w14:paraId="6BABB49A" w14:textId="77777777" w:rsidR="005921CE" w:rsidRPr="005B61EC" w:rsidRDefault="005921CE" w:rsidP="003004AF">
      <w:pPr>
        <w:spacing w:after="0"/>
        <w:ind w:left="567"/>
        <w:contextualSpacing/>
        <w:jc w:val="both"/>
        <w:rPr>
          <w:rFonts w:ascii="Arial" w:eastAsia="Arial" w:hAnsi="Arial" w:cs="Arial"/>
        </w:rPr>
      </w:pPr>
    </w:p>
    <w:p w14:paraId="47FE04E3" w14:textId="77777777" w:rsidR="00CE0DC8" w:rsidRPr="005B61EC" w:rsidRDefault="00CE0DC8"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r w:rsidRPr="005B61EC">
        <w:rPr>
          <w:rFonts w:ascii="Arial" w:eastAsia="Arial" w:hAnsi="Arial" w:cs="Arial"/>
          <w:b/>
        </w:rPr>
        <w:t>3.6</w:t>
      </w:r>
      <w:r w:rsidRPr="005B61EC">
        <w:rPr>
          <w:rFonts w:ascii="Arial" w:eastAsia="Arial" w:hAnsi="Arial" w:cs="Arial"/>
        </w:rPr>
        <w:t xml:space="preserve"> </w:t>
      </w:r>
      <w:r w:rsidR="00765753" w:rsidRPr="005B61EC">
        <w:rPr>
          <w:rFonts w:ascii="Arial" w:eastAsia="Arial" w:hAnsi="Arial" w:cs="Arial"/>
          <w:b/>
        </w:rPr>
        <w:t>A</w:t>
      </w:r>
      <w:r w:rsidR="00C250E4" w:rsidRPr="005B61EC">
        <w:rPr>
          <w:rFonts w:ascii="Arial" w:eastAsia="Arial" w:hAnsi="Arial" w:cs="Arial"/>
          <w:b/>
        </w:rPr>
        <w:t>poyos económicos y</w:t>
      </w:r>
      <w:r w:rsidR="00EE57C2" w:rsidRPr="005B61EC">
        <w:rPr>
          <w:rFonts w:ascii="Arial" w:eastAsia="Arial" w:hAnsi="Arial" w:cs="Arial"/>
          <w:b/>
        </w:rPr>
        <w:t xml:space="preserve"> apoyos diver</w:t>
      </w:r>
      <w:r w:rsidR="00A151B8" w:rsidRPr="005B61EC">
        <w:rPr>
          <w:rFonts w:ascii="Arial" w:eastAsia="Arial" w:hAnsi="Arial" w:cs="Arial"/>
          <w:b/>
        </w:rPr>
        <w:t>s</w:t>
      </w:r>
      <w:r w:rsidR="00EE57C2" w:rsidRPr="005B61EC">
        <w:rPr>
          <w:rFonts w:ascii="Arial" w:eastAsia="Arial" w:hAnsi="Arial" w:cs="Arial"/>
          <w:b/>
        </w:rPr>
        <w:t>os</w:t>
      </w:r>
      <w:r w:rsidR="00C250E4" w:rsidRPr="005B61EC">
        <w:rPr>
          <w:rFonts w:ascii="Arial" w:eastAsia="Arial" w:hAnsi="Arial" w:cs="Arial"/>
          <w:b/>
        </w:rPr>
        <w:t xml:space="preserve"> en especie. </w:t>
      </w:r>
    </w:p>
    <w:p w14:paraId="770E43FD" w14:textId="77777777" w:rsidR="004D3F7A" w:rsidRPr="005B61EC" w:rsidRDefault="004D3F7A"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p>
    <w:p w14:paraId="795344B5" w14:textId="77777777" w:rsidR="00AF26AB" w:rsidRPr="005B61EC" w:rsidRDefault="00CE0DC8"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r w:rsidRPr="005B61EC">
        <w:rPr>
          <w:rFonts w:ascii="Arial" w:eastAsia="Arial" w:hAnsi="Arial" w:cs="Arial"/>
          <w:b/>
        </w:rPr>
        <w:t xml:space="preserve">3.6.1 </w:t>
      </w:r>
      <w:r w:rsidR="00AF26AB" w:rsidRPr="005B61EC">
        <w:rPr>
          <w:rFonts w:ascii="Arial" w:eastAsia="Arial" w:hAnsi="Arial" w:cs="Arial"/>
          <w:b/>
          <w:color w:val="auto"/>
        </w:rPr>
        <w:t xml:space="preserve">Población objetivo. </w:t>
      </w:r>
    </w:p>
    <w:p w14:paraId="0A7FC114" w14:textId="77777777" w:rsidR="004D3F7A" w:rsidRPr="005B61EC" w:rsidRDefault="004D3F7A"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p>
    <w:p w14:paraId="621ED057" w14:textId="4FD7A7E8" w:rsidR="00C17FD3" w:rsidRPr="005B61EC" w:rsidRDefault="00AF26AB"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r w:rsidRPr="005B61EC">
        <w:rPr>
          <w:rFonts w:ascii="Arial" w:eastAsia="Arial" w:hAnsi="Arial" w:cs="Arial"/>
          <w:color w:val="auto"/>
        </w:rPr>
        <w:t xml:space="preserve">Población indígena </w:t>
      </w:r>
      <w:r w:rsidR="00A3744E">
        <w:rPr>
          <w:rFonts w:ascii="Arial" w:eastAsia="Arial" w:hAnsi="Arial" w:cs="Arial"/>
          <w:color w:val="auto"/>
        </w:rPr>
        <w:t xml:space="preserve">que habita en el estado de Chihuahua, </w:t>
      </w:r>
      <w:r w:rsidR="005C4B23">
        <w:rPr>
          <w:rFonts w:ascii="Arial" w:eastAsia="Arial" w:hAnsi="Arial" w:cs="Arial"/>
          <w:color w:val="auto"/>
        </w:rPr>
        <w:t xml:space="preserve">en situación de alta vulnerabilidad </w:t>
      </w:r>
      <w:r w:rsidRPr="005B61EC">
        <w:rPr>
          <w:rFonts w:ascii="Arial" w:eastAsia="Arial" w:hAnsi="Arial" w:cs="Arial"/>
          <w:color w:val="auto"/>
        </w:rPr>
        <w:t>que presente una necesidad inmediata a cubrir.</w:t>
      </w:r>
    </w:p>
    <w:p w14:paraId="532B7CA9" w14:textId="77777777" w:rsidR="004D3F7A" w:rsidRPr="005B61EC" w:rsidRDefault="004D3F7A"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p>
    <w:p w14:paraId="38D97B09" w14:textId="745AD2F3" w:rsidR="00AF26AB" w:rsidRPr="005B61EC" w:rsidRDefault="00CE0DC8"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r w:rsidRPr="005B61EC">
        <w:rPr>
          <w:rFonts w:ascii="Arial" w:eastAsia="Arial" w:hAnsi="Arial" w:cs="Arial"/>
          <w:b/>
          <w:color w:val="auto"/>
        </w:rPr>
        <w:t>3.6.</w:t>
      </w:r>
      <w:r w:rsidR="00EC1F48">
        <w:rPr>
          <w:rFonts w:ascii="Arial" w:eastAsia="Arial" w:hAnsi="Arial" w:cs="Arial"/>
          <w:b/>
          <w:color w:val="auto"/>
        </w:rPr>
        <w:t>2</w:t>
      </w:r>
      <w:r w:rsidRPr="005B61EC">
        <w:rPr>
          <w:rFonts w:ascii="Arial" w:eastAsia="Arial" w:hAnsi="Arial" w:cs="Arial"/>
          <w:b/>
          <w:color w:val="auto"/>
        </w:rPr>
        <w:t xml:space="preserve"> </w:t>
      </w:r>
      <w:r w:rsidR="00AF26AB" w:rsidRPr="005B61EC">
        <w:rPr>
          <w:rFonts w:ascii="Arial" w:eastAsia="Arial" w:hAnsi="Arial" w:cs="Arial"/>
          <w:b/>
          <w:color w:val="auto"/>
        </w:rPr>
        <w:t>Características del servicio.</w:t>
      </w:r>
    </w:p>
    <w:p w14:paraId="0A51CC62" w14:textId="77777777" w:rsidR="00A43606" w:rsidRPr="005B61EC" w:rsidRDefault="00A43606"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p>
    <w:p w14:paraId="7F1A8358" w14:textId="08128664" w:rsidR="00AF26AB" w:rsidRPr="00732571" w:rsidRDefault="00AF26AB" w:rsidP="00732571">
      <w:pPr>
        <w:pStyle w:val="Prrafodelista"/>
        <w:numPr>
          <w:ilvl w:val="0"/>
          <w:numId w:val="85"/>
        </w:numPr>
        <w:tabs>
          <w:tab w:val="left" w:pos="2595"/>
        </w:tabs>
        <w:spacing w:after="120"/>
        <w:jc w:val="both"/>
        <w:rPr>
          <w:rFonts w:ascii="Arial" w:eastAsia="Arial" w:hAnsi="Arial" w:cs="Arial"/>
          <w:b/>
          <w:bCs/>
        </w:rPr>
      </w:pPr>
      <w:r w:rsidRPr="00732571">
        <w:rPr>
          <w:rFonts w:ascii="Arial" w:eastAsia="Arial" w:hAnsi="Arial" w:cs="Arial"/>
          <w:b/>
          <w:bCs/>
        </w:rPr>
        <w:t>Apoyo económico</w:t>
      </w:r>
      <w:r w:rsidR="00E067F8" w:rsidRPr="00732571">
        <w:rPr>
          <w:rFonts w:ascii="Arial" w:eastAsia="Arial" w:hAnsi="Arial" w:cs="Arial"/>
          <w:b/>
          <w:bCs/>
        </w:rPr>
        <w:t>:</w:t>
      </w:r>
    </w:p>
    <w:p w14:paraId="070128CB" w14:textId="77777777" w:rsidR="00E067F8" w:rsidRPr="005B61EC" w:rsidRDefault="00E067F8" w:rsidP="00B861A5">
      <w:pPr>
        <w:pBdr>
          <w:top w:val="none" w:sz="0" w:space="0" w:color="auto"/>
          <w:left w:val="none" w:sz="0" w:space="0" w:color="auto"/>
          <w:bottom w:val="none" w:sz="0" w:space="0" w:color="auto"/>
          <w:right w:val="none" w:sz="0" w:space="0" w:color="auto"/>
          <w:between w:val="none" w:sz="0" w:space="0" w:color="auto"/>
        </w:pBdr>
        <w:tabs>
          <w:tab w:val="left" w:pos="2595"/>
        </w:tabs>
        <w:spacing w:after="120"/>
        <w:contextualSpacing/>
        <w:jc w:val="both"/>
        <w:rPr>
          <w:rFonts w:ascii="Arial" w:eastAsia="Arial" w:hAnsi="Arial" w:cs="Arial"/>
        </w:rPr>
      </w:pPr>
    </w:p>
    <w:p w14:paraId="372DCC91" w14:textId="1F271176" w:rsidR="00F63844" w:rsidRPr="005B61EC" w:rsidRDefault="00F63844" w:rsidP="00B861A5">
      <w:pPr>
        <w:pBdr>
          <w:top w:val="none" w:sz="0" w:space="0" w:color="auto"/>
          <w:left w:val="none" w:sz="0" w:space="0" w:color="auto"/>
          <w:bottom w:val="none" w:sz="0" w:space="0" w:color="auto"/>
          <w:right w:val="none" w:sz="0" w:space="0" w:color="auto"/>
          <w:between w:val="none" w:sz="0" w:space="0" w:color="auto"/>
        </w:pBdr>
        <w:tabs>
          <w:tab w:val="left" w:pos="2595"/>
        </w:tabs>
        <w:spacing w:after="120"/>
        <w:contextualSpacing/>
        <w:jc w:val="both"/>
        <w:rPr>
          <w:rFonts w:ascii="Arial" w:eastAsia="Arial" w:hAnsi="Arial" w:cs="Arial"/>
        </w:rPr>
      </w:pPr>
      <w:r w:rsidRPr="005B61EC">
        <w:rPr>
          <w:rFonts w:ascii="Arial" w:eastAsia="Arial" w:hAnsi="Arial" w:cs="Arial"/>
        </w:rPr>
        <w:t>Apoyo económico único</w:t>
      </w:r>
      <w:r w:rsidR="007742DA" w:rsidRPr="005B61EC">
        <w:rPr>
          <w:rFonts w:ascii="Arial" w:eastAsia="Arial" w:hAnsi="Arial" w:cs="Arial"/>
        </w:rPr>
        <w:t xml:space="preserve"> de hasta </w:t>
      </w:r>
      <w:r w:rsidR="00644B01" w:rsidRPr="005B61EC">
        <w:rPr>
          <w:rFonts w:ascii="Arial" w:eastAsia="Arial" w:hAnsi="Arial" w:cs="Arial"/>
        </w:rPr>
        <w:t>$6</w:t>
      </w:r>
      <w:r w:rsidR="00D721F6" w:rsidRPr="005B61EC">
        <w:rPr>
          <w:rFonts w:ascii="Arial" w:eastAsia="Arial" w:hAnsi="Arial" w:cs="Arial"/>
        </w:rPr>
        <w:t xml:space="preserve">,000.00 </w:t>
      </w:r>
      <w:r w:rsidR="007742DA" w:rsidRPr="005B61EC">
        <w:rPr>
          <w:rFonts w:ascii="Arial" w:eastAsia="Arial" w:hAnsi="Arial" w:cs="Arial"/>
        </w:rPr>
        <w:t>(</w:t>
      </w:r>
      <w:r w:rsidR="00644B01" w:rsidRPr="005B61EC">
        <w:rPr>
          <w:rFonts w:ascii="Arial" w:eastAsia="Arial" w:hAnsi="Arial" w:cs="Arial"/>
        </w:rPr>
        <w:t>seis</w:t>
      </w:r>
      <w:r w:rsidR="00E067F8" w:rsidRPr="005B61EC">
        <w:rPr>
          <w:rFonts w:ascii="Arial" w:eastAsia="Arial" w:hAnsi="Arial" w:cs="Arial"/>
        </w:rPr>
        <w:t xml:space="preserve"> </w:t>
      </w:r>
      <w:r w:rsidR="007742DA" w:rsidRPr="005B61EC">
        <w:rPr>
          <w:rFonts w:ascii="Arial" w:eastAsia="Arial" w:hAnsi="Arial" w:cs="Arial"/>
        </w:rPr>
        <w:t>mil pesos 00/100 M.N)</w:t>
      </w:r>
      <w:r w:rsidR="00E067F8" w:rsidRPr="005B61EC">
        <w:rPr>
          <w:rFonts w:ascii="Arial" w:eastAsia="Arial" w:hAnsi="Arial" w:cs="Arial"/>
        </w:rPr>
        <w:t>,</w:t>
      </w:r>
      <w:r w:rsidR="00F043B2" w:rsidRPr="005B61EC">
        <w:rPr>
          <w:rFonts w:ascii="Arial" w:eastAsia="Arial" w:hAnsi="Arial" w:cs="Arial"/>
        </w:rPr>
        <w:t xml:space="preserve"> en efectivo</w:t>
      </w:r>
      <w:r w:rsidR="00E067F8" w:rsidRPr="005B61EC">
        <w:rPr>
          <w:rFonts w:ascii="Arial" w:eastAsia="Arial" w:hAnsi="Arial" w:cs="Arial"/>
        </w:rPr>
        <w:t>,</w:t>
      </w:r>
      <w:r w:rsidRPr="005B61EC">
        <w:rPr>
          <w:rFonts w:ascii="Arial" w:eastAsia="Arial" w:hAnsi="Arial" w:cs="Arial"/>
        </w:rPr>
        <w:t xml:space="preserve"> destinado a satisfacer una necesidad básica urgente o inmediata </w:t>
      </w:r>
      <w:r w:rsidR="00EC1F48">
        <w:rPr>
          <w:rFonts w:ascii="Arial" w:eastAsia="Arial" w:hAnsi="Arial" w:cs="Arial"/>
        </w:rPr>
        <w:t>a</w:t>
      </w:r>
      <w:r w:rsidRPr="005B61EC">
        <w:rPr>
          <w:rFonts w:ascii="Arial" w:eastAsia="Arial" w:hAnsi="Arial" w:cs="Arial"/>
        </w:rPr>
        <w:t xml:space="preserve"> personas indígenas que atraviesan por alguna co</w:t>
      </w:r>
      <w:r w:rsidR="000F5CB5" w:rsidRPr="005B61EC">
        <w:rPr>
          <w:rFonts w:ascii="Arial" w:eastAsia="Arial" w:hAnsi="Arial" w:cs="Arial"/>
        </w:rPr>
        <w:t>n</w:t>
      </w:r>
      <w:r w:rsidR="00A3744E">
        <w:rPr>
          <w:rFonts w:ascii="Arial" w:eastAsia="Arial" w:hAnsi="Arial" w:cs="Arial"/>
        </w:rPr>
        <w:t>tingencia climática y/o social.</w:t>
      </w:r>
    </w:p>
    <w:p w14:paraId="730DAB6B" w14:textId="77777777" w:rsidR="00A43606" w:rsidRPr="005B61EC" w:rsidRDefault="00A43606" w:rsidP="00B861A5">
      <w:pPr>
        <w:pBdr>
          <w:top w:val="none" w:sz="0" w:space="0" w:color="auto"/>
          <w:left w:val="none" w:sz="0" w:space="0" w:color="auto"/>
          <w:bottom w:val="none" w:sz="0" w:space="0" w:color="auto"/>
          <w:right w:val="none" w:sz="0" w:space="0" w:color="auto"/>
          <w:between w:val="none" w:sz="0" w:space="0" w:color="auto"/>
        </w:pBdr>
        <w:tabs>
          <w:tab w:val="left" w:pos="2595"/>
        </w:tabs>
        <w:spacing w:after="120"/>
        <w:contextualSpacing/>
        <w:jc w:val="both"/>
        <w:rPr>
          <w:rFonts w:ascii="Arial" w:eastAsia="Arial" w:hAnsi="Arial" w:cs="Arial"/>
        </w:rPr>
      </w:pPr>
    </w:p>
    <w:p w14:paraId="6E76126B" w14:textId="78CE98F2" w:rsidR="00746A1D" w:rsidRPr="005B61EC" w:rsidRDefault="00746A1D" w:rsidP="00B861A5">
      <w:pPr>
        <w:pBdr>
          <w:top w:val="none" w:sz="0" w:space="0" w:color="auto"/>
          <w:left w:val="none" w:sz="0" w:space="0" w:color="auto"/>
          <w:bottom w:val="none" w:sz="0" w:space="0" w:color="auto"/>
          <w:right w:val="none" w:sz="0" w:space="0" w:color="auto"/>
          <w:between w:val="none" w:sz="0" w:space="0" w:color="auto"/>
        </w:pBdr>
        <w:tabs>
          <w:tab w:val="left" w:pos="2595"/>
        </w:tabs>
        <w:spacing w:after="120"/>
        <w:contextualSpacing/>
        <w:jc w:val="both"/>
        <w:rPr>
          <w:rFonts w:ascii="Arial" w:eastAsia="Arial" w:hAnsi="Arial" w:cs="Arial"/>
        </w:rPr>
      </w:pPr>
      <w:r w:rsidRPr="005B61EC">
        <w:rPr>
          <w:rFonts w:ascii="Arial" w:eastAsia="Arial" w:hAnsi="Arial" w:cs="Arial"/>
        </w:rPr>
        <w:t>La suficiencia presupuestal será considerada para determinar la viabil</w:t>
      </w:r>
      <w:r w:rsidR="001661A7">
        <w:rPr>
          <w:rFonts w:ascii="Arial" w:eastAsia="Arial" w:hAnsi="Arial" w:cs="Arial"/>
        </w:rPr>
        <w:t>i</w:t>
      </w:r>
      <w:r w:rsidR="00EC1F48">
        <w:rPr>
          <w:rFonts w:ascii="Arial" w:eastAsia="Arial" w:hAnsi="Arial" w:cs="Arial"/>
        </w:rPr>
        <w:t>dad del otorgamiento del apoyo, así com</w:t>
      </w:r>
      <w:r w:rsidR="00A3744E">
        <w:rPr>
          <w:rFonts w:ascii="Arial" w:eastAsia="Arial" w:hAnsi="Arial" w:cs="Arial"/>
        </w:rPr>
        <w:t>o</w:t>
      </w:r>
      <w:r w:rsidR="001661A7">
        <w:rPr>
          <w:rFonts w:ascii="Arial" w:eastAsia="Arial" w:hAnsi="Arial" w:cs="Arial"/>
        </w:rPr>
        <w:t xml:space="preserve"> el dictamen de la solicitud.</w:t>
      </w:r>
    </w:p>
    <w:p w14:paraId="37BEDA90" w14:textId="77777777" w:rsidR="00B81760" w:rsidRDefault="00B81760" w:rsidP="00B861A5">
      <w:pPr>
        <w:pBdr>
          <w:top w:val="none" w:sz="0" w:space="0" w:color="auto"/>
          <w:left w:val="none" w:sz="0" w:space="0" w:color="auto"/>
          <w:bottom w:val="none" w:sz="0" w:space="0" w:color="auto"/>
          <w:right w:val="none" w:sz="0" w:space="0" w:color="auto"/>
          <w:between w:val="none" w:sz="0" w:space="0" w:color="auto"/>
        </w:pBdr>
        <w:tabs>
          <w:tab w:val="left" w:pos="2595"/>
        </w:tabs>
        <w:spacing w:after="120"/>
        <w:contextualSpacing/>
        <w:jc w:val="both"/>
        <w:rPr>
          <w:rFonts w:ascii="Arial" w:eastAsia="Arial" w:hAnsi="Arial" w:cs="Arial"/>
          <w:b/>
          <w:bCs/>
          <w:color w:val="auto"/>
        </w:rPr>
      </w:pPr>
    </w:p>
    <w:p w14:paraId="13E54036" w14:textId="422312FC" w:rsidR="00AF26AB" w:rsidRPr="00732571" w:rsidRDefault="00AF26AB" w:rsidP="00732571">
      <w:pPr>
        <w:pStyle w:val="Prrafodelista"/>
        <w:numPr>
          <w:ilvl w:val="0"/>
          <w:numId w:val="85"/>
        </w:numPr>
        <w:pBdr>
          <w:top w:val="none" w:sz="0" w:space="0" w:color="auto"/>
          <w:left w:val="none" w:sz="0" w:space="0" w:color="auto"/>
          <w:bottom w:val="none" w:sz="0" w:space="0" w:color="auto"/>
          <w:right w:val="none" w:sz="0" w:space="0" w:color="auto"/>
          <w:between w:val="none" w:sz="0" w:space="0" w:color="auto"/>
        </w:pBdr>
        <w:tabs>
          <w:tab w:val="left" w:pos="2595"/>
        </w:tabs>
        <w:spacing w:after="120"/>
        <w:jc w:val="both"/>
        <w:rPr>
          <w:rFonts w:ascii="Arial" w:eastAsia="Arial" w:hAnsi="Arial" w:cs="Arial"/>
          <w:b/>
          <w:bCs/>
        </w:rPr>
      </w:pPr>
      <w:r w:rsidRPr="00732571">
        <w:rPr>
          <w:rFonts w:ascii="Arial" w:eastAsia="Arial" w:hAnsi="Arial" w:cs="Arial"/>
          <w:b/>
          <w:bCs/>
        </w:rPr>
        <w:t>Apoyo</w:t>
      </w:r>
      <w:r w:rsidR="007742DA" w:rsidRPr="00732571">
        <w:rPr>
          <w:rFonts w:ascii="Arial" w:eastAsia="Arial" w:hAnsi="Arial" w:cs="Arial"/>
          <w:b/>
          <w:bCs/>
        </w:rPr>
        <w:t xml:space="preserve"> diverso</w:t>
      </w:r>
      <w:r w:rsidRPr="00732571">
        <w:rPr>
          <w:rFonts w:ascii="Arial" w:eastAsia="Arial" w:hAnsi="Arial" w:cs="Arial"/>
          <w:b/>
          <w:bCs/>
        </w:rPr>
        <w:t xml:space="preserve"> en especie</w:t>
      </w:r>
      <w:r w:rsidR="00E067F8" w:rsidRPr="00732571">
        <w:rPr>
          <w:rFonts w:ascii="Arial" w:eastAsia="Arial" w:hAnsi="Arial" w:cs="Arial"/>
          <w:b/>
          <w:bCs/>
        </w:rPr>
        <w:t>:</w:t>
      </w:r>
    </w:p>
    <w:p w14:paraId="5CDD0506" w14:textId="77777777" w:rsidR="00A43606" w:rsidRPr="005B61EC" w:rsidRDefault="00A43606" w:rsidP="00B861A5">
      <w:pPr>
        <w:pBdr>
          <w:top w:val="none" w:sz="0" w:space="0" w:color="auto"/>
          <w:left w:val="none" w:sz="0" w:space="0" w:color="auto"/>
          <w:bottom w:val="none" w:sz="0" w:space="0" w:color="auto"/>
          <w:right w:val="none" w:sz="0" w:space="0" w:color="auto"/>
          <w:between w:val="none" w:sz="0" w:space="0" w:color="auto"/>
        </w:pBdr>
        <w:tabs>
          <w:tab w:val="left" w:pos="2595"/>
        </w:tabs>
        <w:spacing w:after="120"/>
        <w:contextualSpacing/>
        <w:jc w:val="both"/>
        <w:rPr>
          <w:rFonts w:ascii="Arial" w:eastAsia="Arial" w:hAnsi="Arial" w:cs="Arial"/>
        </w:rPr>
      </w:pPr>
    </w:p>
    <w:p w14:paraId="261693DE" w14:textId="22D11C0C" w:rsidR="009A6299" w:rsidRPr="005B61EC" w:rsidRDefault="001B6664" w:rsidP="00B861A5">
      <w:pPr>
        <w:pBdr>
          <w:top w:val="none" w:sz="0" w:space="0" w:color="auto"/>
          <w:left w:val="none" w:sz="0" w:space="0" w:color="auto"/>
          <w:bottom w:val="none" w:sz="0" w:space="0" w:color="auto"/>
          <w:right w:val="none" w:sz="0" w:space="0" w:color="auto"/>
          <w:between w:val="none" w:sz="0" w:space="0" w:color="auto"/>
        </w:pBdr>
        <w:tabs>
          <w:tab w:val="left" w:pos="2595"/>
        </w:tabs>
        <w:spacing w:after="120"/>
        <w:contextualSpacing/>
        <w:jc w:val="both"/>
        <w:rPr>
          <w:rFonts w:ascii="Arial" w:eastAsia="Arial" w:hAnsi="Arial" w:cs="Arial"/>
        </w:rPr>
      </w:pPr>
      <w:r w:rsidRPr="005B61EC">
        <w:rPr>
          <w:rFonts w:ascii="Arial" w:eastAsia="Arial" w:hAnsi="Arial" w:cs="Arial"/>
        </w:rPr>
        <w:t>A</w:t>
      </w:r>
      <w:r w:rsidR="00286BEF">
        <w:rPr>
          <w:rFonts w:ascii="Arial" w:eastAsia="Arial" w:hAnsi="Arial" w:cs="Arial"/>
        </w:rPr>
        <w:t xml:space="preserve">poyos </w:t>
      </w:r>
      <w:r w:rsidR="00F63844" w:rsidRPr="005B61EC">
        <w:rPr>
          <w:rFonts w:ascii="Arial" w:eastAsia="Arial" w:hAnsi="Arial" w:cs="Arial"/>
        </w:rPr>
        <w:t xml:space="preserve">en especie como despensas, cobijas, </w:t>
      </w:r>
      <w:r w:rsidR="00746A1D" w:rsidRPr="005B61EC">
        <w:rPr>
          <w:rFonts w:ascii="Arial" w:eastAsia="Arial" w:hAnsi="Arial" w:cs="Arial"/>
        </w:rPr>
        <w:t>láminas</w:t>
      </w:r>
      <w:r w:rsidR="00F63844" w:rsidRPr="005B61EC">
        <w:rPr>
          <w:rFonts w:ascii="Arial" w:eastAsia="Arial" w:hAnsi="Arial" w:cs="Arial"/>
        </w:rPr>
        <w:t>, material para construcción, entre otros, para personas indígenas que atraviesan por alguna co</w:t>
      </w:r>
      <w:r w:rsidRPr="005B61EC">
        <w:rPr>
          <w:rFonts w:ascii="Arial" w:eastAsia="Arial" w:hAnsi="Arial" w:cs="Arial"/>
        </w:rPr>
        <w:t xml:space="preserve">ntingencia climática y/o social, </w:t>
      </w:r>
      <w:r w:rsidR="00D148D8" w:rsidRPr="005B61EC">
        <w:rPr>
          <w:rFonts w:ascii="Arial" w:eastAsia="Arial" w:hAnsi="Arial" w:cs="Arial"/>
        </w:rPr>
        <w:t>en fu</w:t>
      </w:r>
      <w:r w:rsidR="00EC1F48">
        <w:rPr>
          <w:rFonts w:ascii="Arial" w:eastAsia="Arial" w:hAnsi="Arial" w:cs="Arial"/>
        </w:rPr>
        <w:t>nción de la solicitud realizada.</w:t>
      </w:r>
      <w:r w:rsidR="00D148D8" w:rsidRPr="005B61EC">
        <w:rPr>
          <w:rFonts w:ascii="Arial" w:eastAsia="Arial" w:hAnsi="Arial" w:cs="Arial"/>
        </w:rPr>
        <w:t xml:space="preserve"> </w:t>
      </w:r>
    </w:p>
    <w:p w14:paraId="4B337993" w14:textId="77777777" w:rsidR="00940A76" w:rsidRPr="005B61EC" w:rsidRDefault="00940A76" w:rsidP="00B861A5">
      <w:pPr>
        <w:pBdr>
          <w:top w:val="none" w:sz="0" w:space="0" w:color="auto"/>
          <w:left w:val="none" w:sz="0" w:space="0" w:color="auto"/>
          <w:bottom w:val="none" w:sz="0" w:space="0" w:color="auto"/>
          <w:right w:val="none" w:sz="0" w:space="0" w:color="auto"/>
          <w:between w:val="none" w:sz="0" w:space="0" w:color="auto"/>
        </w:pBdr>
        <w:tabs>
          <w:tab w:val="left" w:pos="2595"/>
        </w:tabs>
        <w:spacing w:after="120"/>
        <w:contextualSpacing/>
        <w:jc w:val="both"/>
        <w:rPr>
          <w:rFonts w:ascii="Arial" w:eastAsia="Arial" w:hAnsi="Arial" w:cs="Arial"/>
        </w:rPr>
      </w:pPr>
    </w:p>
    <w:p w14:paraId="10CBD2A6" w14:textId="4189B1ED" w:rsidR="003F0273" w:rsidRDefault="00746A1D" w:rsidP="00B861A5">
      <w:pPr>
        <w:pBdr>
          <w:top w:val="none" w:sz="0" w:space="0" w:color="auto"/>
          <w:left w:val="none" w:sz="0" w:space="0" w:color="auto"/>
          <w:bottom w:val="none" w:sz="0" w:space="0" w:color="auto"/>
          <w:right w:val="none" w:sz="0" w:space="0" w:color="auto"/>
          <w:between w:val="none" w:sz="0" w:space="0" w:color="auto"/>
        </w:pBdr>
        <w:tabs>
          <w:tab w:val="left" w:pos="2595"/>
        </w:tabs>
        <w:spacing w:after="120"/>
        <w:contextualSpacing/>
        <w:jc w:val="both"/>
        <w:rPr>
          <w:rFonts w:ascii="Arial" w:eastAsia="Arial" w:hAnsi="Arial" w:cs="Arial"/>
        </w:rPr>
      </w:pPr>
      <w:r w:rsidRPr="005B61EC">
        <w:rPr>
          <w:rFonts w:ascii="Arial" w:eastAsia="Arial" w:hAnsi="Arial" w:cs="Arial"/>
        </w:rPr>
        <w:t>Los apoyos se encuentran sujetos a la disponibilidad existente</w:t>
      </w:r>
      <w:r w:rsidR="007742DA" w:rsidRPr="005B61EC">
        <w:rPr>
          <w:rFonts w:ascii="Arial" w:eastAsia="Arial" w:hAnsi="Arial" w:cs="Arial"/>
        </w:rPr>
        <w:t xml:space="preserve"> en los almacenes de la </w:t>
      </w:r>
      <w:r w:rsidR="00665F84" w:rsidRPr="005B61EC">
        <w:rPr>
          <w:rFonts w:ascii="Arial" w:hAnsi="Arial" w:cs="Arial"/>
        </w:rPr>
        <w:t>Comisión Estatal</w:t>
      </w:r>
      <w:r w:rsidR="007742DA" w:rsidRPr="005B61EC">
        <w:rPr>
          <w:rFonts w:ascii="Arial" w:eastAsia="Arial" w:hAnsi="Arial" w:cs="Arial"/>
        </w:rPr>
        <w:t xml:space="preserve"> o </w:t>
      </w:r>
      <w:r w:rsidR="00A3744E">
        <w:rPr>
          <w:rFonts w:ascii="Arial" w:eastAsia="Arial" w:hAnsi="Arial" w:cs="Arial"/>
        </w:rPr>
        <w:t>de conformidad con la suficiencia presupuestal del Programa</w:t>
      </w:r>
      <w:r w:rsidR="00A151B8" w:rsidRPr="005B61EC">
        <w:rPr>
          <w:rFonts w:ascii="Arial" w:eastAsia="Arial" w:hAnsi="Arial" w:cs="Arial"/>
        </w:rPr>
        <w:t>,</w:t>
      </w:r>
      <w:r w:rsidR="007742DA" w:rsidRPr="005B61EC">
        <w:rPr>
          <w:rFonts w:ascii="Arial" w:eastAsia="Arial" w:hAnsi="Arial" w:cs="Arial"/>
        </w:rPr>
        <w:t xml:space="preserve"> previa autorización por parte </w:t>
      </w:r>
      <w:r w:rsidR="00D756CC">
        <w:rPr>
          <w:rFonts w:ascii="Arial" w:eastAsia="Arial" w:hAnsi="Arial" w:cs="Arial"/>
        </w:rPr>
        <w:t>de la Dirección Administrativa</w:t>
      </w:r>
      <w:r w:rsidR="00BD31D2">
        <w:rPr>
          <w:rFonts w:ascii="Arial" w:eastAsia="Arial" w:hAnsi="Arial" w:cs="Arial"/>
        </w:rPr>
        <w:t xml:space="preserve"> y/o Dirección de Operación.</w:t>
      </w:r>
    </w:p>
    <w:p w14:paraId="6C7C0AD2" w14:textId="7FEB8820" w:rsidR="00990A84" w:rsidRDefault="00990A84" w:rsidP="00B861A5">
      <w:pPr>
        <w:pBdr>
          <w:top w:val="none" w:sz="0" w:space="0" w:color="auto"/>
          <w:left w:val="none" w:sz="0" w:space="0" w:color="auto"/>
          <w:bottom w:val="none" w:sz="0" w:space="0" w:color="auto"/>
          <w:right w:val="none" w:sz="0" w:space="0" w:color="auto"/>
          <w:between w:val="none" w:sz="0" w:space="0" w:color="auto"/>
        </w:pBdr>
        <w:tabs>
          <w:tab w:val="left" w:pos="2595"/>
        </w:tabs>
        <w:spacing w:after="120"/>
        <w:contextualSpacing/>
        <w:jc w:val="both"/>
        <w:rPr>
          <w:rFonts w:ascii="Arial" w:eastAsia="Arial" w:hAnsi="Arial" w:cs="Arial"/>
        </w:rPr>
      </w:pPr>
    </w:p>
    <w:p w14:paraId="080BFDFD" w14:textId="41705314" w:rsidR="007A6C81" w:rsidRPr="00732571" w:rsidRDefault="007A6C81" w:rsidP="00732571">
      <w:pPr>
        <w:pStyle w:val="Prrafodelista"/>
        <w:numPr>
          <w:ilvl w:val="0"/>
          <w:numId w:val="85"/>
        </w:numPr>
        <w:pBdr>
          <w:top w:val="none" w:sz="0" w:space="0" w:color="auto"/>
          <w:left w:val="none" w:sz="0" w:space="0" w:color="auto"/>
          <w:bottom w:val="none" w:sz="0" w:space="0" w:color="auto"/>
          <w:right w:val="none" w:sz="0" w:space="0" w:color="auto"/>
          <w:between w:val="none" w:sz="0" w:space="0" w:color="auto"/>
        </w:pBdr>
        <w:tabs>
          <w:tab w:val="left" w:pos="2595"/>
        </w:tabs>
        <w:spacing w:after="120"/>
        <w:jc w:val="both"/>
        <w:rPr>
          <w:rFonts w:ascii="Arial" w:eastAsia="Arial" w:hAnsi="Arial" w:cs="Arial"/>
          <w:b/>
          <w:bCs/>
          <w:color w:val="auto"/>
        </w:rPr>
      </w:pPr>
      <w:r w:rsidRPr="00732571">
        <w:rPr>
          <w:rFonts w:ascii="Arial" w:eastAsia="Arial" w:hAnsi="Arial" w:cs="Arial"/>
          <w:b/>
          <w:bCs/>
          <w:color w:val="auto"/>
        </w:rPr>
        <w:t>Apoyos y servicios complementarios al programa de Derechos Indígenas.</w:t>
      </w:r>
    </w:p>
    <w:p w14:paraId="12A407D8" w14:textId="64040437" w:rsidR="00E067F8" w:rsidRDefault="00732571" w:rsidP="00B861A5">
      <w:pPr>
        <w:pBdr>
          <w:top w:val="none" w:sz="0" w:space="0" w:color="auto"/>
          <w:left w:val="none" w:sz="0" w:space="0" w:color="auto"/>
          <w:bottom w:val="none" w:sz="0" w:space="0" w:color="auto"/>
          <w:right w:val="none" w:sz="0" w:space="0" w:color="auto"/>
          <w:between w:val="none" w:sz="0" w:space="0" w:color="auto"/>
        </w:pBdr>
        <w:tabs>
          <w:tab w:val="left" w:pos="2595"/>
        </w:tabs>
        <w:spacing w:after="120"/>
        <w:contextualSpacing/>
        <w:jc w:val="both"/>
        <w:rPr>
          <w:rFonts w:ascii="Arial" w:eastAsia="Arial" w:hAnsi="Arial" w:cs="Arial"/>
        </w:rPr>
      </w:pPr>
      <w:r>
        <w:rPr>
          <w:rFonts w:ascii="Arial" w:eastAsia="Arial" w:hAnsi="Arial" w:cs="Arial"/>
        </w:rPr>
        <w:t xml:space="preserve">Consistente en el otorgamiento de apoyos económicos </w:t>
      </w:r>
      <w:r w:rsidR="00A85282">
        <w:rPr>
          <w:rFonts w:ascii="Arial" w:eastAsia="Arial" w:hAnsi="Arial" w:cs="Arial"/>
        </w:rPr>
        <w:t xml:space="preserve"> o</w:t>
      </w:r>
      <w:r>
        <w:rPr>
          <w:rFonts w:ascii="Arial" w:eastAsia="Arial" w:hAnsi="Arial" w:cs="Arial"/>
        </w:rPr>
        <w:t xml:space="preserve"> en especie, complementarios a las actividades que realiza la Dirección de Derechos Indígenas de la Comisión Estatal, y están sujetos a las acciones y eventos programados.</w:t>
      </w:r>
    </w:p>
    <w:p w14:paraId="0598C4C4" w14:textId="77777777" w:rsidR="00732571" w:rsidRPr="005B61EC" w:rsidRDefault="00732571" w:rsidP="00B861A5">
      <w:pPr>
        <w:pBdr>
          <w:top w:val="none" w:sz="0" w:space="0" w:color="auto"/>
          <w:left w:val="none" w:sz="0" w:space="0" w:color="auto"/>
          <w:bottom w:val="none" w:sz="0" w:space="0" w:color="auto"/>
          <w:right w:val="none" w:sz="0" w:space="0" w:color="auto"/>
          <w:between w:val="none" w:sz="0" w:space="0" w:color="auto"/>
        </w:pBdr>
        <w:tabs>
          <w:tab w:val="left" w:pos="2595"/>
        </w:tabs>
        <w:spacing w:after="120"/>
        <w:contextualSpacing/>
        <w:jc w:val="both"/>
        <w:rPr>
          <w:rFonts w:ascii="Arial" w:eastAsia="Arial" w:hAnsi="Arial" w:cs="Arial"/>
        </w:rPr>
      </w:pPr>
    </w:p>
    <w:p w14:paraId="765CE066" w14:textId="6C46C153" w:rsidR="00FC4BA2" w:rsidRPr="005B61EC" w:rsidRDefault="00EC1F48"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r>
        <w:rPr>
          <w:rFonts w:ascii="Arial" w:eastAsia="Arial" w:hAnsi="Arial" w:cs="Arial"/>
          <w:b/>
          <w:color w:val="auto"/>
        </w:rPr>
        <w:t>3.6.3</w:t>
      </w:r>
      <w:r w:rsidR="00CE0DC8" w:rsidRPr="005B61EC">
        <w:rPr>
          <w:rFonts w:ascii="Arial" w:eastAsia="Arial" w:hAnsi="Arial" w:cs="Arial"/>
          <w:b/>
          <w:color w:val="auto"/>
        </w:rPr>
        <w:t xml:space="preserve"> </w:t>
      </w:r>
      <w:r w:rsidR="00AF26AB" w:rsidRPr="005B61EC">
        <w:rPr>
          <w:rFonts w:ascii="Arial" w:eastAsia="Arial" w:hAnsi="Arial" w:cs="Arial"/>
          <w:b/>
          <w:color w:val="auto"/>
        </w:rPr>
        <w:t>Requisitos</w:t>
      </w:r>
      <w:r w:rsidR="00FC4BA2" w:rsidRPr="005B61EC">
        <w:rPr>
          <w:rFonts w:ascii="Arial" w:eastAsia="Arial" w:hAnsi="Arial" w:cs="Arial"/>
          <w:b/>
          <w:color w:val="auto"/>
        </w:rPr>
        <w:t>.</w:t>
      </w:r>
    </w:p>
    <w:p w14:paraId="6419AECD" w14:textId="77777777" w:rsidR="00940A76" w:rsidRPr="005B61EC" w:rsidRDefault="00940A76" w:rsidP="00E067F8">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color w:val="auto"/>
        </w:rPr>
      </w:pPr>
    </w:p>
    <w:p w14:paraId="4853D127" w14:textId="52E243AA" w:rsidR="00FC4BA2" w:rsidRPr="005B61EC" w:rsidRDefault="00AF0C3B" w:rsidP="00F33801">
      <w:pPr>
        <w:pStyle w:val="Prrafodelista"/>
        <w:numPr>
          <w:ilvl w:val="0"/>
          <w:numId w:val="9"/>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color w:val="auto"/>
        </w:rPr>
      </w:pPr>
      <w:r w:rsidRPr="005B61EC">
        <w:rPr>
          <w:rFonts w:ascii="Arial" w:eastAsia="Arial" w:hAnsi="Arial" w:cs="Arial"/>
          <w:b/>
          <w:color w:val="auto"/>
        </w:rPr>
        <w:t>A</w:t>
      </w:r>
      <w:r w:rsidR="00FC4BA2" w:rsidRPr="005B61EC">
        <w:rPr>
          <w:rFonts w:ascii="Arial" w:eastAsia="Arial" w:hAnsi="Arial" w:cs="Arial"/>
          <w:b/>
          <w:color w:val="auto"/>
        </w:rPr>
        <w:t>poyo económico.</w:t>
      </w:r>
    </w:p>
    <w:p w14:paraId="528BA779" w14:textId="77777777" w:rsidR="007176F5" w:rsidRPr="005B61EC" w:rsidRDefault="007176F5" w:rsidP="00E067F8">
      <w:pPr>
        <w:pStyle w:val="Prrafodelista"/>
        <w:pBdr>
          <w:top w:val="none" w:sz="0" w:space="0" w:color="auto"/>
          <w:left w:val="none" w:sz="0" w:space="0" w:color="auto"/>
          <w:bottom w:val="none" w:sz="0" w:space="0" w:color="auto"/>
          <w:right w:val="none" w:sz="0" w:space="0" w:color="auto"/>
          <w:between w:val="none" w:sz="0" w:space="0" w:color="auto"/>
        </w:pBdr>
        <w:spacing w:after="0"/>
        <w:ind w:left="1067"/>
        <w:jc w:val="both"/>
        <w:rPr>
          <w:rFonts w:ascii="Arial" w:eastAsia="Arial" w:hAnsi="Arial" w:cs="Arial"/>
          <w:b/>
          <w:color w:val="auto"/>
        </w:rPr>
      </w:pPr>
    </w:p>
    <w:p w14:paraId="52A4B2C9" w14:textId="414B219F" w:rsidR="00FC4BA2" w:rsidRPr="005B61EC" w:rsidRDefault="007B75FC"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r w:rsidRPr="005B61EC">
        <w:rPr>
          <w:rFonts w:ascii="Arial" w:eastAsia="Arial" w:hAnsi="Arial" w:cs="Arial"/>
        </w:rPr>
        <w:t>La persona solicitante</w:t>
      </w:r>
      <w:r w:rsidR="00FC4BA2" w:rsidRPr="005B61EC">
        <w:rPr>
          <w:rFonts w:ascii="Arial" w:eastAsia="Arial" w:hAnsi="Arial" w:cs="Arial"/>
        </w:rPr>
        <w:t xml:space="preserve"> deberá acudir de manera presencial a la oficina de atención y cumplir con los siguientes requisitos:</w:t>
      </w:r>
    </w:p>
    <w:p w14:paraId="136B9D18" w14:textId="77777777" w:rsidR="007176F5" w:rsidRPr="005B61EC" w:rsidRDefault="007176F5"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p>
    <w:p w14:paraId="22764D8E" w14:textId="6A3CEB68" w:rsidR="00FC4BA2" w:rsidRPr="005B61EC" w:rsidRDefault="00FC4BA2" w:rsidP="00F33801">
      <w:pPr>
        <w:numPr>
          <w:ilvl w:val="0"/>
          <w:numId w:val="44"/>
        </w:numPr>
        <w:pBdr>
          <w:top w:val="none" w:sz="0" w:space="0" w:color="auto"/>
          <w:left w:val="none" w:sz="0" w:space="0" w:color="auto"/>
          <w:bottom w:val="none" w:sz="0" w:space="0" w:color="auto"/>
          <w:right w:val="none" w:sz="0" w:space="0" w:color="auto"/>
          <w:between w:val="none" w:sz="0" w:space="0" w:color="auto"/>
        </w:pBdr>
        <w:spacing w:after="0"/>
        <w:ind w:left="1066" w:hanging="357"/>
        <w:contextualSpacing/>
        <w:jc w:val="both"/>
        <w:rPr>
          <w:rFonts w:ascii="Arial" w:eastAsia="Arial" w:hAnsi="Arial" w:cs="Arial"/>
        </w:rPr>
      </w:pPr>
      <w:r w:rsidRPr="005B61EC">
        <w:rPr>
          <w:rFonts w:ascii="Arial" w:eastAsia="Arial" w:hAnsi="Arial" w:cs="Arial"/>
        </w:rPr>
        <w:t>Auto</w:t>
      </w:r>
      <w:r w:rsidR="00701B79">
        <w:rPr>
          <w:rFonts w:ascii="Arial" w:eastAsia="Arial" w:hAnsi="Arial" w:cs="Arial"/>
        </w:rPr>
        <w:t xml:space="preserve"> </w:t>
      </w:r>
      <w:r w:rsidRPr="005B61EC">
        <w:rPr>
          <w:rFonts w:ascii="Arial" w:eastAsia="Arial" w:hAnsi="Arial" w:cs="Arial"/>
        </w:rPr>
        <w:t>adscribirse como persona indígena.</w:t>
      </w:r>
    </w:p>
    <w:p w14:paraId="2F89FE07" w14:textId="270610D3" w:rsidR="00FC4BA2" w:rsidRPr="005B61EC" w:rsidRDefault="00DE4FDB" w:rsidP="00F33801">
      <w:pPr>
        <w:numPr>
          <w:ilvl w:val="0"/>
          <w:numId w:val="44"/>
        </w:numPr>
        <w:pBdr>
          <w:top w:val="none" w:sz="0" w:space="0" w:color="auto"/>
          <w:left w:val="none" w:sz="0" w:space="0" w:color="auto"/>
          <w:bottom w:val="none" w:sz="0" w:space="0" w:color="auto"/>
          <w:right w:val="none" w:sz="0" w:space="0" w:color="auto"/>
          <w:between w:val="none" w:sz="0" w:space="0" w:color="auto"/>
        </w:pBdr>
        <w:spacing w:after="0"/>
        <w:ind w:left="1066" w:hanging="357"/>
        <w:contextualSpacing/>
        <w:jc w:val="both"/>
        <w:rPr>
          <w:rFonts w:ascii="Arial" w:eastAsia="Arial" w:hAnsi="Arial" w:cs="Arial"/>
        </w:rPr>
      </w:pPr>
      <w:r w:rsidRPr="005B61EC">
        <w:rPr>
          <w:rFonts w:ascii="Arial" w:eastAsia="Arial" w:hAnsi="Arial" w:cs="Arial"/>
        </w:rPr>
        <w:t>Presentar solicitud, anexo 1</w:t>
      </w:r>
      <w:r w:rsidR="00475611">
        <w:rPr>
          <w:rFonts w:ascii="Arial" w:eastAsia="Arial" w:hAnsi="Arial" w:cs="Arial"/>
        </w:rPr>
        <w:t>1</w:t>
      </w:r>
      <w:r w:rsidR="00FC4BA2" w:rsidRPr="005B61EC">
        <w:rPr>
          <w:rFonts w:ascii="Arial" w:eastAsia="Arial" w:hAnsi="Arial" w:cs="Arial"/>
        </w:rPr>
        <w:t>.</w:t>
      </w:r>
    </w:p>
    <w:p w14:paraId="7E11A1CF" w14:textId="457AEDA8" w:rsidR="00644B01" w:rsidRPr="005B61EC" w:rsidRDefault="00644B01" w:rsidP="00F33801">
      <w:pPr>
        <w:numPr>
          <w:ilvl w:val="0"/>
          <w:numId w:val="44"/>
        </w:numPr>
        <w:pBdr>
          <w:top w:val="none" w:sz="0" w:space="0" w:color="auto"/>
          <w:left w:val="none" w:sz="0" w:space="0" w:color="auto"/>
          <w:bottom w:val="none" w:sz="0" w:space="0" w:color="auto"/>
          <w:right w:val="none" w:sz="0" w:space="0" w:color="auto"/>
          <w:between w:val="none" w:sz="0" w:space="0" w:color="auto"/>
        </w:pBdr>
        <w:spacing w:after="0"/>
        <w:ind w:left="1066" w:hanging="357"/>
        <w:contextualSpacing/>
        <w:jc w:val="both"/>
        <w:rPr>
          <w:rFonts w:ascii="Arial" w:eastAsia="Arial" w:hAnsi="Arial" w:cs="Arial"/>
        </w:rPr>
      </w:pPr>
      <w:r w:rsidRPr="005B61EC">
        <w:rPr>
          <w:rFonts w:ascii="Arial" w:eastAsia="Arial" w:hAnsi="Arial" w:cs="Arial"/>
        </w:rPr>
        <w:t>R</w:t>
      </w:r>
      <w:r w:rsidR="00AF0C3B" w:rsidRPr="005B61EC">
        <w:rPr>
          <w:rFonts w:ascii="Arial" w:eastAsia="Arial" w:hAnsi="Arial" w:cs="Arial"/>
        </w:rPr>
        <w:t xml:space="preserve">esponder a entrevista para </w:t>
      </w:r>
      <w:r w:rsidR="00DE4FDB" w:rsidRPr="005B61EC">
        <w:rPr>
          <w:rFonts w:ascii="Arial" w:eastAsia="Arial" w:hAnsi="Arial" w:cs="Arial"/>
        </w:rPr>
        <w:t>otorgamiento del apoyo,</w:t>
      </w:r>
      <w:r w:rsidR="00FF7D83" w:rsidRPr="005B61EC">
        <w:rPr>
          <w:rFonts w:ascii="Arial" w:eastAsia="Arial" w:hAnsi="Arial" w:cs="Arial"/>
        </w:rPr>
        <w:t xml:space="preserve"> anexo 03</w:t>
      </w:r>
      <w:r w:rsidR="00AF0C3B" w:rsidRPr="005B61EC">
        <w:rPr>
          <w:rFonts w:ascii="Arial" w:eastAsia="Arial" w:hAnsi="Arial" w:cs="Arial"/>
        </w:rPr>
        <w:t>.</w:t>
      </w:r>
    </w:p>
    <w:p w14:paraId="5BE32A48" w14:textId="60518CE6" w:rsidR="00FC4BA2" w:rsidRPr="005B61EC" w:rsidRDefault="007176F5" w:rsidP="00F33801">
      <w:pPr>
        <w:numPr>
          <w:ilvl w:val="0"/>
          <w:numId w:val="44"/>
        </w:numPr>
        <w:pBdr>
          <w:top w:val="none" w:sz="0" w:space="0" w:color="auto"/>
          <w:left w:val="none" w:sz="0" w:space="0" w:color="auto"/>
          <w:bottom w:val="none" w:sz="0" w:space="0" w:color="auto"/>
          <w:right w:val="none" w:sz="0" w:space="0" w:color="auto"/>
          <w:between w:val="none" w:sz="0" w:space="0" w:color="auto"/>
        </w:pBdr>
        <w:spacing w:after="0"/>
        <w:ind w:left="1066" w:hanging="357"/>
        <w:contextualSpacing/>
        <w:jc w:val="both"/>
        <w:rPr>
          <w:rFonts w:ascii="Arial" w:eastAsia="Arial" w:hAnsi="Arial" w:cs="Arial"/>
        </w:rPr>
      </w:pPr>
      <w:r w:rsidRPr="005B61EC">
        <w:rPr>
          <w:rFonts w:ascii="Arial" w:eastAsia="Arial" w:hAnsi="Arial" w:cs="Arial"/>
        </w:rPr>
        <w:t>Presentar c</w:t>
      </w:r>
      <w:r w:rsidR="00FC4BA2" w:rsidRPr="005B61EC">
        <w:rPr>
          <w:rFonts w:ascii="Arial" w:eastAsia="Arial" w:hAnsi="Arial" w:cs="Arial"/>
        </w:rPr>
        <w:t xml:space="preserve">opia de credencial para votar, carta de identidad o constancia indígena emitida por su autoridad o representante indígena. </w:t>
      </w:r>
    </w:p>
    <w:p w14:paraId="33974645" w14:textId="77777777" w:rsidR="00E067F8" w:rsidRPr="005B61EC" w:rsidRDefault="00E067F8" w:rsidP="00E067F8">
      <w:pPr>
        <w:pBdr>
          <w:top w:val="none" w:sz="0" w:space="0" w:color="auto"/>
          <w:left w:val="none" w:sz="0" w:space="0" w:color="auto"/>
          <w:bottom w:val="none" w:sz="0" w:space="0" w:color="auto"/>
          <w:right w:val="none" w:sz="0" w:space="0" w:color="auto"/>
          <w:between w:val="none" w:sz="0" w:space="0" w:color="auto"/>
        </w:pBdr>
        <w:spacing w:after="0"/>
        <w:ind w:left="1066"/>
        <w:contextualSpacing/>
        <w:jc w:val="both"/>
        <w:rPr>
          <w:rFonts w:ascii="Arial" w:eastAsia="Arial" w:hAnsi="Arial" w:cs="Arial"/>
        </w:rPr>
      </w:pPr>
    </w:p>
    <w:p w14:paraId="6CB6E3D6" w14:textId="77777777" w:rsidR="00AF26AB" w:rsidRPr="005B61EC" w:rsidRDefault="00FC4BA2" w:rsidP="00F33801">
      <w:pPr>
        <w:pStyle w:val="Prrafodelista"/>
        <w:numPr>
          <w:ilvl w:val="0"/>
          <w:numId w:val="9"/>
        </w:num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color w:val="auto"/>
        </w:rPr>
      </w:pPr>
      <w:r w:rsidRPr="005B61EC">
        <w:rPr>
          <w:rFonts w:ascii="Arial" w:eastAsia="Arial" w:hAnsi="Arial" w:cs="Arial"/>
          <w:b/>
          <w:color w:val="auto"/>
        </w:rPr>
        <w:t>A</w:t>
      </w:r>
      <w:r w:rsidR="00A151B8" w:rsidRPr="005B61EC">
        <w:rPr>
          <w:rFonts w:ascii="Arial" w:eastAsia="Arial" w:hAnsi="Arial" w:cs="Arial"/>
          <w:b/>
          <w:color w:val="auto"/>
        </w:rPr>
        <w:t xml:space="preserve">poyo diverso </w:t>
      </w:r>
      <w:r w:rsidR="00C250E4" w:rsidRPr="005B61EC">
        <w:rPr>
          <w:rFonts w:ascii="Arial" w:eastAsia="Arial" w:hAnsi="Arial" w:cs="Arial"/>
          <w:b/>
          <w:color w:val="auto"/>
        </w:rPr>
        <w:t>en especie</w:t>
      </w:r>
      <w:r w:rsidR="00AF26AB" w:rsidRPr="005B61EC">
        <w:rPr>
          <w:rFonts w:ascii="Arial" w:eastAsia="Arial" w:hAnsi="Arial" w:cs="Arial"/>
          <w:b/>
          <w:color w:val="auto"/>
        </w:rPr>
        <w:t>.</w:t>
      </w:r>
    </w:p>
    <w:p w14:paraId="3F4F6A60" w14:textId="77777777" w:rsidR="00560F36" w:rsidRPr="005B61EC" w:rsidRDefault="00560F36" w:rsidP="00E067F8">
      <w:pPr>
        <w:pStyle w:val="Prrafodelista"/>
        <w:pBdr>
          <w:top w:val="none" w:sz="0" w:space="0" w:color="auto"/>
          <w:left w:val="none" w:sz="0" w:space="0" w:color="auto"/>
          <w:bottom w:val="none" w:sz="0" w:space="0" w:color="auto"/>
          <w:right w:val="none" w:sz="0" w:space="0" w:color="auto"/>
          <w:between w:val="none" w:sz="0" w:space="0" w:color="auto"/>
        </w:pBdr>
        <w:spacing w:after="0"/>
        <w:ind w:left="1067"/>
        <w:jc w:val="both"/>
        <w:rPr>
          <w:rFonts w:ascii="Arial" w:eastAsia="Arial" w:hAnsi="Arial" w:cs="Arial"/>
          <w:b/>
          <w:color w:val="auto"/>
        </w:rPr>
      </w:pPr>
    </w:p>
    <w:p w14:paraId="19D48F7E" w14:textId="206305FC" w:rsidR="00AF26AB" w:rsidRPr="005B61EC" w:rsidRDefault="00AF26AB" w:rsidP="00F33801">
      <w:pPr>
        <w:pStyle w:val="Prrafodelista"/>
        <w:numPr>
          <w:ilvl w:val="1"/>
          <w:numId w:val="44"/>
        </w:numPr>
        <w:pBdr>
          <w:top w:val="none" w:sz="0" w:space="0" w:color="auto"/>
          <w:left w:val="none" w:sz="0" w:space="0" w:color="auto"/>
          <w:bottom w:val="none" w:sz="0" w:space="0" w:color="auto"/>
          <w:right w:val="none" w:sz="0" w:space="0" w:color="auto"/>
          <w:between w:val="none" w:sz="0" w:space="0" w:color="auto"/>
        </w:pBdr>
        <w:spacing w:after="0"/>
        <w:ind w:left="1134" w:hanging="425"/>
        <w:jc w:val="both"/>
        <w:rPr>
          <w:rFonts w:ascii="Arial" w:eastAsia="Arial" w:hAnsi="Arial" w:cs="Arial"/>
        </w:rPr>
      </w:pPr>
      <w:r w:rsidRPr="005B61EC">
        <w:rPr>
          <w:rFonts w:ascii="Arial" w:eastAsia="Arial" w:hAnsi="Arial" w:cs="Arial"/>
        </w:rPr>
        <w:t>Auto</w:t>
      </w:r>
      <w:r w:rsidR="00701B79">
        <w:rPr>
          <w:rFonts w:ascii="Arial" w:eastAsia="Arial" w:hAnsi="Arial" w:cs="Arial"/>
        </w:rPr>
        <w:t xml:space="preserve"> </w:t>
      </w:r>
      <w:r w:rsidRPr="005B61EC">
        <w:rPr>
          <w:rFonts w:ascii="Arial" w:eastAsia="Arial" w:hAnsi="Arial" w:cs="Arial"/>
        </w:rPr>
        <w:t>adscribirse como persona indígena.</w:t>
      </w:r>
    </w:p>
    <w:p w14:paraId="0A918BED" w14:textId="17CB8334" w:rsidR="0076475A" w:rsidRPr="005B61EC" w:rsidRDefault="0076475A" w:rsidP="00F33801">
      <w:pPr>
        <w:pStyle w:val="Prrafodelista"/>
        <w:numPr>
          <w:ilvl w:val="1"/>
          <w:numId w:val="44"/>
        </w:numPr>
        <w:pBdr>
          <w:top w:val="none" w:sz="0" w:space="0" w:color="auto"/>
          <w:left w:val="none" w:sz="0" w:space="0" w:color="auto"/>
          <w:bottom w:val="none" w:sz="0" w:space="0" w:color="auto"/>
          <w:right w:val="none" w:sz="0" w:space="0" w:color="auto"/>
          <w:between w:val="none" w:sz="0" w:space="0" w:color="auto"/>
        </w:pBdr>
        <w:spacing w:after="0"/>
        <w:ind w:left="1134" w:hanging="425"/>
        <w:jc w:val="both"/>
        <w:rPr>
          <w:rFonts w:ascii="Arial" w:eastAsia="Arial" w:hAnsi="Arial" w:cs="Arial"/>
        </w:rPr>
      </w:pPr>
      <w:r w:rsidRPr="005B61EC">
        <w:rPr>
          <w:rFonts w:ascii="Arial" w:eastAsia="Arial" w:hAnsi="Arial" w:cs="Arial"/>
        </w:rPr>
        <w:t>Presenta</w:t>
      </w:r>
      <w:r w:rsidR="00FC4BA2" w:rsidRPr="005B61EC">
        <w:rPr>
          <w:rFonts w:ascii="Arial" w:eastAsia="Arial" w:hAnsi="Arial" w:cs="Arial"/>
        </w:rPr>
        <w:t xml:space="preserve">r </w:t>
      </w:r>
      <w:r w:rsidR="00DA14B4" w:rsidRPr="005B61EC">
        <w:rPr>
          <w:rFonts w:ascii="Arial" w:eastAsia="Arial" w:hAnsi="Arial" w:cs="Arial"/>
        </w:rPr>
        <w:t>solicitud, escrito libre</w:t>
      </w:r>
      <w:r w:rsidR="00FC4BA2" w:rsidRPr="005B61EC">
        <w:rPr>
          <w:rFonts w:ascii="Arial" w:eastAsia="Arial" w:hAnsi="Arial" w:cs="Arial"/>
        </w:rPr>
        <w:t xml:space="preserve"> o </w:t>
      </w:r>
      <w:r w:rsidR="00DC5958" w:rsidRPr="005B61EC">
        <w:rPr>
          <w:rFonts w:ascii="Arial" w:eastAsia="Arial" w:hAnsi="Arial" w:cs="Arial"/>
        </w:rPr>
        <w:t>a</w:t>
      </w:r>
      <w:r w:rsidRPr="005B61EC">
        <w:rPr>
          <w:rFonts w:ascii="Arial" w:eastAsia="Arial" w:hAnsi="Arial" w:cs="Arial"/>
        </w:rPr>
        <w:t xml:space="preserve">nexo </w:t>
      </w:r>
      <w:r w:rsidR="00FF7D83" w:rsidRPr="005B61EC">
        <w:rPr>
          <w:rFonts w:ascii="Arial" w:eastAsia="Arial" w:hAnsi="Arial" w:cs="Arial"/>
        </w:rPr>
        <w:t>1</w:t>
      </w:r>
      <w:r w:rsidR="00475611">
        <w:rPr>
          <w:rFonts w:ascii="Arial" w:eastAsia="Arial" w:hAnsi="Arial" w:cs="Arial"/>
        </w:rPr>
        <w:t>1</w:t>
      </w:r>
      <w:r w:rsidRPr="005B61EC">
        <w:rPr>
          <w:rFonts w:ascii="Arial" w:eastAsia="Arial" w:hAnsi="Arial" w:cs="Arial"/>
        </w:rPr>
        <w:t>.</w:t>
      </w:r>
    </w:p>
    <w:p w14:paraId="0CB1AA97" w14:textId="5CB61859" w:rsidR="00FC4BA2" w:rsidRPr="005B61EC" w:rsidRDefault="00AF0C3B" w:rsidP="00F33801">
      <w:pPr>
        <w:pStyle w:val="Prrafodelista"/>
        <w:numPr>
          <w:ilvl w:val="1"/>
          <w:numId w:val="44"/>
        </w:numPr>
        <w:pBdr>
          <w:top w:val="none" w:sz="0" w:space="0" w:color="auto"/>
          <w:left w:val="none" w:sz="0" w:space="0" w:color="auto"/>
          <w:bottom w:val="none" w:sz="0" w:space="0" w:color="auto"/>
          <w:right w:val="none" w:sz="0" w:space="0" w:color="auto"/>
          <w:between w:val="none" w:sz="0" w:space="0" w:color="auto"/>
        </w:pBdr>
        <w:spacing w:after="0"/>
        <w:ind w:left="1134" w:hanging="425"/>
        <w:jc w:val="both"/>
        <w:rPr>
          <w:rFonts w:ascii="Arial" w:eastAsia="Arial" w:hAnsi="Arial" w:cs="Arial"/>
        </w:rPr>
      </w:pPr>
      <w:r w:rsidRPr="005B61EC">
        <w:rPr>
          <w:rFonts w:ascii="Arial" w:eastAsia="Arial" w:hAnsi="Arial" w:cs="Arial"/>
        </w:rPr>
        <w:t>Presentar c</w:t>
      </w:r>
      <w:r w:rsidR="000A2E6F" w:rsidRPr="005B61EC">
        <w:rPr>
          <w:rFonts w:ascii="Arial" w:eastAsia="Arial" w:hAnsi="Arial" w:cs="Arial"/>
        </w:rPr>
        <w:t>opia de c</w:t>
      </w:r>
      <w:r w:rsidR="003F2959" w:rsidRPr="005B61EC">
        <w:rPr>
          <w:rFonts w:ascii="Arial" w:eastAsia="Arial" w:hAnsi="Arial" w:cs="Arial"/>
        </w:rPr>
        <w:t>redencial para votar</w:t>
      </w:r>
      <w:r w:rsidRPr="005B61EC">
        <w:rPr>
          <w:rFonts w:ascii="Arial" w:eastAsia="Arial" w:hAnsi="Arial" w:cs="Arial"/>
        </w:rPr>
        <w:t>, carta de identidad o constancia indígena emitida por su autoridad o representante indígena.</w:t>
      </w:r>
    </w:p>
    <w:p w14:paraId="50D0E94B" w14:textId="40EA3806" w:rsidR="00AF0C3B" w:rsidRPr="005B61EC" w:rsidRDefault="00AF0C3B" w:rsidP="00AF0C3B">
      <w:pPr>
        <w:pStyle w:val="Prrafodelista"/>
        <w:pBdr>
          <w:top w:val="none" w:sz="0" w:space="0" w:color="auto"/>
          <w:left w:val="none" w:sz="0" w:space="0" w:color="auto"/>
          <w:bottom w:val="none" w:sz="0" w:space="0" w:color="auto"/>
          <w:right w:val="none" w:sz="0" w:space="0" w:color="auto"/>
          <w:between w:val="none" w:sz="0" w:space="0" w:color="auto"/>
        </w:pBdr>
        <w:spacing w:after="0"/>
        <w:ind w:left="1134"/>
        <w:jc w:val="both"/>
        <w:rPr>
          <w:rFonts w:ascii="Arial" w:eastAsia="Arial" w:hAnsi="Arial" w:cs="Arial"/>
        </w:rPr>
      </w:pPr>
    </w:p>
    <w:p w14:paraId="7474097B" w14:textId="159A36D7" w:rsidR="00AF0C3B" w:rsidRPr="005B61EC" w:rsidRDefault="00AF0C3B" w:rsidP="00AF0C3B">
      <w:pPr>
        <w:pStyle w:val="Prrafodelista"/>
        <w:pBdr>
          <w:top w:val="none" w:sz="0" w:space="0" w:color="auto"/>
          <w:left w:val="none" w:sz="0" w:space="0" w:color="auto"/>
          <w:bottom w:val="none" w:sz="0" w:space="0" w:color="auto"/>
          <w:right w:val="none" w:sz="0" w:space="0" w:color="auto"/>
          <w:between w:val="none" w:sz="0" w:space="0" w:color="auto"/>
        </w:pBdr>
        <w:spacing w:after="0"/>
        <w:ind w:left="0"/>
        <w:jc w:val="both"/>
        <w:rPr>
          <w:rFonts w:ascii="Arial" w:eastAsia="Arial" w:hAnsi="Arial" w:cs="Arial"/>
        </w:rPr>
      </w:pPr>
      <w:r w:rsidRPr="005B61EC">
        <w:rPr>
          <w:rFonts w:ascii="Arial" w:eastAsia="Arial" w:hAnsi="Arial" w:cs="Arial"/>
        </w:rPr>
        <w:t>La Comisión Estatal podrá en su caso valorar el incumplimiento de algún requisito para acceder al apoyo, en tanto se considere que la persona solicitante se encuentre imposibilitado para presentar su acreditación documental.</w:t>
      </w:r>
    </w:p>
    <w:p w14:paraId="16EA0BC5" w14:textId="77777777" w:rsidR="00A151B8" w:rsidRPr="005B61EC" w:rsidRDefault="00A151B8" w:rsidP="00B861A5">
      <w:pPr>
        <w:pBdr>
          <w:top w:val="none" w:sz="0" w:space="0" w:color="auto"/>
          <w:left w:val="none" w:sz="0" w:space="0" w:color="auto"/>
          <w:bottom w:val="none" w:sz="0" w:space="0" w:color="auto"/>
          <w:right w:val="none" w:sz="0" w:space="0" w:color="auto"/>
          <w:between w:val="none" w:sz="0" w:space="0" w:color="auto"/>
        </w:pBdr>
        <w:spacing w:after="120"/>
        <w:ind w:left="1067"/>
        <w:contextualSpacing/>
        <w:jc w:val="both"/>
        <w:rPr>
          <w:rFonts w:ascii="Arial" w:eastAsia="Arial" w:hAnsi="Arial" w:cs="Arial"/>
        </w:rPr>
      </w:pPr>
    </w:p>
    <w:p w14:paraId="2BD23ECA" w14:textId="19FEC453" w:rsidR="001B6664" w:rsidRPr="005B61EC" w:rsidRDefault="002C3C75"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r w:rsidRPr="005B61EC">
        <w:rPr>
          <w:rFonts w:ascii="Arial" w:eastAsia="Arial" w:hAnsi="Arial" w:cs="Arial"/>
          <w:b/>
          <w:color w:val="auto"/>
        </w:rPr>
        <w:t>3.6.</w:t>
      </w:r>
      <w:r w:rsidR="00EC1F48">
        <w:rPr>
          <w:rFonts w:ascii="Arial" w:eastAsia="Arial" w:hAnsi="Arial" w:cs="Arial"/>
          <w:b/>
          <w:color w:val="auto"/>
        </w:rPr>
        <w:t>4</w:t>
      </w:r>
      <w:r w:rsidRPr="005B61EC">
        <w:rPr>
          <w:rFonts w:ascii="Arial" w:eastAsia="Arial" w:hAnsi="Arial" w:cs="Arial"/>
          <w:b/>
          <w:color w:val="auto"/>
        </w:rPr>
        <w:t xml:space="preserve"> </w:t>
      </w:r>
      <w:r w:rsidR="00AF26AB" w:rsidRPr="005B61EC">
        <w:rPr>
          <w:rFonts w:ascii="Arial" w:eastAsia="Arial" w:hAnsi="Arial" w:cs="Arial"/>
          <w:b/>
          <w:color w:val="auto"/>
        </w:rPr>
        <w:t>Procedimiento</w:t>
      </w:r>
      <w:r w:rsidR="005C16DA" w:rsidRPr="005B61EC">
        <w:rPr>
          <w:rFonts w:ascii="Arial" w:eastAsia="Arial" w:hAnsi="Arial" w:cs="Arial"/>
          <w:b/>
          <w:color w:val="auto"/>
        </w:rPr>
        <w:t xml:space="preserve"> de selección</w:t>
      </w:r>
      <w:r w:rsidR="0098146B" w:rsidRPr="005B61EC">
        <w:rPr>
          <w:rFonts w:ascii="Arial" w:eastAsia="Arial" w:hAnsi="Arial" w:cs="Arial"/>
          <w:b/>
          <w:color w:val="auto"/>
        </w:rPr>
        <w:t xml:space="preserve"> para apoyo económico y/o</w:t>
      </w:r>
      <w:r w:rsidR="00A151B8" w:rsidRPr="005B61EC">
        <w:rPr>
          <w:rFonts w:ascii="Arial" w:eastAsia="Arial" w:hAnsi="Arial" w:cs="Arial"/>
          <w:b/>
          <w:color w:val="auto"/>
        </w:rPr>
        <w:t xml:space="preserve"> apoyo diverso</w:t>
      </w:r>
      <w:r w:rsidR="0098146B" w:rsidRPr="005B61EC">
        <w:rPr>
          <w:rFonts w:ascii="Arial" w:eastAsia="Arial" w:hAnsi="Arial" w:cs="Arial"/>
          <w:b/>
          <w:color w:val="auto"/>
        </w:rPr>
        <w:t xml:space="preserve"> en especie</w:t>
      </w:r>
      <w:r w:rsidR="00AF26AB" w:rsidRPr="005B61EC">
        <w:rPr>
          <w:rFonts w:ascii="Arial" w:eastAsia="Arial" w:hAnsi="Arial" w:cs="Arial"/>
          <w:b/>
          <w:color w:val="auto"/>
        </w:rPr>
        <w:t>.</w:t>
      </w:r>
    </w:p>
    <w:p w14:paraId="3BBF8407" w14:textId="77777777" w:rsidR="00560F36" w:rsidRPr="005B61EC" w:rsidRDefault="00560F36" w:rsidP="006163FD">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color w:val="auto"/>
        </w:rPr>
      </w:pPr>
    </w:p>
    <w:p w14:paraId="1EDC91C4" w14:textId="37D26E2E" w:rsidR="006163FD" w:rsidRPr="00EA5293" w:rsidRDefault="007B46FA" w:rsidP="00EC1F48">
      <w:pPr>
        <w:pStyle w:val="Prrafodelista"/>
        <w:numPr>
          <w:ilvl w:val="0"/>
          <w:numId w:val="42"/>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color w:val="auto"/>
        </w:rPr>
      </w:pPr>
      <w:r>
        <w:rPr>
          <w:rFonts w:ascii="Arial" w:eastAsia="Arial" w:hAnsi="Arial" w:cs="Arial"/>
        </w:rPr>
        <w:t>S</w:t>
      </w:r>
      <w:r w:rsidR="00AF26AB" w:rsidRPr="00EA5293">
        <w:rPr>
          <w:rFonts w:ascii="Arial" w:eastAsia="Arial" w:hAnsi="Arial" w:cs="Arial"/>
        </w:rPr>
        <w:t xml:space="preserve">olicitar el apoyo </w:t>
      </w:r>
      <w:r w:rsidR="001B6664" w:rsidRPr="00EA5293">
        <w:rPr>
          <w:rFonts w:ascii="Arial" w:eastAsia="Arial" w:hAnsi="Arial" w:cs="Arial"/>
          <w:color w:val="auto"/>
        </w:rPr>
        <w:t xml:space="preserve">en las oficinas de atención de la </w:t>
      </w:r>
      <w:r w:rsidR="00665F84" w:rsidRPr="00EA5293">
        <w:rPr>
          <w:rFonts w:ascii="Arial" w:hAnsi="Arial" w:cs="Arial"/>
        </w:rPr>
        <w:t>Comisión Estatal</w:t>
      </w:r>
      <w:r w:rsidR="000E21D0" w:rsidRPr="00EA5293">
        <w:rPr>
          <w:rFonts w:ascii="Arial" w:hAnsi="Arial" w:cs="Arial"/>
        </w:rPr>
        <w:t xml:space="preserve">, o en su caso, a través </w:t>
      </w:r>
      <w:r w:rsidR="00EA5293" w:rsidRPr="00EA5293">
        <w:rPr>
          <w:rFonts w:ascii="Arial" w:hAnsi="Arial" w:cs="Arial"/>
        </w:rPr>
        <w:t>del representante de la comunidad.</w:t>
      </w:r>
    </w:p>
    <w:p w14:paraId="3E051526" w14:textId="1A7D5ACF" w:rsidR="00D94B3F" w:rsidRDefault="00BF7247" w:rsidP="00F33801">
      <w:pPr>
        <w:pStyle w:val="Prrafodelista"/>
        <w:numPr>
          <w:ilvl w:val="0"/>
          <w:numId w:val="42"/>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r>
        <w:rPr>
          <w:rFonts w:ascii="Arial" w:eastAsia="Arial" w:hAnsi="Arial" w:cs="Arial"/>
        </w:rPr>
        <w:t xml:space="preserve">Cuando la persona solicitante acuda de manera personal </w:t>
      </w:r>
      <w:r w:rsidR="00AF26AB" w:rsidRPr="005B61EC">
        <w:rPr>
          <w:rFonts w:ascii="Arial" w:eastAsia="Arial" w:hAnsi="Arial" w:cs="Arial"/>
        </w:rPr>
        <w:t xml:space="preserve">deberá exponer o llevar soporte que </w:t>
      </w:r>
      <w:r w:rsidR="00EA5293">
        <w:rPr>
          <w:rFonts w:ascii="Arial" w:eastAsia="Arial" w:hAnsi="Arial" w:cs="Arial"/>
        </w:rPr>
        <w:t xml:space="preserve">ampare la solicitud de petición, </w:t>
      </w:r>
      <w:r w:rsidR="007A6C81">
        <w:rPr>
          <w:rFonts w:ascii="Arial" w:eastAsia="Arial" w:hAnsi="Arial" w:cs="Arial"/>
        </w:rPr>
        <w:t>así como dar</w:t>
      </w:r>
      <w:r w:rsidR="00EA5293">
        <w:rPr>
          <w:rFonts w:ascii="Arial" w:eastAsia="Arial" w:hAnsi="Arial" w:cs="Arial"/>
        </w:rPr>
        <w:t xml:space="preserve"> respuesta a entrevista de diagnóstico.</w:t>
      </w:r>
    </w:p>
    <w:p w14:paraId="14278CA5" w14:textId="4745A0A3" w:rsidR="007A6C81" w:rsidRPr="005B61EC" w:rsidRDefault="007A6C81" w:rsidP="007A6C81">
      <w:pPr>
        <w:pStyle w:val="Prrafodelista"/>
        <w:numPr>
          <w:ilvl w:val="0"/>
          <w:numId w:val="42"/>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r>
        <w:rPr>
          <w:rFonts w:ascii="Arial" w:eastAsia="Arial" w:hAnsi="Arial" w:cs="Arial"/>
        </w:rPr>
        <w:t>El solicitante deberá a</w:t>
      </w:r>
      <w:r w:rsidRPr="005B61EC">
        <w:rPr>
          <w:rFonts w:ascii="Arial" w:eastAsia="Arial" w:hAnsi="Arial" w:cs="Arial"/>
        </w:rPr>
        <w:t>creditar entrevista para otorgamiento de apoyo</w:t>
      </w:r>
      <w:r w:rsidR="007B46FA">
        <w:rPr>
          <w:rFonts w:ascii="Arial" w:eastAsia="Arial" w:hAnsi="Arial" w:cs="Arial"/>
        </w:rPr>
        <w:t xml:space="preserve"> económico</w:t>
      </w:r>
      <w:r w:rsidRPr="005B61EC">
        <w:rPr>
          <w:rFonts w:ascii="Arial" w:eastAsia="Arial" w:hAnsi="Arial" w:cs="Arial"/>
        </w:rPr>
        <w:t xml:space="preserve"> (anexo 03</w:t>
      </w:r>
      <w:r>
        <w:rPr>
          <w:rFonts w:ascii="Arial" w:eastAsia="Arial" w:hAnsi="Arial" w:cs="Arial"/>
        </w:rPr>
        <w:t>)</w:t>
      </w:r>
      <w:r w:rsidR="007B46FA">
        <w:rPr>
          <w:rFonts w:ascii="Arial" w:eastAsia="Arial" w:hAnsi="Arial" w:cs="Arial"/>
        </w:rPr>
        <w:t>.</w:t>
      </w:r>
    </w:p>
    <w:p w14:paraId="02D9AE72" w14:textId="62F691F2" w:rsidR="00EA5293" w:rsidRPr="00B02A0A" w:rsidRDefault="00EA5293" w:rsidP="00B02A0A">
      <w:pPr>
        <w:pStyle w:val="Prrafodelista"/>
        <w:numPr>
          <w:ilvl w:val="0"/>
          <w:numId w:val="42"/>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r>
        <w:rPr>
          <w:rFonts w:ascii="Arial" w:eastAsia="Arial" w:hAnsi="Arial" w:cs="Arial"/>
        </w:rPr>
        <w:t>De acuerdo a la recepción de solicitudes</w:t>
      </w:r>
      <w:r w:rsidR="007A6C81">
        <w:rPr>
          <w:rFonts w:ascii="Arial" w:eastAsia="Arial" w:hAnsi="Arial" w:cs="Arial"/>
        </w:rPr>
        <w:t xml:space="preserve"> y entrevista</w:t>
      </w:r>
      <w:r>
        <w:rPr>
          <w:rFonts w:ascii="Arial" w:eastAsia="Arial" w:hAnsi="Arial" w:cs="Arial"/>
        </w:rPr>
        <w:t>, la Instancia Ejecutora realizará un análisis</w:t>
      </w:r>
      <w:r w:rsidR="007A6C81">
        <w:rPr>
          <w:rFonts w:ascii="Arial" w:eastAsia="Arial" w:hAnsi="Arial" w:cs="Arial"/>
        </w:rPr>
        <w:t xml:space="preserve"> y</w:t>
      </w:r>
      <w:r>
        <w:rPr>
          <w:rFonts w:ascii="Arial" w:eastAsia="Arial" w:hAnsi="Arial" w:cs="Arial"/>
        </w:rPr>
        <w:t xml:space="preserve"> basado en los criterios de selección</w:t>
      </w:r>
      <w:r w:rsidR="00B02A0A">
        <w:rPr>
          <w:rFonts w:ascii="Arial" w:eastAsia="Arial" w:hAnsi="Arial" w:cs="Arial"/>
        </w:rPr>
        <w:t xml:space="preserve"> emitirá resolución</w:t>
      </w:r>
      <w:r w:rsidRPr="00B02A0A">
        <w:rPr>
          <w:rFonts w:ascii="Arial" w:eastAsia="Arial" w:hAnsi="Arial" w:cs="Arial"/>
        </w:rPr>
        <w:t xml:space="preserve">, además se deberá contar con el visto bueno del Departamento de </w:t>
      </w:r>
      <w:r w:rsidR="00992294">
        <w:rPr>
          <w:rFonts w:ascii="Arial" w:eastAsia="Arial" w:hAnsi="Arial" w:cs="Arial"/>
        </w:rPr>
        <w:t>Recursos</w:t>
      </w:r>
      <w:r w:rsidR="00992294" w:rsidRPr="00B02A0A">
        <w:rPr>
          <w:rFonts w:ascii="Arial" w:eastAsia="Arial" w:hAnsi="Arial" w:cs="Arial"/>
        </w:rPr>
        <w:t xml:space="preserve"> </w:t>
      </w:r>
      <w:r w:rsidRPr="00B02A0A">
        <w:rPr>
          <w:rFonts w:ascii="Arial" w:eastAsia="Arial" w:hAnsi="Arial" w:cs="Arial"/>
        </w:rPr>
        <w:t>Financieros para verificar la disponibilidad presupuestal.</w:t>
      </w:r>
    </w:p>
    <w:p w14:paraId="48A1383E" w14:textId="5788776B" w:rsidR="00746A1D" w:rsidRDefault="007A6C81" w:rsidP="00F33801">
      <w:pPr>
        <w:pStyle w:val="Prrafodelista"/>
        <w:numPr>
          <w:ilvl w:val="0"/>
          <w:numId w:val="42"/>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r>
        <w:rPr>
          <w:rFonts w:ascii="Arial" w:eastAsia="Arial" w:hAnsi="Arial" w:cs="Arial"/>
        </w:rPr>
        <w:t>E</w:t>
      </w:r>
      <w:r w:rsidR="00F63844" w:rsidRPr="005B61EC">
        <w:rPr>
          <w:rFonts w:ascii="Arial" w:eastAsia="Arial" w:hAnsi="Arial" w:cs="Arial"/>
        </w:rPr>
        <w:t xml:space="preserve">n el caso de apoyos económicos el monto se </w:t>
      </w:r>
      <w:r w:rsidR="00990D43" w:rsidRPr="005B61EC">
        <w:rPr>
          <w:rFonts w:ascii="Arial" w:eastAsia="Arial" w:hAnsi="Arial" w:cs="Arial"/>
        </w:rPr>
        <w:t>determinará</w:t>
      </w:r>
      <w:r w:rsidR="00F63844" w:rsidRPr="005B61EC">
        <w:rPr>
          <w:rFonts w:ascii="Arial" w:eastAsia="Arial" w:hAnsi="Arial" w:cs="Arial"/>
        </w:rPr>
        <w:t xml:space="preserve"> dependiendo de la situación y/o necesidad a atender. </w:t>
      </w:r>
    </w:p>
    <w:p w14:paraId="295A2FD8" w14:textId="7D551E4C" w:rsidR="00732571" w:rsidRDefault="00732571" w:rsidP="00F33801">
      <w:pPr>
        <w:pStyle w:val="Prrafodelista"/>
        <w:numPr>
          <w:ilvl w:val="0"/>
          <w:numId w:val="42"/>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r>
        <w:rPr>
          <w:rFonts w:ascii="Arial" w:eastAsia="Arial" w:hAnsi="Arial" w:cs="Arial"/>
        </w:rPr>
        <w:t xml:space="preserve">En el caso de los </w:t>
      </w:r>
      <w:r>
        <w:rPr>
          <w:rFonts w:ascii="Arial" w:eastAsia="Arial" w:hAnsi="Arial" w:cs="Arial"/>
          <w:bCs/>
          <w:color w:val="auto"/>
        </w:rPr>
        <w:t>a</w:t>
      </w:r>
      <w:r w:rsidRPr="00732571">
        <w:rPr>
          <w:rFonts w:ascii="Arial" w:eastAsia="Arial" w:hAnsi="Arial" w:cs="Arial"/>
          <w:bCs/>
          <w:color w:val="auto"/>
        </w:rPr>
        <w:t>poyos y servicios complementarios al programa de Derechos Indígenas</w:t>
      </w:r>
      <w:r>
        <w:rPr>
          <w:rFonts w:ascii="Arial" w:eastAsia="Arial" w:hAnsi="Arial" w:cs="Arial"/>
          <w:bCs/>
          <w:color w:val="auto"/>
        </w:rPr>
        <w:t xml:space="preserve">, todo gasto deberá </w:t>
      </w:r>
      <w:r>
        <w:rPr>
          <w:rFonts w:ascii="Arial" w:eastAsia="Arial" w:hAnsi="Arial" w:cs="Arial"/>
        </w:rPr>
        <w:t xml:space="preserve">ser revisado y autorizado por la persona Titular de la Dirección de Derechos Indígenas, además se deberá contar con el visto bueno del Departamento de </w:t>
      </w:r>
      <w:r w:rsidR="00992294">
        <w:rPr>
          <w:rFonts w:ascii="Arial" w:eastAsia="Arial" w:hAnsi="Arial" w:cs="Arial"/>
        </w:rPr>
        <w:t xml:space="preserve">Recursos </w:t>
      </w:r>
      <w:r>
        <w:rPr>
          <w:rFonts w:ascii="Arial" w:eastAsia="Arial" w:hAnsi="Arial" w:cs="Arial"/>
        </w:rPr>
        <w:t>Financieros para verificar la disponibilidad presupuestal.</w:t>
      </w:r>
    </w:p>
    <w:p w14:paraId="76347B86" w14:textId="08AEB219" w:rsidR="00105DA7" w:rsidRDefault="00105DA7" w:rsidP="00F33801">
      <w:pPr>
        <w:pStyle w:val="Prrafodelista"/>
        <w:numPr>
          <w:ilvl w:val="0"/>
          <w:numId w:val="42"/>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r>
        <w:rPr>
          <w:rFonts w:ascii="Arial" w:eastAsia="Arial" w:hAnsi="Arial" w:cs="Arial"/>
        </w:rPr>
        <w:t xml:space="preserve">Los apoyos podrán ser entregados por el personal que la Comisión determine, recabando el </w:t>
      </w:r>
      <w:r w:rsidR="00D756CC">
        <w:rPr>
          <w:rFonts w:ascii="Arial" w:eastAsia="Arial" w:hAnsi="Arial" w:cs="Arial"/>
        </w:rPr>
        <w:t>documento</w:t>
      </w:r>
      <w:r>
        <w:rPr>
          <w:rFonts w:ascii="Arial" w:eastAsia="Arial" w:hAnsi="Arial" w:cs="Arial"/>
        </w:rPr>
        <w:t xml:space="preserve"> que acredite la entrega respectiva. Anexo</w:t>
      </w:r>
      <w:r w:rsidR="00B02A0A">
        <w:rPr>
          <w:rFonts w:ascii="Arial" w:eastAsia="Arial" w:hAnsi="Arial" w:cs="Arial"/>
        </w:rPr>
        <w:t xml:space="preserve"> 1</w:t>
      </w:r>
      <w:r w:rsidR="00475611">
        <w:rPr>
          <w:rFonts w:ascii="Arial" w:eastAsia="Arial" w:hAnsi="Arial" w:cs="Arial"/>
        </w:rPr>
        <w:t>1</w:t>
      </w:r>
      <w:r w:rsidR="00B02A0A">
        <w:rPr>
          <w:rFonts w:ascii="Arial" w:eastAsia="Arial" w:hAnsi="Arial" w:cs="Arial"/>
        </w:rPr>
        <w:t xml:space="preserve"> y 1</w:t>
      </w:r>
      <w:r w:rsidR="00475611">
        <w:rPr>
          <w:rFonts w:ascii="Arial" w:eastAsia="Arial" w:hAnsi="Arial" w:cs="Arial"/>
        </w:rPr>
        <w:t>2</w:t>
      </w:r>
      <w:r w:rsidR="00B02A0A">
        <w:rPr>
          <w:rFonts w:ascii="Arial" w:eastAsia="Arial" w:hAnsi="Arial" w:cs="Arial"/>
        </w:rPr>
        <w:t xml:space="preserve"> para apoyos económicos y anexo 1</w:t>
      </w:r>
      <w:r w:rsidR="00475611">
        <w:rPr>
          <w:rFonts w:ascii="Arial" w:eastAsia="Arial" w:hAnsi="Arial" w:cs="Arial"/>
        </w:rPr>
        <w:t>3</w:t>
      </w:r>
      <w:r w:rsidR="00B02A0A">
        <w:rPr>
          <w:rFonts w:ascii="Arial" w:eastAsia="Arial" w:hAnsi="Arial" w:cs="Arial"/>
        </w:rPr>
        <w:t xml:space="preserve"> para apoyos en especie.</w:t>
      </w:r>
    </w:p>
    <w:p w14:paraId="4F85BFB5" w14:textId="169BE889" w:rsidR="00105DA7" w:rsidRPr="00732571" w:rsidRDefault="00105DA7" w:rsidP="00F33801">
      <w:pPr>
        <w:pStyle w:val="Prrafodelista"/>
        <w:numPr>
          <w:ilvl w:val="0"/>
          <w:numId w:val="42"/>
        </w:numPr>
        <w:pBdr>
          <w:top w:val="none" w:sz="0" w:space="0" w:color="auto"/>
          <w:left w:val="none" w:sz="0" w:space="0" w:color="auto"/>
          <w:bottom w:val="none" w:sz="0" w:space="0" w:color="auto"/>
          <w:right w:val="none" w:sz="0" w:space="0" w:color="auto"/>
          <w:between w:val="none" w:sz="0" w:space="0" w:color="auto"/>
        </w:pBdr>
        <w:spacing w:after="0"/>
        <w:jc w:val="both"/>
        <w:rPr>
          <w:rFonts w:ascii="Arial" w:eastAsia="Arial" w:hAnsi="Arial" w:cs="Arial"/>
        </w:rPr>
      </w:pPr>
      <w:r>
        <w:rPr>
          <w:rFonts w:ascii="Arial" w:eastAsia="Arial" w:hAnsi="Arial" w:cs="Arial"/>
        </w:rPr>
        <w:t>El procedimiento para la entrega de los apoyos termina con la entrega del bien solicitado, eximiendo a los servidores públicos de la Comisión, sobre el uso o destino que le haya dado la persona beneficiaria.</w:t>
      </w:r>
    </w:p>
    <w:p w14:paraId="2B0CA98A" w14:textId="77777777" w:rsidR="00B81760" w:rsidRDefault="00B81760" w:rsidP="001A6D68">
      <w:p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rPr>
      </w:pPr>
    </w:p>
    <w:p w14:paraId="0FE69369" w14:textId="034FE4E4" w:rsidR="00AF26AB" w:rsidRPr="005B61EC" w:rsidRDefault="005C16DA" w:rsidP="001A6D68">
      <w:pPr>
        <w:pBdr>
          <w:top w:val="none" w:sz="0" w:space="0" w:color="auto"/>
          <w:left w:val="none" w:sz="0" w:space="0" w:color="auto"/>
          <w:bottom w:val="none" w:sz="0" w:space="0" w:color="auto"/>
          <w:right w:val="none" w:sz="0" w:space="0" w:color="auto"/>
          <w:between w:val="none" w:sz="0" w:space="0" w:color="auto"/>
        </w:pBdr>
        <w:spacing w:after="120"/>
        <w:jc w:val="both"/>
        <w:rPr>
          <w:rFonts w:ascii="Arial" w:eastAsia="Arial" w:hAnsi="Arial" w:cs="Arial"/>
          <w:b/>
          <w:color w:val="auto"/>
        </w:rPr>
      </w:pPr>
      <w:r w:rsidRPr="005B61EC">
        <w:rPr>
          <w:rFonts w:ascii="Arial" w:eastAsia="Arial" w:hAnsi="Arial" w:cs="Arial"/>
          <w:b/>
        </w:rPr>
        <w:t>Criterio de selección</w:t>
      </w:r>
      <w:r w:rsidR="00D148D8" w:rsidRPr="005B61EC">
        <w:rPr>
          <w:rFonts w:ascii="Arial" w:eastAsia="Arial" w:hAnsi="Arial" w:cs="Arial"/>
          <w:b/>
        </w:rPr>
        <w:t xml:space="preserve"> </w:t>
      </w:r>
      <w:r w:rsidR="00D148D8" w:rsidRPr="005B61EC">
        <w:rPr>
          <w:rFonts w:ascii="Arial" w:eastAsia="Arial" w:hAnsi="Arial" w:cs="Arial"/>
          <w:b/>
          <w:color w:val="auto"/>
        </w:rPr>
        <w:t>para apoyo económico y/o apoyo diverso en especie.</w:t>
      </w:r>
    </w:p>
    <w:p w14:paraId="1BB1D3ED" w14:textId="77777777" w:rsidR="00A43606" w:rsidRPr="005B61EC" w:rsidRDefault="00A43606" w:rsidP="006163FD">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color w:val="auto"/>
        </w:rPr>
      </w:pPr>
    </w:p>
    <w:p w14:paraId="77B42DEC" w14:textId="60BF43F4" w:rsidR="000F4398" w:rsidRDefault="000F4398" w:rsidP="000F4398">
      <w:pPr>
        <w:pBdr>
          <w:top w:val="none" w:sz="0" w:space="0" w:color="auto"/>
          <w:left w:val="none" w:sz="0" w:space="0" w:color="auto"/>
          <w:bottom w:val="none" w:sz="0" w:space="0" w:color="auto"/>
          <w:right w:val="none" w:sz="0" w:space="0" w:color="auto"/>
          <w:between w:val="none" w:sz="0" w:space="0" w:color="auto"/>
        </w:pBdr>
        <w:spacing w:after="120"/>
        <w:ind w:left="360"/>
        <w:jc w:val="both"/>
        <w:rPr>
          <w:rFonts w:ascii="Arial" w:eastAsia="Arial" w:hAnsi="Arial" w:cs="Arial"/>
        </w:rPr>
      </w:pPr>
      <w:r w:rsidRPr="005B61EC">
        <w:rPr>
          <w:rFonts w:ascii="Arial" w:eastAsia="Arial" w:hAnsi="Arial" w:cs="Arial"/>
        </w:rPr>
        <w:t xml:space="preserve">l. </w:t>
      </w:r>
      <w:r w:rsidR="005C16DA" w:rsidRPr="005B61EC">
        <w:rPr>
          <w:rFonts w:ascii="Arial" w:eastAsia="Arial" w:hAnsi="Arial" w:cs="Arial"/>
        </w:rPr>
        <w:t>El criterio máximo de selección será la acreditación d</w:t>
      </w:r>
      <w:r w:rsidR="004706DF" w:rsidRPr="005B61EC">
        <w:rPr>
          <w:rFonts w:ascii="Arial" w:eastAsia="Arial" w:hAnsi="Arial" w:cs="Arial"/>
        </w:rPr>
        <w:t xml:space="preserve">e la </w:t>
      </w:r>
      <w:r w:rsidR="001A6D68" w:rsidRPr="005B61EC">
        <w:rPr>
          <w:rFonts w:ascii="Arial" w:eastAsia="Arial" w:hAnsi="Arial" w:cs="Arial"/>
        </w:rPr>
        <w:t>entrevista para</w:t>
      </w:r>
      <w:r w:rsidR="00FF7D83" w:rsidRPr="005B61EC">
        <w:rPr>
          <w:rFonts w:ascii="Arial" w:eastAsia="Arial" w:hAnsi="Arial" w:cs="Arial"/>
        </w:rPr>
        <w:t xml:space="preserve"> otorgamiento de apoyo, anexo 03</w:t>
      </w:r>
      <w:r w:rsidR="001A6D68" w:rsidRPr="005B61EC">
        <w:rPr>
          <w:rFonts w:ascii="Arial" w:eastAsia="Arial" w:hAnsi="Arial" w:cs="Arial"/>
        </w:rPr>
        <w:t>.</w:t>
      </w:r>
    </w:p>
    <w:p w14:paraId="249ECA53" w14:textId="2A9CC1F4" w:rsidR="00A3744E" w:rsidRPr="005B61EC" w:rsidRDefault="00A3744E" w:rsidP="000F4398">
      <w:pPr>
        <w:pBdr>
          <w:top w:val="none" w:sz="0" w:space="0" w:color="auto"/>
          <w:left w:val="none" w:sz="0" w:space="0" w:color="auto"/>
          <w:bottom w:val="none" w:sz="0" w:space="0" w:color="auto"/>
          <w:right w:val="none" w:sz="0" w:space="0" w:color="auto"/>
          <w:between w:val="none" w:sz="0" w:space="0" w:color="auto"/>
        </w:pBdr>
        <w:spacing w:after="120"/>
        <w:ind w:left="360"/>
        <w:jc w:val="both"/>
        <w:rPr>
          <w:rFonts w:ascii="Arial" w:eastAsia="Arial" w:hAnsi="Arial" w:cs="Arial"/>
        </w:rPr>
      </w:pPr>
      <w:r>
        <w:rPr>
          <w:rFonts w:ascii="Arial" w:eastAsia="Arial" w:hAnsi="Arial" w:cs="Arial"/>
        </w:rPr>
        <w:t>II. Los apoyos en especie y/o económico serán en la atención, preferentemente de los rubros siguientes: Salud, Alimentario, Vivienda, Sociales.</w:t>
      </w:r>
    </w:p>
    <w:p w14:paraId="19A38EA7" w14:textId="3A5E53AF" w:rsidR="00DA14B4" w:rsidRPr="005B61EC" w:rsidRDefault="000F4398" w:rsidP="000F4398">
      <w:pPr>
        <w:pBdr>
          <w:top w:val="none" w:sz="0" w:space="0" w:color="auto"/>
          <w:left w:val="none" w:sz="0" w:space="0" w:color="auto"/>
          <w:bottom w:val="none" w:sz="0" w:space="0" w:color="auto"/>
          <w:right w:val="none" w:sz="0" w:space="0" w:color="auto"/>
          <w:between w:val="none" w:sz="0" w:space="0" w:color="auto"/>
        </w:pBdr>
        <w:spacing w:after="120"/>
        <w:ind w:left="360"/>
        <w:jc w:val="both"/>
        <w:rPr>
          <w:rFonts w:ascii="Arial" w:eastAsia="Arial" w:hAnsi="Arial" w:cs="Arial"/>
        </w:rPr>
      </w:pPr>
      <w:r w:rsidRPr="005B61EC">
        <w:rPr>
          <w:rFonts w:ascii="Arial" w:eastAsia="Arial" w:hAnsi="Arial" w:cs="Arial"/>
        </w:rPr>
        <w:t xml:space="preserve">ll. </w:t>
      </w:r>
      <w:r w:rsidR="00DA14B4" w:rsidRPr="005B61EC">
        <w:rPr>
          <w:rFonts w:ascii="Arial" w:eastAsia="Arial" w:hAnsi="Arial" w:cs="Arial"/>
        </w:rPr>
        <w:t>En casos de igualdad de circunstancias se atenderán con el criterio de primero en tiempo primero en derecho.</w:t>
      </w:r>
    </w:p>
    <w:p w14:paraId="66A03638" w14:textId="77777777" w:rsidR="00D82564" w:rsidRPr="005B61EC" w:rsidRDefault="00D82564" w:rsidP="00B861A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contextualSpacing/>
        <w:jc w:val="both"/>
        <w:rPr>
          <w:rFonts w:ascii="Arial" w:eastAsia="Arial" w:hAnsi="Arial" w:cs="Arial"/>
        </w:rPr>
      </w:pPr>
    </w:p>
    <w:p w14:paraId="2B4D0193" w14:textId="35715876" w:rsidR="005C16DA" w:rsidRPr="005B61EC" w:rsidRDefault="002C3C75"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r w:rsidRPr="005B61EC">
        <w:rPr>
          <w:rFonts w:ascii="Arial" w:eastAsia="Arial" w:hAnsi="Arial" w:cs="Arial"/>
          <w:b/>
        </w:rPr>
        <w:t>3.6.</w:t>
      </w:r>
      <w:r w:rsidR="00EC1F48">
        <w:rPr>
          <w:rFonts w:ascii="Arial" w:eastAsia="Arial" w:hAnsi="Arial" w:cs="Arial"/>
          <w:b/>
        </w:rPr>
        <w:t>5</w:t>
      </w:r>
      <w:r w:rsidRPr="005B61EC">
        <w:rPr>
          <w:rFonts w:ascii="Arial" w:eastAsia="Arial" w:hAnsi="Arial" w:cs="Arial"/>
          <w:b/>
        </w:rPr>
        <w:t xml:space="preserve"> </w:t>
      </w:r>
      <w:r w:rsidR="005C16DA" w:rsidRPr="005B61EC">
        <w:rPr>
          <w:rFonts w:ascii="Arial" w:eastAsia="Arial" w:hAnsi="Arial" w:cs="Arial"/>
          <w:b/>
        </w:rPr>
        <w:t>Plazo de resolución</w:t>
      </w:r>
      <w:r w:rsidR="00D148D8" w:rsidRPr="005B61EC">
        <w:rPr>
          <w:rFonts w:ascii="Arial" w:eastAsia="Arial" w:hAnsi="Arial" w:cs="Arial"/>
          <w:b/>
        </w:rPr>
        <w:t xml:space="preserve"> </w:t>
      </w:r>
      <w:r w:rsidR="00F71778" w:rsidRPr="005B61EC">
        <w:rPr>
          <w:rFonts w:ascii="Arial" w:eastAsia="Arial" w:hAnsi="Arial" w:cs="Arial"/>
          <w:b/>
          <w:color w:val="auto"/>
        </w:rPr>
        <w:t xml:space="preserve">para </w:t>
      </w:r>
      <w:r w:rsidR="00D148D8" w:rsidRPr="005B61EC">
        <w:rPr>
          <w:rFonts w:ascii="Arial" w:eastAsia="Arial" w:hAnsi="Arial" w:cs="Arial"/>
          <w:b/>
          <w:color w:val="auto"/>
        </w:rPr>
        <w:t>apoyo económico y</w:t>
      </w:r>
      <w:r w:rsidR="00A43606" w:rsidRPr="005B61EC">
        <w:rPr>
          <w:rFonts w:ascii="Arial" w:eastAsia="Arial" w:hAnsi="Arial" w:cs="Arial"/>
          <w:b/>
          <w:color w:val="auto"/>
        </w:rPr>
        <w:t xml:space="preserve"> </w:t>
      </w:r>
      <w:r w:rsidR="00F71778" w:rsidRPr="005B61EC">
        <w:rPr>
          <w:rFonts w:ascii="Arial" w:eastAsia="Arial" w:hAnsi="Arial" w:cs="Arial"/>
          <w:b/>
          <w:color w:val="auto"/>
        </w:rPr>
        <w:t xml:space="preserve">apoyo diverso </w:t>
      </w:r>
      <w:r w:rsidR="00A43606" w:rsidRPr="005B61EC">
        <w:rPr>
          <w:rFonts w:ascii="Arial" w:eastAsia="Arial" w:hAnsi="Arial" w:cs="Arial"/>
          <w:b/>
          <w:color w:val="auto"/>
        </w:rPr>
        <w:t>en especie</w:t>
      </w:r>
      <w:r w:rsidR="005C16DA" w:rsidRPr="005B61EC">
        <w:rPr>
          <w:rFonts w:ascii="Arial" w:eastAsia="Arial" w:hAnsi="Arial" w:cs="Arial"/>
          <w:b/>
        </w:rPr>
        <w:t>.</w:t>
      </w:r>
    </w:p>
    <w:p w14:paraId="44422836" w14:textId="77777777" w:rsidR="00A43606" w:rsidRPr="005B61EC" w:rsidRDefault="00A43606" w:rsidP="006163FD">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rPr>
      </w:pPr>
    </w:p>
    <w:p w14:paraId="578EC732" w14:textId="23245585" w:rsidR="00FE1D9B" w:rsidRDefault="00FE1D9B" w:rsidP="006163FD">
      <w:pPr>
        <w:tabs>
          <w:tab w:val="left" w:pos="2595"/>
        </w:tabs>
        <w:spacing w:after="0"/>
        <w:contextualSpacing/>
        <w:jc w:val="both"/>
        <w:rPr>
          <w:rFonts w:ascii="Arial" w:eastAsia="Arial" w:hAnsi="Arial" w:cs="Arial"/>
        </w:rPr>
      </w:pPr>
      <w:r w:rsidRPr="005B61EC">
        <w:rPr>
          <w:rFonts w:ascii="Arial" w:eastAsia="Arial" w:hAnsi="Arial" w:cs="Arial"/>
        </w:rPr>
        <w:t>El tiempo de respuesta de resolución positiva o negativa</w:t>
      </w:r>
      <w:r w:rsidR="003004AF" w:rsidRPr="005B61EC">
        <w:rPr>
          <w:rFonts w:ascii="Arial" w:eastAsia="Arial" w:hAnsi="Arial" w:cs="Arial"/>
        </w:rPr>
        <w:t>:</w:t>
      </w:r>
      <w:r w:rsidRPr="005B61EC">
        <w:rPr>
          <w:rFonts w:ascii="Arial" w:eastAsia="Arial" w:hAnsi="Arial" w:cs="Arial"/>
        </w:rPr>
        <w:t xml:space="preserve"> se llevará a cabo </w:t>
      </w:r>
      <w:r w:rsidR="00286BEF">
        <w:rPr>
          <w:rFonts w:ascii="Arial" w:eastAsia="Arial" w:hAnsi="Arial" w:cs="Arial"/>
        </w:rPr>
        <w:t xml:space="preserve">preferentemente, </w:t>
      </w:r>
      <w:r w:rsidR="00F53DF2">
        <w:rPr>
          <w:rFonts w:ascii="Arial" w:eastAsia="Arial" w:hAnsi="Arial" w:cs="Arial"/>
        </w:rPr>
        <w:t xml:space="preserve">dentro de los </w:t>
      </w:r>
      <w:r w:rsidR="00BD31D2">
        <w:rPr>
          <w:rFonts w:ascii="Arial" w:eastAsia="Arial" w:hAnsi="Arial" w:cs="Arial"/>
        </w:rPr>
        <w:t>90</w:t>
      </w:r>
      <w:r w:rsidR="00F53DF2">
        <w:rPr>
          <w:rFonts w:ascii="Arial" w:eastAsia="Arial" w:hAnsi="Arial" w:cs="Arial"/>
        </w:rPr>
        <w:t xml:space="preserve"> días hábiles a partir </w:t>
      </w:r>
      <w:r w:rsidR="00657BF9">
        <w:rPr>
          <w:rFonts w:ascii="Arial" w:eastAsia="Arial" w:hAnsi="Arial" w:cs="Arial"/>
        </w:rPr>
        <w:t>de la recepción de la solicitud.</w:t>
      </w:r>
    </w:p>
    <w:p w14:paraId="7B11800B" w14:textId="77777777" w:rsidR="00B53A6B" w:rsidRDefault="00B53A6B" w:rsidP="006163FD">
      <w:pPr>
        <w:tabs>
          <w:tab w:val="left" w:pos="2595"/>
        </w:tabs>
        <w:spacing w:after="0"/>
        <w:contextualSpacing/>
        <w:jc w:val="both"/>
        <w:rPr>
          <w:rFonts w:ascii="Arial" w:eastAsia="Arial" w:hAnsi="Arial" w:cs="Arial"/>
        </w:rPr>
      </w:pPr>
    </w:p>
    <w:p w14:paraId="46E4A1EB" w14:textId="43AA8C90" w:rsidR="00B53A6B" w:rsidRDefault="00B53A6B" w:rsidP="006163FD">
      <w:pPr>
        <w:tabs>
          <w:tab w:val="left" w:pos="2595"/>
        </w:tabs>
        <w:spacing w:after="0"/>
        <w:contextualSpacing/>
        <w:jc w:val="both"/>
        <w:rPr>
          <w:rFonts w:ascii="Arial" w:eastAsia="Arial" w:hAnsi="Arial" w:cs="Arial"/>
        </w:rPr>
      </w:pPr>
      <w:r>
        <w:rPr>
          <w:rFonts w:ascii="Arial" w:eastAsia="Arial" w:hAnsi="Arial" w:cs="Arial"/>
        </w:rPr>
        <w:t>En caso que la</w:t>
      </w:r>
      <w:r w:rsidRPr="005B61EC">
        <w:rPr>
          <w:rFonts w:ascii="Arial" w:eastAsia="Arial" w:hAnsi="Arial" w:cs="Arial"/>
        </w:rPr>
        <w:t xml:space="preserve"> información</w:t>
      </w:r>
      <w:r>
        <w:rPr>
          <w:rFonts w:ascii="Arial" w:eastAsia="Arial" w:hAnsi="Arial" w:cs="Arial"/>
        </w:rPr>
        <w:t xml:space="preserve"> proporcionada en la solicitud esté</w:t>
      </w:r>
      <w:r w:rsidRPr="005B61EC">
        <w:rPr>
          <w:rFonts w:ascii="Arial" w:eastAsia="Arial" w:hAnsi="Arial" w:cs="Arial"/>
        </w:rPr>
        <w:t xml:space="preserve"> incompleta o si se requiere ampliación o corrección de la misma,</w:t>
      </w:r>
      <w:r>
        <w:rPr>
          <w:rFonts w:ascii="Arial" w:eastAsia="Arial" w:hAnsi="Arial" w:cs="Arial"/>
        </w:rPr>
        <w:t xml:space="preserve"> se le dará un </w:t>
      </w:r>
      <w:r w:rsidRPr="005B61EC">
        <w:rPr>
          <w:rFonts w:ascii="Arial" w:eastAsia="Arial" w:hAnsi="Arial" w:cs="Arial"/>
        </w:rPr>
        <w:t xml:space="preserve">plazo de </w:t>
      </w:r>
      <w:r>
        <w:rPr>
          <w:rFonts w:ascii="Arial" w:eastAsia="Arial" w:hAnsi="Arial" w:cs="Arial"/>
        </w:rPr>
        <w:t>7</w:t>
      </w:r>
      <w:r w:rsidRPr="005B61EC">
        <w:rPr>
          <w:rFonts w:ascii="Arial" w:eastAsia="Arial" w:hAnsi="Arial" w:cs="Arial"/>
        </w:rPr>
        <w:t xml:space="preserve"> días para subsanar la prevención</w:t>
      </w:r>
      <w:r>
        <w:rPr>
          <w:rFonts w:ascii="Arial" w:eastAsia="Arial" w:hAnsi="Arial" w:cs="Arial"/>
        </w:rPr>
        <w:t>.</w:t>
      </w:r>
    </w:p>
    <w:p w14:paraId="173EE28F" w14:textId="77777777" w:rsidR="00B53A6B" w:rsidRPr="005B61EC" w:rsidRDefault="00B53A6B" w:rsidP="006163FD">
      <w:pPr>
        <w:tabs>
          <w:tab w:val="left" w:pos="2595"/>
        </w:tabs>
        <w:spacing w:after="0"/>
        <w:contextualSpacing/>
        <w:jc w:val="both"/>
        <w:rPr>
          <w:rFonts w:ascii="Arial" w:eastAsia="Arial" w:hAnsi="Arial" w:cs="Arial"/>
        </w:rPr>
      </w:pPr>
    </w:p>
    <w:p w14:paraId="1B7CBAD5" w14:textId="77777777" w:rsidR="0098146B" w:rsidRPr="005B61EC" w:rsidRDefault="0098146B" w:rsidP="00B861A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contextualSpacing/>
        <w:jc w:val="both"/>
        <w:rPr>
          <w:rFonts w:ascii="Arial" w:hAnsi="Arial" w:cs="Arial"/>
        </w:rPr>
      </w:pPr>
    </w:p>
    <w:p w14:paraId="7EBB7475" w14:textId="3DEE8DBF" w:rsidR="00AB7101" w:rsidRPr="005B61EC" w:rsidRDefault="00AB7101" w:rsidP="00F33801">
      <w:pPr>
        <w:pStyle w:val="Prrafodelista"/>
        <w:numPr>
          <w:ilvl w:val="1"/>
          <w:numId w:val="35"/>
        </w:numPr>
        <w:pBdr>
          <w:top w:val="none" w:sz="0" w:space="0" w:color="auto"/>
          <w:left w:val="none" w:sz="0" w:space="0" w:color="auto"/>
          <w:bottom w:val="none" w:sz="0" w:space="0" w:color="auto"/>
          <w:right w:val="none" w:sz="0" w:space="0" w:color="auto"/>
          <w:between w:val="none" w:sz="0" w:space="0" w:color="auto"/>
        </w:pBdr>
        <w:spacing w:after="120"/>
        <w:jc w:val="both"/>
        <w:rPr>
          <w:rFonts w:ascii="Arial" w:hAnsi="Arial" w:cs="Arial"/>
          <w:b/>
        </w:rPr>
      </w:pPr>
      <w:r w:rsidRPr="005B61EC">
        <w:rPr>
          <w:rFonts w:ascii="Arial" w:hAnsi="Arial" w:cs="Arial"/>
          <w:b/>
        </w:rPr>
        <w:t xml:space="preserve">Derechos, </w:t>
      </w:r>
      <w:r w:rsidR="009F3175" w:rsidRPr="005B61EC">
        <w:rPr>
          <w:rFonts w:ascii="Arial" w:hAnsi="Arial" w:cs="Arial"/>
          <w:b/>
        </w:rPr>
        <w:t>obligaciones, sanciones e inspecciones</w:t>
      </w:r>
      <w:r w:rsidRPr="005B61EC">
        <w:rPr>
          <w:rFonts w:ascii="Arial" w:hAnsi="Arial" w:cs="Arial"/>
          <w:b/>
        </w:rPr>
        <w:t>.</w:t>
      </w:r>
    </w:p>
    <w:p w14:paraId="786FA908" w14:textId="77777777" w:rsidR="0076039B" w:rsidRPr="005B61EC" w:rsidRDefault="0076039B" w:rsidP="009F3175">
      <w:pPr>
        <w:pStyle w:val="Prrafodelista"/>
        <w:pBdr>
          <w:top w:val="none" w:sz="0" w:space="0" w:color="auto"/>
          <w:left w:val="none" w:sz="0" w:space="0" w:color="auto"/>
          <w:bottom w:val="none" w:sz="0" w:space="0" w:color="auto"/>
          <w:right w:val="none" w:sz="0" w:space="0" w:color="auto"/>
          <w:between w:val="none" w:sz="0" w:space="0" w:color="auto"/>
        </w:pBdr>
        <w:spacing w:after="0"/>
        <w:jc w:val="both"/>
        <w:rPr>
          <w:rFonts w:ascii="Arial" w:hAnsi="Arial" w:cs="Arial"/>
          <w:b/>
        </w:rPr>
      </w:pPr>
    </w:p>
    <w:p w14:paraId="6EB493E9" w14:textId="77777777" w:rsidR="00AB7101" w:rsidRPr="005B61EC" w:rsidRDefault="00AB7101" w:rsidP="009F3175">
      <w:pPr>
        <w:tabs>
          <w:tab w:val="left" w:pos="1845"/>
        </w:tabs>
        <w:spacing w:after="0"/>
        <w:contextualSpacing/>
        <w:jc w:val="both"/>
        <w:rPr>
          <w:rFonts w:ascii="Arial" w:hAnsi="Arial" w:cs="Arial"/>
          <w:b/>
        </w:rPr>
      </w:pPr>
      <w:r w:rsidRPr="005B61EC">
        <w:rPr>
          <w:rFonts w:ascii="Arial" w:eastAsia="Arial" w:hAnsi="Arial" w:cs="Arial"/>
          <w:b/>
        </w:rPr>
        <w:t>3.7.1</w:t>
      </w:r>
      <w:r w:rsidRPr="005B61EC">
        <w:rPr>
          <w:rFonts w:ascii="Arial" w:eastAsia="Arial" w:hAnsi="Arial" w:cs="Arial"/>
        </w:rPr>
        <w:t xml:space="preserve"> </w:t>
      </w:r>
      <w:r w:rsidR="00F43034" w:rsidRPr="005B61EC">
        <w:rPr>
          <w:rFonts w:ascii="Arial" w:hAnsi="Arial" w:cs="Arial"/>
          <w:b/>
        </w:rPr>
        <w:t xml:space="preserve">Las personas beneficiarias de los bienes y servicios contemplados en el </w:t>
      </w:r>
      <w:r w:rsidRPr="005B61EC">
        <w:rPr>
          <w:rFonts w:ascii="Arial" w:hAnsi="Arial" w:cs="Arial"/>
          <w:b/>
        </w:rPr>
        <w:t>presente programa tienen derecho a:</w:t>
      </w:r>
    </w:p>
    <w:p w14:paraId="7F6C5CEC" w14:textId="77777777" w:rsidR="00AB7101" w:rsidRPr="005B61EC" w:rsidRDefault="00AB7101" w:rsidP="00B861A5">
      <w:pPr>
        <w:tabs>
          <w:tab w:val="left" w:pos="1845"/>
        </w:tabs>
        <w:spacing w:after="0"/>
        <w:contextualSpacing/>
        <w:rPr>
          <w:rFonts w:ascii="Arial" w:hAnsi="Arial" w:cs="Arial"/>
        </w:rPr>
      </w:pPr>
    </w:p>
    <w:p w14:paraId="7B35D28D" w14:textId="77777777" w:rsidR="00AB7101" w:rsidRPr="005B61EC" w:rsidRDefault="00AB7101" w:rsidP="00F33801">
      <w:pPr>
        <w:numPr>
          <w:ilvl w:val="0"/>
          <w:numId w:val="7"/>
        </w:numPr>
        <w:pBdr>
          <w:top w:val="none" w:sz="0" w:space="0" w:color="auto"/>
          <w:left w:val="none" w:sz="0" w:space="0" w:color="auto"/>
          <w:bottom w:val="none" w:sz="0" w:space="0" w:color="auto"/>
          <w:right w:val="none" w:sz="0" w:space="0" w:color="auto"/>
          <w:between w:val="none" w:sz="0" w:space="0" w:color="auto"/>
        </w:pBdr>
        <w:spacing w:after="0"/>
        <w:ind w:left="851" w:hanging="567"/>
        <w:contextualSpacing/>
        <w:jc w:val="both"/>
        <w:rPr>
          <w:rFonts w:ascii="Arial" w:eastAsia="Arial" w:hAnsi="Arial" w:cs="Arial"/>
          <w:color w:val="auto"/>
        </w:rPr>
      </w:pPr>
      <w:r w:rsidRPr="005B61EC">
        <w:rPr>
          <w:rFonts w:ascii="Arial" w:hAnsi="Arial" w:cs="Arial"/>
          <w:color w:val="auto"/>
        </w:rPr>
        <w:t>Recibir atención y orientación sin importar su origen, culto, orientación sexual o filiación política.</w:t>
      </w:r>
    </w:p>
    <w:p w14:paraId="5ADB5F23" w14:textId="77777777" w:rsidR="0076039B" w:rsidRPr="005B61EC" w:rsidRDefault="0076039B" w:rsidP="00B861A5">
      <w:pPr>
        <w:pBdr>
          <w:top w:val="none" w:sz="0" w:space="0" w:color="auto"/>
          <w:left w:val="none" w:sz="0" w:space="0" w:color="auto"/>
          <w:bottom w:val="none" w:sz="0" w:space="0" w:color="auto"/>
          <w:right w:val="none" w:sz="0" w:space="0" w:color="auto"/>
          <w:between w:val="none" w:sz="0" w:space="0" w:color="auto"/>
        </w:pBdr>
        <w:spacing w:after="0"/>
        <w:ind w:left="851"/>
        <w:contextualSpacing/>
        <w:jc w:val="both"/>
        <w:rPr>
          <w:rFonts w:ascii="Arial" w:eastAsia="Arial" w:hAnsi="Arial" w:cs="Arial"/>
          <w:color w:val="auto"/>
        </w:rPr>
      </w:pPr>
    </w:p>
    <w:p w14:paraId="2CDD9B8E" w14:textId="77777777" w:rsidR="00AB7101" w:rsidRPr="005B61EC" w:rsidRDefault="00AB7101" w:rsidP="00F33801">
      <w:pPr>
        <w:numPr>
          <w:ilvl w:val="0"/>
          <w:numId w:val="7"/>
        </w:numPr>
        <w:pBdr>
          <w:top w:val="none" w:sz="0" w:space="0" w:color="auto"/>
          <w:left w:val="none" w:sz="0" w:space="0" w:color="auto"/>
          <w:bottom w:val="none" w:sz="0" w:space="0" w:color="auto"/>
          <w:right w:val="none" w:sz="0" w:space="0" w:color="auto"/>
          <w:between w:val="none" w:sz="0" w:space="0" w:color="auto"/>
        </w:pBdr>
        <w:spacing w:after="0"/>
        <w:ind w:left="851" w:hanging="567"/>
        <w:contextualSpacing/>
        <w:jc w:val="both"/>
        <w:rPr>
          <w:rFonts w:ascii="Arial" w:eastAsia="Arial" w:hAnsi="Arial" w:cs="Arial"/>
          <w:color w:val="auto"/>
        </w:rPr>
      </w:pPr>
      <w:r w:rsidRPr="005B61EC">
        <w:rPr>
          <w:rFonts w:ascii="Arial" w:eastAsia="Arial" w:hAnsi="Arial" w:cs="Arial"/>
        </w:rPr>
        <w:t>Recibir un trato digno, respetuoso, oportuno, equitativo y con calidad, sin discriminación alguna; a acceder a los servicios que otorga el Programa, conforme a lo establecido en las presentes reglas de operación.</w:t>
      </w:r>
    </w:p>
    <w:p w14:paraId="4CA56842" w14:textId="77777777" w:rsidR="0076039B" w:rsidRPr="005B61EC" w:rsidRDefault="0076039B"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009D855F" w14:textId="77777777" w:rsidR="00AB7101" w:rsidRPr="005B61EC" w:rsidRDefault="00AB7101" w:rsidP="00F33801">
      <w:pPr>
        <w:numPr>
          <w:ilvl w:val="0"/>
          <w:numId w:val="7"/>
        </w:numPr>
        <w:pBdr>
          <w:top w:val="none" w:sz="0" w:space="0" w:color="auto"/>
          <w:left w:val="none" w:sz="0" w:space="0" w:color="auto"/>
          <w:bottom w:val="none" w:sz="0" w:space="0" w:color="auto"/>
          <w:right w:val="none" w:sz="0" w:space="0" w:color="auto"/>
          <w:between w:val="none" w:sz="0" w:space="0" w:color="auto"/>
        </w:pBdr>
        <w:spacing w:after="0"/>
        <w:ind w:left="851" w:hanging="567"/>
        <w:contextualSpacing/>
        <w:jc w:val="both"/>
        <w:rPr>
          <w:rFonts w:ascii="Arial" w:eastAsia="Arial" w:hAnsi="Arial" w:cs="Arial"/>
        </w:rPr>
      </w:pPr>
      <w:r w:rsidRPr="005B61EC">
        <w:rPr>
          <w:rFonts w:ascii="Arial" w:eastAsia="Arial" w:hAnsi="Arial" w:cs="Arial"/>
        </w:rPr>
        <w:t xml:space="preserve">Recibir el servicio sin costo alguno. </w:t>
      </w:r>
    </w:p>
    <w:p w14:paraId="36123560" w14:textId="77777777" w:rsidR="0076039B" w:rsidRPr="005B61EC" w:rsidRDefault="0076039B"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73966FA0" w14:textId="77777777" w:rsidR="00AB7101" w:rsidRPr="005B61EC" w:rsidRDefault="00AB7101" w:rsidP="00F33801">
      <w:pPr>
        <w:numPr>
          <w:ilvl w:val="0"/>
          <w:numId w:val="7"/>
        </w:numPr>
        <w:pBdr>
          <w:top w:val="none" w:sz="0" w:space="0" w:color="auto"/>
          <w:left w:val="none" w:sz="0" w:space="0" w:color="auto"/>
          <w:bottom w:val="none" w:sz="0" w:space="0" w:color="auto"/>
          <w:right w:val="none" w:sz="0" w:space="0" w:color="auto"/>
          <w:between w:val="none" w:sz="0" w:space="0" w:color="auto"/>
        </w:pBdr>
        <w:spacing w:after="0"/>
        <w:ind w:left="851" w:hanging="567"/>
        <w:contextualSpacing/>
        <w:jc w:val="both"/>
        <w:rPr>
          <w:rFonts w:ascii="Arial" w:eastAsia="Arial" w:hAnsi="Arial" w:cs="Arial"/>
        </w:rPr>
      </w:pPr>
      <w:r w:rsidRPr="005B61EC">
        <w:rPr>
          <w:rFonts w:ascii="Arial" w:eastAsia="Arial" w:hAnsi="Arial" w:cs="Arial"/>
        </w:rPr>
        <w:t>Tener seguridad sobre la reserva y privacidad de su información personal.</w:t>
      </w:r>
    </w:p>
    <w:p w14:paraId="6D454AED" w14:textId="77777777" w:rsidR="0076039B" w:rsidRPr="005B61EC" w:rsidRDefault="0076039B"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16586567" w14:textId="1367AF37" w:rsidR="00AB7101" w:rsidRPr="005B61EC" w:rsidRDefault="00AB7101" w:rsidP="00F33801">
      <w:pPr>
        <w:numPr>
          <w:ilvl w:val="0"/>
          <w:numId w:val="7"/>
        </w:numPr>
        <w:pBdr>
          <w:top w:val="none" w:sz="0" w:space="0" w:color="auto"/>
          <w:left w:val="none" w:sz="0" w:space="0" w:color="auto"/>
          <w:bottom w:val="none" w:sz="0" w:space="0" w:color="auto"/>
          <w:right w:val="none" w:sz="0" w:space="0" w:color="auto"/>
          <w:between w:val="none" w:sz="0" w:space="0" w:color="auto"/>
        </w:pBdr>
        <w:spacing w:after="0"/>
        <w:ind w:left="851" w:hanging="567"/>
        <w:contextualSpacing/>
        <w:jc w:val="both"/>
        <w:rPr>
          <w:rFonts w:ascii="Arial" w:eastAsia="Arial" w:hAnsi="Arial" w:cs="Arial"/>
        </w:rPr>
      </w:pPr>
      <w:r w:rsidRPr="005B61EC">
        <w:rPr>
          <w:rFonts w:ascii="Arial" w:eastAsia="Arial" w:hAnsi="Arial" w:cs="Arial"/>
        </w:rPr>
        <w:t>Presentar inconformidades, quejas o denuncias, de acuerdo a lo dispuesto en el apartado 5.</w:t>
      </w:r>
      <w:r w:rsidR="009F3175" w:rsidRPr="005B61EC">
        <w:rPr>
          <w:rFonts w:ascii="Arial" w:eastAsia="Arial" w:hAnsi="Arial" w:cs="Arial"/>
        </w:rPr>
        <w:t>5</w:t>
      </w:r>
      <w:r w:rsidRPr="005B61EC">
        <w:rPr>
          <w:rFonts w:ascii="Arial" w:eastAsia="Arial" w:hAnsi="Arial" w:cs="Arial"/>
        </w:rPr>
        <w:t xml:space="preserve"> de las presentes reglas. </w:t>
      </w:r>
    </w:p>
    <w:p w14:paraId="27FA2375" w14:textId="77777777" w:rsidR="008E30E3" w:rsidRDefault="008E30E3"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rPr>
      </w:pPr>
    </w:p>
    <w:p w14:paraId="09FD0A91" w14:textId="580A8E18" w:rsidR="00AB7101" w:rsidRPr="005B61EC" w:rsidRDefault="00AB7101"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hAnsi="Arial" w:cs="Arial"/>
          <w:b/>
        </w:rPr>
      </w:pPr>
      <w:r w:rsidRPr="005B61EC">
        <w:rPr>
          <w:rFonts w:ascii="Arial" w:eastAsia="Arial" w:hAnsi="Arial" w:cs="Arial"/>
          <w:b/>
        </w:rPr>
        <w:t>3.7.1.1</w:t>
      </w:r>
      <w:r w:rsidRPr="005B61EC">
        <w:rPr>
          <w:rFonts w:ascii="Arial" w:eastAsia="Arial" w:hAnsi="Arial" w:cs="Arial"/>
        </w:rPr>
        <w:t xml:space="preserve"> </w:t>
      </w:r>
      <w:r w:rsidRPr="005B61EC">
        <w:rPr>
          <w:rFonts w:ascii="Arial" w:eastAsia="Arial" w:hAnsi="Arial" w:cs="Arial"/>
          <w:b/>
        </w:rPr>
        <w:t xml:space="preserve">Adicionalmente </w:t>
      </w:r>
      <w:r w:rsidR="008470DE" w:rsidRPr="005B61EC">
        <w:rPr>
          <w:rFonts w:ascii="Arial" w:eastAsia="Arial" w:hAnsi="Arial" w:cs="Arial"/>
          <w:b/>
        </w:rPr>
        <w:t xml:space="preserve">a lo </w:t>
      </w:r>
      <w:r w:rsidR="00B33BCA" w:rsidRPr="005B61EC">
        <w:rPr>
          <w:rFonts w:ascii="Arial" w:eastAsia="Arial" w:hAnsi="Arial" w:cs="Arial"/>
          <w:b/>
        </w:rPr>
        <w:t>señalado en el apartado 3.7.1.</w:t>
      </w:r>
      <w:r w:rsidR="008470DE" w:rsidRPr="005B61EC">
        <w:rPr>
          <w:rFonts w:ascii="Arial" w:eastAsia="Arial" w:hAnsi="Arial" w:cs="Arial"/>
          <w:b/>
        </w:rPr>
        <w:t xml:space="preserve"> </w:t>
      </w:r>
      <w:r w:rsidRPr="005B61EC">
        <w:rPr>
          <w:rFonts w:ascii="Arial" w:eastAsia="Arial" w:hAnsi="Arial" w:cs="Arial"/>
          <w:b/>
        </w:rPr>
        <w:t xml:space="preserve">las personas beneficiarias </w:t>
      </w:r>
      <w:r w:rsidR="00AC46D1" w:rsidRPr="005B61EC">
        <w:rPr>
          <w:rFonts w:ascii="Arial" w:eastAsia="Arial" w:hAnsi="Arial" w:cs="Arial"/>
          <w:b/>
        </w:rPr>
        <w:t>de la beca</w:t>
      </w:r>
      <w:r w:rsidR="006B1303" w:rsidRPr="005B61EC">
        <w:rPr>
          <w:rFonts w:ascii="Arial" w:eastAsia="Arial" w:hAnsi="Arial" w:cs="Arial"/>
          <w:b/>
        </w:rPr>
        <w:t xml:space="preserve"> de apoyo económico</w:t>
      </w:r>
      <w:r w:rsidRPr="005B61EC">
        <w:rPr>
          <w:rFonts w:ascii="Arial" w:eastAsia="Arial" w:hAnsi="Arial" w:cs="Arial"/>
          <w:b/>
        </w:rPr>
        <w:t xml:space="preserve"> a estudiantes universitarios indígenas </w:t>
      </w:r>
      <w:r w:rsidRPr="005B61EC">
        <w:rPr>
          <w:rFonts w:ascii="Arial" w:hAnsi="Arial" w:cs="Arial"/>
          <w:b/>
        </w:rPr>
        <w:t>tienen derecho a:</w:t>
      </w:r>
    </w:p>
    <w:p w14:paraId="4B8B0656" w14:textId="77777777" w:rsidR="009D47A9" w:rsidRPr="005B61EC" w:rsidRDefault="009D47A9"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hAnsi="Arial" w:cs="Arial"/>
          <w:b/>
        </w:rPr>
      </w:pPr>
    </w:p>
    <w:p w14:paraId="2F7EEAC8" w14:textId="77777777" w:rsidR="00AB7101" w:rsidRPr="005B61EC" w:rsidRDefault="00AB7101" w:rsidP="00F33801">
      <w:pPr>
        <w:numPr>
          <w:ilvl w:val="0"/>
          <w:numId w:val="24"/>
        </w:numPr>
        <w:pBdr>
          <w:top w:val="none" w:sz="0" w:space="0" w:color="auto"/>
          <w:left w:val="none" w:sz="0" w:space="0" w:color="auto"/>
          <w:bottom w:val="none" w:sz="0" w:space="0" w:color="auto"/>
          <w:right w:val="none" w:sz="0" w:space="0" w:color="auto"/>
          <w:between w:val="none" w:sz="0" w:space="0" w:color="auto"/>
        </w:pBdr>
        <w:spacing w:after="0"/>
        <w:ind w:left="709" w:hanging="425"/>
        <w:contextualSpacing/>
        <w:jc w:val="both"/>
        <w:rPr>
          <w:rFonts w:ascii="Arial" w:eastAsia="Arial" w:hAnsi="Arial" w:cs="Arial"/>
        </w:rPr>
      </w:pPr>
      <w:r w:rsidRPr="005B61EC">
        <w:rPr>
          <w:rFonts w:ascii="Arial" w:eastAsia="Arial" w:hAnsi="Arial" w:cs="Arial"/>
        </w:rPr>
        <w:t>Tener acceso a la información necesaria, de manera clara y oportuna, para resolver sus dudas respecto al apoyo.</w:t>
      </w:r>
    </w:p>
    <w:p w14:paraId="3301D6D2" w14:textId="77777777" w:rsidR="008470DE" w:rsidRPr="005B61EC" w:rsidRDefault="008470DE" w:rsidP="00B861A5">
      <w:pPr>
        <w:pBdr>
          <w:top w:val="none" w:sz="0" w:space="0" w:color="auto"/>
          <w:left w:val="none" w:sz="0" w:space="0" w:color="auto"/>
          <w:bottom w:val="none" w:sz="0" w:space="0" w:color="auto"/>
          <w:right w:val="none" w:sz="0" w:space="0" w:color="auto"/>
          <w:between w:val="none" w:sz="0" w:space="0" w:color="auto"/>
        </w:pBdr>
        <w:spacing w:after="0"/>
        <w:ind w:left="709"/>
        <w:contextualSpacing/>
        <w:jc w:val="both"/>
        <w:rPr>
          <w:rFonts w:ascii="Arial" w:eastAsia="Arial" w:hAnsi="Arial" w:cs="Arial"/>
        </w:rPr>
      </w:pPr>
    </w:p>
    <w:p w14:paraId="689AF9CC" w14:textId="77777777" w:rsidR="00AB7101" w:rsidRPr="005B61EC" w:rsidRDefault="00AB7101" w:rsidP="00F33801">
      <w:pPr>
        <w:numPr>
          <w:ilvl w:val="0"/>
          <w:numId w:val="24"/>
        </w:numPr>
        <w:pBdr>
          <w:top w:val="none" w:sz="0" w:space="0" w:color="auto"/>
          <w:left w:val="none" w:sz="0" w:space="0" w:color="auto"/>
          <w:bottom w:val="none" w:sz="0" w:space="0" w:color="auto"/>
          <w:right w:val="none" w:sz="0" w:space="0" w:color="auto"/>
          <w:between w:val="none" w:sz="0" w:space="0" w:color="auto"/>
        </w:pBdr>
        <w:spacing w:after="0"/>
        <w:ind w:left="709" w:hanging="425"/>
        <w:contextualSpacing/>
        <w:jc w:val="both"/>
        <w:rPr>
          <w:rFonts w:ascii="Arial" w:eastAsia="Arial" w:hAnsi="Arial" w:cs="Arial"/>
        </w:rPr>
      </w:pPr>
      <w:r w:rsidRPr="005B61EC">
        <w:rPr>
          <w:rFonts w:ascii="Arial" w:eastAsia="Arial" w:hAnsi="Arial" w:cs="Arial"/>
        </w:rPr>
        <w:t xml:space="preserve">Recibir el comunicado por parte de la </w:t>
      </w:r>
      <w:r w:rsidR="00665F84" w:rsidRPr="005B61EC">
        <w:rPr>
          <w:rFonts w:ascii="Arial" w:hAnsi="Arial" w:cs="Arial"/>
        </w:rPr>
        <w:t>Comisión Estatal</w:t>
      </w:r>
      <w:r w:rsidRPr="005B61EC">
        <w:rPr>
          <w:rFonts w:ascii="Arial" w:eastAsia="Arial" w:hAnsi="Arial" w:cs="Arial"/>
        </w:rPr>
        <w:t xml:space="preserve"> sobre la asignación de la beca, por el medio correspondiente.</w:t>
      </w:r>
    </w:p>
    <w:p w14:paraId="1C6DFA34" w14:textId="77777777" w:rsidR="008470DE" w:rsidRPr="005B61EC" w:rsidRDefault="008470DE"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470FBD71" w14:textId="36C53F51" w:rsidR="008470DE" w:rsidRPr="005B61EC" w:rsidRDefault="00AB7101" w:rsidP="00F33801">
      <w:pPr>
        <w:numPr>
          <w:ilvl w:val="0"/>
          <w:numId w:val="24"/>
        </w:numPr>
        <w:pBdr>
          <w:top w:val="none" w:sz="0" w:space="0" w:color="auto"/>
          <w:left w:val="none" w:sz="0" w:space="0" w:color="auto"/>
          <w:bottom w:val="none" w:sz="0" w:space="0" w:color="auto"/>
          <w:right w:val="none" w:sz="0" w:space="0" w:color="auto"/>
          <w:between w:val="none" w:sz="0" w:space="0" w:color="auto"/>
        </w:pBdr>
        <w:spacing w:after="0"/>
        <w:ind w:left="709" w:hanging="425"/>
        <w:contextualSpacing/>
        <w:jc w:val="both"/>
        <w:rPr>
          <w:rFonts w:ascii="Arial" w:eastAsia="Arial" w:hAnsi="Arial" w:cs="Arial"/>
        </w:rPr>
      </w:pPr>
      <w:r w:rsidRPr="005B61EC">
        <w:rPr>
          <w:rFonts w:ascii="Arial" w:eastAsia="Arial" w:hAnsi="Arial" w:cs="Arial"/>
        </w:rPr>
        <w:t>En caso de contar con alguna materia con calificación no aprobatoria podrá firmar carta compromiso</w:t>
      </w:r>
      <w:r w:rsidR="00F71778" w:rsidRPr="005B61EC">
        <w:rPr>
          <w:rFonts w:ascii="Arial" w:eastAsia="Arial" w:hAnsi="Arial" w:cs="Arial"/>
          <w:iCs/>
        </w:rPr>
        <w:t>,</w:t>
      </w:r>
      <w:r w:rsidR="009F3175" w:rsidRPr="005B61EC">
        <w:rPr>
          <w:rFonts w:ascii="Arial" w:eastAsia="Arial" w:hAnsi="Arial" w:cs="Arial"/>
          <w:iCs/>
        </w:rPr>
        <w:t xml:space="preserve"> </w:t>
      </w:r>
      <w:r w:rsidR="00FF7D83" w:rsidRPr="005B61EC">
        <w:rPr>
          <w:rFonts w:ascii="Arial" w:eastAsia="Arial" w:hAnsi="Arial" w:cs="Arial"/>
        </w:rPr>
        <w:t>anexo 09</w:t>
      </w:r>
      <w:r w:rsidR="009F3175" w:rsidRPr="005B61EC">
        <w:rPr>
          <w:rFonts w:ascii="Arial" w:eastAsia="Arial" w:hAnsi="Arial" w:cs="Arial"/>
        </w:rPr>
        <w:t>,</w:t>
      </w:r>
      <w:r w:rsidRPr="005B61EC">
        <w:rPr>
          <w:rFonts w:ascii="Arial" w:eastAsia="Arial" w:hAnsi="Arial" w:cs="Arial"/>
        </w:rPr>
        <w:t xml:space="preserve"> en donde se le brindará la oportunidad de continuar con la beca a cambio de la regularización de su situación académica.</w:t>
      </w:r>
    </w:p>
    <w:p w14:paraId="41E36407" w14:textId="77777777" w:rsidR="00AB7101" w:rsidRPr="005B61EC" w:rsidRDefault="00AB7101"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 xml:space="preserve"> </w:t>
      </w:r>
    </w:p>
    <w:p w14:paraId="4B81416D" w14:textId="215DF89C" w:rsidR="0038154A" w:rsidRPr="005B61EC" w:rsidRDefault="00AB7101" w:rsidP="00F33801">
      <w:pPr>
        <w:numPr>
          <w:ilvl w:val="0"/>
          <w:numId w:val="24"/>
        </w:numPr>
        <w:pBdr>
          <w:top w:val="none" w:sz="0" w:space="0" w:color="auto"/>
          <w:left w:val="none" w:sz="0" w:space="0" w:color="auto"/>
          <w:bottom w:val="none" w:sz="0" w:space="0" w:color="auto"/>
          <w:right w:val="none" w:sz="0" w:space="0" w:color="auto"/>
          <w:between w:val="none" w:sz="0" w:space="0" w:color="auto"/>
        </w:pBdr>
        <w:spacing w:after="0"/>
        <w:ind w:left="709" w:hanging="425"/>
        <w:contextualSpacing/>
        <w:jc w:val="both"/>
        <w:rPr>
          <w:rFonts w:ascii="Arial" w:eastAsia="Arial" w:hAnsi="Arial" w:cs="Arial"/>
          <w:color w:val="auto"/>
        </w:rPr>
      </w:pPr>
      <w:r w:rsidRPr="005B61EC">
        <w:rPr>
          <w:rFonts w:ascii="Arial" w:eastAsia="Arial" w:hAnsi="Arial" w:cs="Arial"/>
        </w:rPr>
        <w:t xml:space="preserve">En el supuesto de contar con algún problema para continuar el semestre se le </w:t>
      </w:r>
      <w:r w:rsidRPr="005B61EC">
        <w:rPr>
          <w:rFonts w:ascii="Arial" w:eastAsia="Arial" w:hAnsi="Arial" w:cs="Arial"/>
          <w:color w:val="auto"/>
        </w:rPr>
        <w:t xml:space="preserve">proporcionará la opción de encontrarse en lista de espera cuando </w:t>
      </w:r>
      <w:r w:rsidR="009F3175" w:rsidRPr="005B61EC">
        <w:rPr>
          <w:rFonts w:ascii="Arial" w:eastAsia="Arial" w:hAnsi="Arial" w:cs="Arial"/>
          <w:color w:val="auto"/>
        </w:rPr>
        <w:t>é</w:t>
      </w:r>
      <w:r w:rsidRPr="005B61EC">
        <w:rPr>
          <w:rFonts w:ascii="Arial" w:eastAsia="Arial" w:hAnsi="Arial" w:cs="Arial"/>
          <w:color w:val="auto"/>
        </w:rPr>
        <w:t>ste ya se encuentre reinscrito de nuevo en la institución académica.</w:t>
      </w:r>
    </w:p>
    <w:p w14:paraId="38B7C71E" w14:textId="77777777" w:rsidR="0038154A" w:rsidRPr="005B61EC" w:rsidRDefault="0038154A" w:rsidP="00B861A5">
      <w:pPr>
        <w:pBdr>
          <w:top w:val="none" w:sz="0" w:space="0" w:color="auto"/>
          <w:left w:val="none" w:sz="0" w:space="0" w:color="auto"/>
          <w:bottom w:val="none" w:sz="0" w:space="0" w:color="auto"/>
          <w:right w:val="none" w:sz="0" w:space="0" w:color="auto"/>
          <w:between w:val="none" w:sz="0" w:space="0" w:color="auto"/>
        </w:pBdr>
        <w:spacing w:after="120"/>
        <w:ind w:left="709"/>
        <w:contextualSpacing/>
        <w:jc w:val="both"/>
        <w:rPr>
          <w:rFonts w:ascii="Arial" w:eastAsia="Arial" w:hAnsi="Arial" w:cs="Arial"/>
          <w:color w:val="auto"/>
        </w:rPr>
      </w:pPr>
    </w:p>
    <w:p w14:paraId="7D5E9F8A" w14:textId="77777777" w:rsidR="00AB7101" w:rsidRPr="005B61EC" w:rsidRDefault="00AB7101" w:rsidP="00B861A5">
      <w:pPr>
        <w:tabs>
          <w:tab w:val="left" w:pos="1845"/>
        </w:tabs>
        <w:spacing w:after="0"/>
        <w:contextualSpacing/>
        <w:jc w:val="both"/>
        <w:rPr>
          <w:rFonts w:ascii="Arial" w:hAnsi="Arial" w:cs="Arial"/>
          <w:b/>
        </w:rPr>
      </w:pPr>
      <w:r w:rsidRPr="005B61EC">
        <w:rPr>
          <w:rFonts w:ascii="Arial" w:eastAsia="Arial" w:hAnsi="Arial" w:cs="Arial"/>
          <w:b/>
        </w:rPr>
        <w:t>3.7.2</w:t>
      </w:r>
      <w:r w:rsidRPr="005B61EC">
        <w:rPr>
          <w:rFonts w:ascii="Arial" w:eastAsia="Arial" w:hAnsi="Arial" w:cs="Arial"/>
        </w:rPr>
        <w:t xml:space="preserve"> </w:t>
      </w:r>
      <w:r w:rsidRPr="005B61EC">
        <w:rPr>
          <w:rFonts w:ascii="Arial" w:hAnsi="Arial" w:cs="Arial"/>
          <w:b/>
        </w:rPr>
        <w:t>Las personas beneficiarias del presente programa</w:t>
      </w:r>
      <w:r w:rsidR="00746A1D" w:rsidRPr="005B61EC">
        <w:rPr>
          <w:rFonts w:ascii="Arial" w:hAnsi="Arial" w:cs="Arial"/>
          <w:b/>
        </w:rPr>
        <w:t xml:space="preserve"> deberán cumplir con las siguientes obligaciones</w:t>
      </w:r>
      <w:r w:rsidRPr="005B61EC">
        <w:rPr>
          <w:rFonts w:ascii="Arial" w:hAnsi="Arial" w:cs="Arial"/>
          <w:b/>
        </w:rPr>
        <w:t>:</w:t>
      </w:r>
    </w:p>
    <w:p w14:paraId="321B6293" w14:textId="77777777" w:rsidR="00AB7101" w:rsidRPr="005B61EC" w:rsidRDefault="00AB7101" w:rsidP="00B861A5">
      <w:pPr>
        <w:tabs>
          <w:tab w:val="left" w:pos="1845"/>
        </w:tabs>
        <w:spacing w:after="0"/>
        <w:contextualSpacing/>
        <w:jc w:val="both"/>
        <w:rPr>
          <w:rFonts w:ascii="Arial" w:hAnsi="Arial" w:cs="Arial"/>
          <w:b/>
        </w:rPr>
      </w:pPr>
    </w:p>
    <w:p w14:paraId="5FA17B8A" w14:textId="77777777" w:rsidR="00AB7101" w:rsidRPr="005B61EC" w:rsidRDefault="00AB7101" w:rsidP="00F33801">
      <w:pPr>
        <w:pStyle w:val="Prrafodelista"/>
        <w:numPr>
          <w:ilvl w:val="0"/>
          <w:numId w:val="31"/>
        </w:numPr>
        <w:spacing w:after="0"/>
        <w:ind w:left="714" w:hanging="357"/>
        <w:jc w:val="both"/>
        <w:rPr>
          <w:rFonts w:ascii="Arial" w:eastAsia="Arial" w:hAnsi="Arial" w:cs="Arial"/>
          <w:color w:val="auto"/>
        </w:rPr>
      </w:pPr>
      <w:r w:rsidRPr="005B61EC">
        <w:rPr>
          <w:rFonts w:ascii="Arial" w:eastAsia="Arial" w:hAnsi="Arial" w:cs="Arial"/>
        </w:rPr>
        <w:t>Proporcionar, sin faltar a la verdad, los datos y documentos que les sean solicitados.</w:t>
      </w:r>
    </w:p>
    <w:p w14:paraId="510D4AAD" w14:textId="77777777" w:rsidR="009154EF" w:rsidRPr="005B61EC" w:rsidRDefault="009154EF" w:rsidP="00B861A5">
      <w:pPr>
        <w:pStyle w:val="Prrafodelista"/>
        <w:spacing w:after="0"/>
        <w:ind w:left="714"/>
        <w:jc w:val="both"/>
        <w:rPr>
          <w:rFonts w:ascii="Arial" w:eastAsia="Arial" w:hAnsi="Arial" w:cs="Arial"/>
          <w:color w:val="auto"/>
        </w:rPr>
      </w:pPr>
    </w:p>
    <w:p w14:paraId="05F6BE1F" w14:textId="77777777" w:rsidR="00AB7101" w:rsidRPr="005B61EC" w:rsidRDefault="00AB7101" w:rsidP="00F33801">
      <w:pPr>
        <w:numPr>
          <w:ilvl w:val="0"/>
          <w:numId w:val="31"/>
        </w:numPr>
        <w:pBdr>
          <w:top w:val="none" w:sz="0" w:space="0" w:color="auto"/>
          <w:left w:val="none" w:sz="0" w:space="0" w:color="auto"/>
          <w:bottom w:val="none" w:sz="0" w:space="0" w:color="auto"/>
          <w:right w:val="none" w:sz="0" w:space="0" w:color="auto"/>
          <w:between w:val="none" w:sz="0" w:space="0" w:color="auto"/>
        </w:pBdr>
        <w:spacing w:after="0"/>
        <w:ind w:left="714" w:hanging="357"/>
        <w:contextualSpacing/>
        <w:jc w:val="both"/>
        <w:rPr>
          <w:rFonts w:ascii="Arial" w:eastAsia="Arial" w:hAnsi="Arial" w:cs="Arial"/>
        </w:rPr>
      </w:pPr>
      <w:r w:rsidRPr="005B61EC">
        <w:rPr>
          <w:rFonts w:ascii="Arial" w:eastAsia="Arial" w:hAnsi="Arial" w:cs="Arial"/>
        </w:rPr>
        <w:t>Proporcionar los datos generales para complementar la base de datos e integrar el padrón de beneficiarios.</w:t>
      </w:r>
    </w:p>
    <w:p w14:paraId="65E8549F" w14:textId="77777777" w:rsidR="009154EF" w:rsidRPr="005B61EC" w:rsidRDefault="009154EF"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1D033BCB" w14:textId="77777777" w:rsidR="00AB7101" w:rsidRPr="005B61EC" w:rsidRDefault="00AB7101" w:rsidP="00F33801">
      <w:pPr>
        <w:numPr>
          <w:ilvl w:val="0"/>
          <w:numId w:val="31"/>
        </w:numPr>
        <w:pBdr>
          <w:top w:val="none" w:sz="0" w:space="0" w:color="auto"/>
          <w:left w:val="none" w:sz="0" w:space="0" w:color="auto"/>
          <w:bottom w:val="none" w:sz="0" w:space="0" w:color="auto"/>
          <w:right w:val="none" w:sz="0" w:space="0" w:color="auto"/>
          <w:between w:val="none" w:sz="0" w:space="0" w:color="auto"/>
        </w:pBdr>
        <w:spacing w:after="0"/>
        <w:ind w:left="714" w:hanging="357"/>
        <w:contextualSpacing/>
        <w:jc w:val="both"/>
        <w:rPr>
          <w:rFonts w:ascii="Arial" w:eastAsia="Arial" w:hAnsi="Arial" w:cs="Arial"/>
        </w:rPr>
      </w:pPr>
      <w:r w:rsidRPr="005B61EC">
        <w:rPr>
          <w:rFonts w:ascii="Arial" w:eastAsia="Arial" w:hAnsi="Arial" w:cs="Arial"/>
        </w:rPr>
        <w:t xml:space="preserve">Conducirse con respeto ante el personal de </w:t>
      </w:r>
      <w:r w:rsidR="002A390B" w:rsidRPr="005B61EC">
        <w:rPr>
          <w:rFonts w:ascii="Arial" w:eastAsia="Arial" w:hAnsi="Arial" w:cs="Arial"/>
        </w:rPr>
        <w:t xml:space="preserve">la </w:t>
      </w:r>
      <w:r w:rsidR="00665F84" w:rsidRPr="005B61EC">
        <w:rPr>
          <w:rFonts w:ascii="Arial" w:hAnsi="Arial" w:cs="Arial"/>
        </w:rPr>
        <w:t>Comisión Estatal</w:t>
      </w:r>
      <w:r w:rsidRPr="005B61EC">
        <w:rPr>
          <w:rFonts w:ascii="Arial" w:eastAsia="Arial" w:hAnsi="Arial" w:cs="Arial"/>
        </w:rPr>
        <w:t>.</w:t>
      </w:r>
    </w:p>
    <w:p w14:paraId="2019A108" w14:textId="77777777" w:rsidR="000E3469" w:rsidRPr="005B61EC" w:rsidRDefault="000E3469" w:rsidP="00B861A5">
      <w:pPr>
        <w:pBdr>
          <w:top w:val="none" w:sz="0" w:space="0" w:color="auto"/>
          <w:left w:val="none" w:sz="0" w:space="0" w:color="auto"/>
          <w:bottom w:val="none" w:sz="0" w:space="0" w:color="auto"/>
          <w:right w:val="none" w:sz="0" w:space="0" w:color="auto"/>
          <w:between w:val="none" w:sz="0" w:space="0" w:color="auto"/>
        </w:pBdr>
        <w:spacing w:after="120"/>
        <w:ind w:left="720"/>
        <w:contextualSpacing/>
        <w:jc w:val="both"/>
        <w:rPr>
          <w:rFonts w:ascii="Arial" w:eastAsia="Arial" w:hAnsi="Arial" w:cs="Arial"/>
        </w:rPr>
      </w:pPr>
    </w:p>
    <w:p w14:paraId="124371EC" w14:textId="15506A49" w:rsidR="00AB7101" w:rsidRPr="005B61EC" w:rsidRDefault="008D7800"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hAnsi="Arial" w:cs="Arial"/>
          <w:b/>
        </w:rPr>
      </w:pPr>
      <w:r w:rsidRPr="005B61EC">
        <w:rPr>
          <w:rFonts w:ascii="Arial" w:eastAsia="Arial" w:hAnsi="Arial" w:cs="Arial"/>
          <w:b/>
        </w:rPr>
        <w:t>3.7.2.1</w:t>
      </w:r>
      <w:r w:rsidR="00AB7101" w:rsidRPr="005B61EC">
        <w:rPr>
          <w:rFonts w:ascii="Arial" w:eastAsia="Arial" w:hAnsi="Arial" w:cs="Arial"/>
        </w:rPr>
        <w:t xml:space="preserve"> </w:t>
      </w:r>
      <w:r w:rsidR="00AB7101" w:rsidRPr="005B61EC">
        <w:rPr>
          <w:rFonts w:ascii="Arial" w:eastAsia="Arial" w:hAnsi="Arial" w:cs="Arial"/>
          <w:b/>
        </w:rPr>
        <w:t>Adicionalmente</w:t>
      </w:r>
      <w:r w:rsidR="0015524E" w:rsidRPr="005B61EC">
        <w:rPr>
          <w:rFonts w:ascii="Arial" w:eastAsia="Arial" w:hAnsi="Arial" w:cs="Arial"/>
          <w:b/>
        </w:rPr>
        <w:t xml:space="preserve"> a lo señalado en el apartado anterior,</w:t>
      </w:r>
      <w:r w:rsidR="00AB7101" w:rsidRPr="005B61EC">
        <w:rPr>
          <w:rFonts w:ascii="Arial" w:eastAsia="Arial" w:hAnsi="Arial" w:cs="Arial"/>
          <w:b/>
        </w:rPr>
        <w:t xml:space="preserve"> las personas beneficiarias del servicio de hospedaje y alimentación brindados en la </w:t>
      </w:r>
      <w:r w:rsidR="006B1303" w:rsidRPr="005B61EC">
        <w:rPr>
          <w:rFonts w:ascii="Arial" w:eastAsia="Arial" w:hAnsi="Arial" w:cs="Arial"/>
          <w:b/>
        </w:rPr>
        <w:t>Estancia T</w:t>
      </w:r>
      <w:r w:rsidR="00AB7101" w:rsidRPr="005B61EC">
        <w:rPr>
          <w:rFonts w:ascii="Arial" w:eastAsia="Arial" w:hAnsi="Arial" w:cs="Arial"/>
          <w:b/>
        </w:rPr>
        <w:t xml:space="preserve">emporal </w:t>
      </w:r>
      <w:r w:rsidR="00746A1D" w:rsidRPr="005B61EC">
        <w:rPr>
          <w:rFonts w:ascii="Arial" w:hAnsi="Arial" w:cs="Arial"/>
          <w:b/>
        </w:rPr>
        <w:t>tienen obligación de:</w:t>
      </w:r>
    </w:p>
    <w:p w14:paraId="40761F2F" w14:textId="77777777" w:rsidR="0015524E" w:rsidRPr="005B61EC" w:rsidRDefault="0015524E" w:rsidP="009F317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hAnsi="Arial" w:cs="Arial"/>
          <w:b/>
        </w:rPr>
      </w:pPr>
    </w:p>
    <w:p w14:paraId="6EFF248A" w14:textId="36DDADAB" w:rsidR="00271278" w:rsidRDefault="00271278" w:rsidP="00F33801">
      <w:pPr>
        <w:pStyle w:val="Prrafodelista"/>
        <w:numPr>
          <w:ilvl w:val="0"/>
          <w:numId w:val="36"/>
        </w:numPr>
        <w:spacing w:after="0"/>
        <w:ind w:left="890"/>
        <w:jc w:val="both"/>
        <w:rPr>
          <w:rFonts w:ascii="Arial" w:eastAsia="Arial" w:hAnsi="Arial" w:cs="Arial"/>
          <w:color w:val="auto"/>
        </w:rPr>
      </w:pPr>
      <w:r>
        <w:rPr>
          <w:rFonts w:ascii="Arial" w:eastAsia="Arial" w:hAnsi="Arial" w:cs="Arial"/>
          <w:color w:val="auto"/>
        </w:rPr>
        <w:t>Ingerir sus alimentos en el comedor, de acuerdo con el horario estipulado.</w:t>
      </w:r>
    </w:p>
    <w:p w14:paraId="715C5B0D" w14:textId="77777777" w:rsidR="00271278" w:rsidRDefault="00271278" w:rsidP="00271278">
      <w:pPr>
        <w:pStyle w:val="Prrafodelista"/>
        <w:spacing w:after="0"/>
        <w:ind w:left="890"/>
        <w:jc w:val="both"/>
        <w:rPr>
          <w:rFonts w:ascii="Arial" w:eastAsia="Arial" w:hAnsi="Arial" w:cs="Arial"/>
          <w:color w:val="auto"/>
        </w:rPr>
      </w:pPr>
    </w:p>
    <w:p w14:paraId="58BD83DA" w14:textId="3EA5B9E8" w:rsidR="00D611D5" w:rsidRDefault="00AB7101" w:rsidP="004B6C34">
      <w:pPr>
        <w:pStyle w:val="Prrafodelista"/>
        <w:numPr>
          <w:ilvl w:val="0"/>
          <w:numId w:val="36"/>
        </w:numPr>
        <w:spacing w:after="0"/>
        <w:ind w:left="890"/>
        <w:jc w:val="both"/>
        <w:rPr>
          <w:rFonts w:ascii="Arial" w:eastAsia="Arial" w:hAnsi="Arial" w:cs="Arial"/>
          <w:color w:val="auto"/>
        </w:rPr>
      </w:pPr>
      <w:r w:rsidRPr="00271278">
        <w:rPr>
          <w:rFonts w:ascii="Arial" w:eastAsia="Arial" w:hAnsi="Arial" w:cs="Arial"/>
          <w:color w:val="auto"/>
        </w:rPr>
        <w:t>Mantener en óptimas condiciones de limpieza la habitación que le sea asignada.</w:t>
      </w:r>
    </w:p>
    <w:p w14:paraId="76D9C8DA" w14:textId="77777777" w:rsidR="00271278" w:rsidRPr="00271278" w:rsidRDefault="00271278" w:rsidP="00271278">
      <w:pPr>
        <w:pStyle w:val="Prrafodelista"/>
        <w:spacing w:after="0"/>
        <w:ind w:left="890"/>
        <w:jc w:val="both"/>
        <w:rPr>
          <w:rFonts w:ascii="Arial" w:eastAsia="Arial" w:hAnsi="Arial" w:cs="Arial"/>
          <w:color w:val="auto"/>
        </w:rPr>
      </w:pPr>
    </w:p>
    <w:p w14:paraId="7978154A" w14:textId="77777777" w:rsidR="00AB7101" w:rsidRPr="005B61EC" w:rsidRDefault="00AB7101" w:rsidP="00F33801">
      <w:pPr>
        <w:pStyle w:val="Prrafodelista"/>
        <w:numPr>
          <w:ilvl w:val="0"/>
          <w:numId w:val="36"/>
        </w:numPr>
        <w:spacing w:after="0"/>
        <w:ind w:left="890"/>
        <w:jc w:val="both"/>
        <w:rPr>
          <w:rFonts w:ascii="Arial" w:eastAsia="Arial" w:hAnsi="Arial" w:cs="Arial"/>
          <w:color w:val="auto"/>
        </w:rPr>
      </w:pPr>
      <w:r w:rsidRPr="005B61EC">
        <w:rPr>
          <w:rFonts w:ascii="Arial" w:eastAsia="Arial" w:hAnsi="Arial" w:cs="Arial"/>
          <w:color w:val="auto"/>
        </w:rPr>
        <w:t xml:space="preserve">Hacer uso responsable de las instalaciones. </w:t>
      </w:r>
    </w:p>
    <w:p w14:paraId="0ED5A296" w14:textId="77777777" w:rsidR="00D611D5" w:rsidRPr="005B61EC" w:rsidRDefault="00D611D5" w:rsidP="00B861A5">
      <w:pPr>
        <w:spacing w:after="0"/>
        <w:contextualSpacing/>
        <w:jc w:val="both"/>
        <w:rPr>
          <w:rFonts w:ascii="Arial" w:eastAsia="Arial" w:hAnsi="Arial" w:cs="Arial"/>
          <w:color w:val="auto"/>
        </w:rPr>
      </w:pPr>
    </w:p>
    <w:p w14:paraId="34CAFAC8" w14:textId="77777777" w:rsidR="00AB7101" w:rsidRPr="005B61EC" w:rsidRDefault="00AB7101" w:rsidP="00F33801">
      <w:pPr>
        <w:pStyle w:val="Prrafodelista"/>
        <w:numPr>
          <w:ilvl w:val="0"/>
          <w:numId w:val="36"/>
        </w:numPr>
        <w:spacing w:after="0"/>
        <w:ind w:left="890"/>
        <w:jc w:val="both"/>
        <w:rPr>
          <w:rFonts w:ascii="Arial" w:eastAsia="Arial" w:hAnsi="Arial" w:cs="Arial"/>
          <w:color w:val="auto"/>
        </w:rPr>
      </w:pPr>
      <w:r w:rsidRPr="005B61EC">
        <w:rPr>
          <w:rFonts w:ascii="Arial" w:eastAsia="Arial" w:hAnsi="Arial" w:cs="Arial"/>
          <w:color w:val="auto"/>
        </w:rPr>
        <w:t xml:space="preserve">Participar en las actividades de limpieza general de las instalaciones. </w:t>
      </w:r>
    </w:p>
    <w:p w14:paraId="6A039D86" w14:textId="77777777" w:rsidR="00D611D5" w:rsidRPr="005B61EC" w:rsidRDefault="00D611D5" w:rsidP="00B861A5">
      <w:pPr>
        <w:spacing w:after="0"/>
        <w:contextualSpacing/>
        <w:jc w:val="both"/>
        <w:rPr>
          <w:rFonts w:ascii="Arial" w:eastAsia="Arial" w:hAnsi="Arial" w:cs="Arial"/>
          <w:color w:val="auto"/>
        </w:rPr>
      </w:pPr>
    </w:p>
    <w:p w14:paraId="27BF19D6" w14:textId="1FA85582" w:rsidR="00AB7101" w:rsidRPr="005B61EC" w:rsidRDefault="00AB7101" w:rsidP="00F33801">
      <w:pPr>
        <w:pStyle w:val="Prrafodelista"/>
        <w:numPr>
          <w:ilvl w:val="0"/>
          <w:numId w:val="36"/>
        </w:numPr>
        <w:spacing w:after="0"/>
        <w:ind w:left="890"/>
        <w:jc w:val="both"/>
        <w:rPr>
          <w:rFonts w:ascii="Arial" w:eastAsia="Arial" w:hAnsi="Arial" w:cs="Arial"/>
          <w:color w:val="auto"/>
        </w:rPr>
      </w:pPr>
      <w:r w:rsidRPr="005B61EC">
        <w:rPr>
          <w:rFonts w:ascii="Arial" w:eastAsia="Arial" w:hAnsi="Arial" w:cs="Arial"/>
          <w:color w:val="auto"/>
        </w:rPr>
        <w:t xml:space="preserve">Las personas admitidas deberán conducirse con respeto hacia el personal y demás personas usuarias de la </w:t>
      </w:r>
      <w:r w:rsidR="00271278">
        <w:rPr>
          <w:rFonts w:ascii="Arial" w:eastAsia="Arial" w:hAnsi="Arial" w:cs="Arial"/>
          <w:color w:val="auto"/>
        </w:rPr>
        <w:t>E</w:t>
      </w:r>
      <w:r w:rsidRPr="005B61EC">
        <w:rPr>
          <w:rFonts w:ascii="Arial" w:eastAsia="Arial" w:hAnsi="Arial" w:cs="Arial"/>
          <w:color w:val="auto"/>
        </w:rPr>
        <w:t>stancia</w:t>
      </w:r>
      <w:r w:rsidR="00271278">
        <w:rPr>
          <w:rFonts w:ascii="Arial" w:eastAsia="Arial" w:hAnsi="Arial" w:cs="Arial"/>
          <w:color w:val="auto"/>
        </w:rPr>
        <w:t xml:space="preserve"> Temporal.</w:t>
      </w:r>
    </w:p>
    <w:p w14:paraId="694EFFC1" w14:textId="77777777" w:rsidR="00D611D5" w:rsidRPr="005B61EC" w:rsidRDefault="00D611D5" w:rsidP="00B861A5">
      <w:pPr>
        <w:spacing w:after="0"/>
        <w:contextualSpacing/>
        <w:jc w:val="both"/>
        <w:rPr>
          <w:rFonts w:ascii="Arial" w:eastAsia="Arial" w:hAnsi="Arial" w:cs="Arial"/>
          <w:color w:val="auto"/>
        </w:rPr>
      </w:pPr>
    </w:p>
    <w:p w14:paraId="16B6873A" w14:textId="4578568D" w:rsidR="00AB7101" w:rsidRPr="005B61EC" w:rsidRDefault="00AB7101" w:rsidP="00F33801">
      <w:pPr>
        <w:pStyle w:val="Prrafodelista"/>
        <w:numPr>
          <w:ilvl w:val="0"/>
          <w:numId w:val="36"/>
        </w:numPr>
        <w:spacing w:after="0"/>
        <w:ind w:left="890"/>
        <w:jc w:val="both"/>
        <w:rPr>
          <w:rFonts w:ascii="Arial" w:eastAsia="Arial" w:hAnsi="Arial" w:cs="Arial"/>
          <w:color w:val="auto"/>
        </w:rPr>
      </w:pPr>
      <w:r w:rsidRPr="005B61EC">
        <w:rPr>
          <w:rFonts w:ascii="Arial" w:eastAsia="Arial" w:hAnsi="Arial" w:cs="Arial"/>
          <w:color w:val="auto"/>
        </w:rPr>
        <w:t>Firmar, respetar y cumplir el reglamento interno</w:t>
      </w:r>
      <w:r w:rsidR="00992294">
        <w:rPr>
          <w:rFonts w:ascii="Arial" w:eastAsia="Arial" w:hAnsi="Arial" w:cs="Arial"/>
          <w:color w:val="auto"/>
        </w:rPr>
        <w:t xml:space="preserve"> que se establece en la Ficha de Ingreso a la Estancia Temporal</w:t>
      </w:r>
      <w:r w:rsidR="009F3175" w:rsidRPr="005B61EC">
        <w:rPr>
          <w:rFonts w:ascii="Arial" w:eastAsia="Arial" w:hAnsi="Arial" w:cs="Arial"/>
          <w:color w:val="auto"/>
        </w:rPr>
        <w:t xml:space="preserve"> </w:t>
      </w:r>
      <w:r w:rsidR="00FF7D83" w:rsidRPr="00DD4D7F">
        <w:rPr>
          <w:rFonts w:ascii="Arial" w:eastAsia="Arial" w:hAnsi="Arial" w:cs="Arial"/>
          <w:color w:val="auto"/>
        </w:rPr>
        <w:t>anexo 01</w:t>
      </w:r>
      <w:r w:rsidR="009F3175" w:rsidRPr="005B61EC">
        <w:rPr>
          <w:rFonts w:ascii="Arial" w:eastAsia="Arial" w:hAnsi="Arial" w:cs="Arial"/>
          <w:color w:val="auto"/>
        </w:rPr>
        <w:t>,</w:t>
      </w:r>
      <w:r w:rsidRPr="005B61EC">
        <w:rPr>
          <w:rFonts w:ascii="Arial" w:eastAsia="Arial" w:hAnsi="Arial" w:cs="Arial"/>
          <w:color w:val="auto"/>
        </w:rPr>
        <w:t xml:space="preserve"> </w:t>
      </w:r>
      <w:r w:rsidR="00C218D4" w:rsidRPr="005B61EC">
        <w:rPr>
          <w:rFonts w:ascii="Arial" w:eastAsia="Arial" w:hAnsi="Arial" w:cs="Arial"/>
          <w:color w:val="auto"/>
        </w:rPr>
        <w:t xml:space="preserve">el cual </w:t>
      </w:r>
      <w:r w:rsidRPr="005B61EC">
        <w:rPr>
          <w:rFonts w:ascii="Arial" w:eastAsia="Arial" w:hAnsi="Arial" w:cs="Arial"/>
          <w:color w:val="auto"/>
        </w:rPr>
        <w:t>será entrega</w:t>
      </w:r>
      <w:r w:rsidR="00FF7D83" w:rsidRPr="005B61EC">
        <w:rPr>
          <w:rFonts w:ascii="Arial" w:eastAsia="Arial" w:hAnsi="Arial" w:cs="Arial"/>
          <w:color w:val="auto"/>
        </w:rPr>
        <w:t>do al momento de ingresar a la E</w:t>
      </w:r>
      <w:r w:rsidRPr="005B61EC">
        <w:rPr>
          <w:rFonts w:ascii="Arial" w:eastAsia="Arial" w:hAnsi="Arial" w:cs="Arial"/>
          <w:color w:val="auto"/>
        </w:rPr>
        <w:t xml:space="preserve">stancia </w:t>
      </w:r>
      <w:r w:rsidR="00FF7D83" w:rsidRPr="005B61EC">
        <w:rPr>
          <w:rFonts w:ascii="Arial" w:eastAsia="Arial" w:hAnsi="Arial" w:cs="Arial"/>
          <w:color w:val="auto"/>
        </w:rPr>
        <w:t>T</w:t>
      </w:r>
      <w:r w:rsidRPr="005B61EC">
        <w:rPr>
          <w:rFonts w:ascii="Arial" w:eastAsia="Arial" w:hAnsi="Arial" w:cs="Arial"/>
          <w:color w:val="auto"/>
        </w:rPr>
        <w:t>emporal</w:t>
      </w:r>
      <w:r w:rsidR="009F3175" w:rsidRPr="005B61EC">
        <w:rPr>
          <w:rFonts w:ascii="Arial" w:eastAsia="Arial" w:hAnsi="Arial" w:cs="Arial"/>
          <w:color w:val="auto"/>
        </w:rPr>
        <w:t>;</w:t>
      </w:r>
      <w:r w:rsidRPr="005B61EC">
        <w:rPr>
          <w:rFonts w:ascii="Arial" w:eastAsia="Arial" w:hAnsi="Arial" w:cs="Arial"/>
          <w:color w:val="auto"/>
        </w:rPr>
        <w:t xml:space="preserve"> en caso de no saber leer o escribir</w:t>
      </w:r>
      <w:r w:rsidR="009F3175" w:rsidRPr="005B61EC">
        <w:rPr>
          <w:rFonts w:ascii="Arial" w:eastAsia="Arial" w:hAnsi="Arial" w:cs="Arial"/>
          <w:color w:val="auto"/>
        </w:rPr>
        <w:t>,</w:t>
      </w:r>
      <w:r w:rsidRPr="005B61EC">
        <w:rPr>
          <w:rFonts w:ascii="Arial" w:eastAsia="Arial" w:hAnsi="Arial" w:cs="Arial"/>
          <w:color w:val="auto"/>
        </w:rPr>
        <w:t xml:space="preserve"> la huella del pulgar ser</w:t>
      </w:r>
      <w:r w:rsidR="00C218D4" w:rsidRPr="005B61EC">
        <w:rPr>
          <w:rFonts w:ascii="Arial" w:eastAsia="Arial" w:hAnsi="Arial" w:cs="Arial"/>
          <w:color w:val="auto"/>
        </w:rPr>
        <w:t>á emplead</w:t>
      </w:r>
      <w:r w:rsidR="009F3175" w:rsidRPr="005B61EC">
        <w:rPr>
          <w:rFonts w:ascii="Arial" w:eastAsia="Arial" w:hAnsi="Arial" w:cs="Arial"/>
          <w:color w:val="auto"/>
        </w:rPr>
        <w:t>a</w:t>
      </w:r>
      <w:r w:rsidR="00C218D4" w:rsidRPr="005B61EC">
        <w:rPr>
          <w:rFonts w:ascii="Arial" w:eastAsia="Arial" w:hAnsi="Arial" w:cs="Arial"/>
          <w:color w:val="auto"/>
        </w:rPr>
        <w:t xml:space="preserve"> como signo autógrafo</w:t>
      </w:r>
      <w:r w:rsidR="009F3175" w:rsidRPr="005B61EC">
        <w:rPr>
          <w:rFonts w:ascii="Arial" w:eastAsia="Arial" w:hAnsi="Arial" w:cs="Arial"/>
          <w:color w:val="auto"/>
        </w:rPr>
        <w:t>,</w:t>
      </w:r>
      <w:r w:rsidR="00C218D4" w:rsidRPr="005B61EC">
        <w:rPr>
          <w:rFonts w:ascii="Arial" w:eastAsia="Arial" w:hAnsi="Arial" w:cs="Arial"/>
          <w:color w:val="auto"/>
        </w:rPr>
        <w:t xml:space="preserve"> y personal de la Comisión Estatal dará</w:t>
      </w:r>
      <w:r w:rsidR="00245CF8" w:rsidRPr="005B61EC">
        <w:rPr>
          <w:rFonts w:ascii="Arial" w:eastAsia="Arial" w:hAnsi="Arial" w:cs="Arial"/>
          <w:color w:val="auto"/>
        </w:rPr>
        <w:t xml:space="preserve"> lectura </w:t>
      </w:r>
      <w:r w:rsidR="00C218D4" w:rsidRPr="005B61EC">
        <w:rPr>
          <w:rFonts w:ascii="Arial" w:eastAsia="Arial" w:hAnsi="Arial" w:cs="Arial"/>
          <w:color w:val="auto"/>
        </w:rPr>
        <w:t>a</w:t>
      </w:r>
      <w:r w:rsidR="00245CF8" w:rsidRPr="005B61EC">
        <w:rPr>
          <w:rFonts w:ascii="Arial" w:eastAsia="Arial" w:hAnsi="Arial" w:cs="Arial"/>
          <w:color w:val="auto"/>
        </w:rPr>
        <w:t>l</w:t>
      </w:r>
      <w:r w:rsidR="00C218D4" w:rsidRPr="005B61EC">
        <w:rPr>
          <w:rFonts w:ascii="Arial" w:eastAsia="Arial" w:hAnsi="Arial" w:cs="Arial"/>
          <w:color w:val="auto"/>
        </w:rPr>
        <w:t xml:space="preserve"> mismo.</w:t>
      </w:r>
    </w:p>
    <w:p w14:paraId="736E7610" w14:textId="77777777" w:rsidR="00D611D5" w:rsidRPr="005B61EC" w:rsidRDefault="00D611D5" w:rsidP="00B861A5">
      <w:pPr>
        <w:spacing w:after="0"/>
        <w:contextualSpacing/>
        <w:jc w:val="both"/>
        <w:rPr>
          <w:rFonts w:ascii="Arial" w:eastAsia="Arial" w:hAnsi="Arial" w:cs="Arial"/>
          <w:color w:val="auto"/>
        </w:rPr>
      </w:pPr>
    </w:p>
    <w:p w14:paraId="6FB43447" w14:textId="4F74F3E3" w:rsidR="00AB7101" w:rsidRDefault="00AB7101" w:rsidP="00F33801">
      <w:pPr>
        <w:pStyle w:val="Prrafodelista"/>
        <w:numPr>
          <w:ilvl w:val="0"/>
          <w:numId w:val="36"/>
        </w:numPr>
        <w:spacing w:after="0"/>
        <w:ind w:left="890"/>
        <w:jc w:val="both"/>
        <w:rPr>
          <w:rFonts w:ascii="Arial" w:eastAsia="Arial" w:hAnsi="Arial" w:cs="Arial"/>
          <w:color w:val="auto"/>
        </w:rPr>
      </w:pPr>
      <w:r w:rsidRPr="005B61EC">
        <w:rPr>
          <w:rFonts w:ascii="Arial" w:eastAsia="Arial" w:hAnsi="Arial" w:cs="Arial"/>
          <w:color w:val="auto"/>
        </w:rPr>
        <w:t xml:space="preserve">Reportar </w:t>
      </w:r>
      <w:r w:rsidR="006B1303" w:rsidRPr="005B61EC">
        <w:rPr>
          <w:rFonts w:ascii="Arial" w:eastAsia="Arial" w:hAnsi="Arial" w:cs="Arial"/>
          <w:color w:val="auto"/>
        </w:rPr>
        <w:t>ante el personal a cargo de la E</w:t>
      </w:r>
      <w:r w:rsidRPr="005B61EC">
        <w:rPr>
          <w:rFonts w:ascii="Arial" w:eastAsia="Arial" w:hAnsi="Arial" w:cs="Arial"/>
          <w:color w:val="auto"/>
        </w:rPr>
        <w:t>stancia</w:t>
      </w:r>
      <w:r w:rsidR="006B1303" w:rsidRPr="005B61EC">
        <w:rPr>
          <w:rFonts w:ascii="Arial" w:eastAsia="Arial" w:hAnsi="Arial" w:cs="Arial"/>
          <w:color w:val="auto"/>
        </w:rPr>
        <w:t xml:space="preserve"> Temporal</w:t>
      </w:r>
      <w:r w:rsidRPr="005B61EC">
        <w:rPr>
          <w:rFonts w:ascii="Arial" w:eastAsia="Arial" w:hAnsi="Arial" w:cs="Arial"/>
          <w:color w:val="auto"/>
        </w:rPr>
        <w:t xml:space="preserve"> y/o guardia de seguridad, cualquier situación que ponga en riesgo su integridad personal o material o de cualquiera de las personas que se hallen hospedadas en el establecimiento, o bien de las instalaciones o bienes materiales propiedad de la </w:t>
      </w:r>
      <w:r w:rsidR="00665F84" w:rsidRPr="005B61EC">
        <w:rPr>
          <w:rFonts w:ascii="Arial" w:hAnsi="Arial" w:cs="Arial"/>
        </w:rPr>
        <w:t>Comisión Estatal</w:t>
      </w:r>
      <w:r w:rsidRPr="005B61EC">
        <w:rPr>
          <w:rFonts w:ascii="Arial" w:eastAsia="Arial" w:hAnsi="Arial" w:cs="Arial"/>
          <w:color w:val="auto"/>
        </w:rPr>
        <w:t xml:space="preserve">. </w:t>
      </w:r>
    </w:p>
    <w:p w14:paraId="21DFA3B0" w14:textId="77777777" w:rsidR="00940D76" w:rsidRPr="00940D76" w:rsidRDefault="00940D76" w:rsidP="00940D76">
      <w:pPr>
        <w:pStyle w:val="Prrafodelista"/>
        <w:rPr>
          <w:rFonts w:ascii="Arial" w:eastAsia="Arial" w:hAnsi="Arial" w:cs="Arial"/>
          <w:color w:val="auto"/>
        </w:rPr>
      </w:pPr>
    </w:p>
    <w:p w14:paraId="54BD3689" w14:textId="0915CAD4" w:rsidR="00940D76" w:rsidRPr="001879AD" w:rsidRDefault="00940D76" w:rsidP="00F33801">
      <w:pPr>
        <w:pStyle w:val="Prrafodelista"/>
        <w:numPr>
          <w:ilvl w:val="0"/>
          <w:numId w:val="36"/>
        </w:numPr>
        <w:spacing w:after="0"/>
        <w:ind w:left="890"/>
        <w:jc w:val="both"/>
        <w:rPr>
          <w:rFonts w:ascii="Arial" w:eastAsia="Arial" w:hAnsi="Arial" w:cs="Arial"/>
          <w:color w:val="auto"/>
          <w:sz w:val="20"/>
        </w:rPr>
      </w:pPr>
      <w:r w:rsidRPr="001879AD">
        <w:rPr>
          <w:rFonts w:ascii="Arial" w:hAnsi="Arial" w:cs="Arial"/>
          <w:szCs w:val="24"/>
        </w:rPr>
        <w:t>Queda prohibido que las personas beneficiarias y sus acompañantes introduzcan bolsas grandes, bultos, bebidas alcohólicas, armas blancas, armas de fuego, explosivos o cualquier objeto o material que ponga en riesgo su integridad física o la de las personas que se encuentran en la Estancia Temporal</w:t>
      </w:r>
    </w:p>
    <w:p w14:paraId="6F467A5B" w14:textId="77777777" w:rsidR="00F71778" w:rsidRPr="005B61EC" w:rsidRDefault="00F71778" w:rsidP="00B861A5">
      <w:pPr>
        <w:pStyle w:val="Prrafodelista"/>
        <w:rPr>
          <w:rFonts w:ascii="Arial" w:eastAsia="Arial" w:hAnsi="Arial" w:cs="Arial"/>
          <w:color w:val="auto"/>
        </w:rPr>
      </w:pPr>
    </w:p>
    <w:p w14:paraId="7DD0EAEB" w14:textId="13FB466E" w:rsidR="00F71778" w:rsidRPr="005B61EC" w:rsidRDefault="00F71778" w:rsidP="00F33801">
      <w:pPr>
        <w:pStyle w:val="Prrafodelista"/>
        <w:numPr>
          <w:ilvl w:val="0"/>
          <w:numId w:val="36"/>
        </w:numPr>
        <w:spacing w:after="0"/>
        <w:ind w:left="890"/>
        <w:jc w:val="both"/>
        <w:rPr>
          <w:rFonts w:ascii="Arial" w:eastAsia="Arial" w:hAnsi="Arial" w:cs="Arial"/>
          <w:color w:val="auto"/>
        </w:rPr>
      </w:pPr>
      <w:r w:rsidRPr="005B61EC">
        <w:rPr>
          <w:rFonts w:ascii="Arial" w:eastAsia="Arial" w:hAnsi="Arial" w:cs="Arial"/>
          <w:color w:val="auto"/>
        </w:rPr>
        <w:t>Cumplir con las med</w:t>
      </w:r>
      <w:r w:rsidR="00245CF8" w:rsidRPr="005B61EC">
        <w:rPr>
          <w:rFonts w:ascii="Arial" w:eastAsia="Arial" w:hAnsi="Arial" w:cs="Arial"/>
          <w:color w:val="auto"/>
        </w:rPr>
        <w:t xml:space="preserve">idas de higiene, derivadas de la contingencia </w:t>
      </w:r>
      <w:r w:rsidR="009F3175" w:rsidRPr="005B61EC">
        <w:rPr>
          <w:rFonts w:ascii="Arial" w:eastAsia="Arial" w:hAnsi="Arial" w:cs="Arial"/>
          <w:color w:val="auto"/>
        </w:rPr>
        <w:t xml:space="preserve">sanitaria derivada del virus </w:t>
      </w:r>
      <w:r w:rsidR="00245CF8" w:rsidRPr="005B61EC">
        <w:rPr>
          <w:rFonts w:ascii="Arial" w:eastAsia="Arial" w:hAnsi="Arial" w:cs="Arial"/>
          <w:color w:val="auto"/>
        </w:rPr>
        <w:t>SARS-CoV-2</w:t>
      </w:r>
      <w:r w:rsidR="009F3175" w:rsidRPr="005B61EC">
        <w:rPr>
          <w:rFonts w:ascii="Arial" w:eastAsia="Arial" w:hAnsi="Arial" w:cs="Arial"/>
          <w:color w:val="auto"/>
        </w:rPr>
        <w:t xml:space="preserve">, causante de la enfermedad </w:t>
      </w:r>
      <w:r w:rsidR="00245CF8" w:rsidRPr="005B61EC">
        <w:rPr>
          <w:rFonts w:ascii="Arial" w:eastAsia="Arial" w:hAnsi="Arial" w:cs="Arial"/>
          <w:color w:val="auto"/>
        </w:rPr>
        <w:t>COVID-19, uso obligatorio de cubre</w:t>
      </w:r>
      <w:r w:rsidR="00940D76">
        <w:rPr>
          <w:rFonts w:ascii="Arial" w:eastAsia="Arial" w:hAnsi="Arial" w:cs="Arial"/>
          <w:color w:val="auto"/>
        </w:rPr>
        <w:t xml:space="preserve"> </w:t>
      </w:r>
      <w:r w:rsidR="00245CF8" w:rsidRPr="005B61EC">
        <w:rPr>
          <w:rFonts w:ascii="Arial" w:eastAsia="Arial" w:hAnsi="Arial" w:cs="Arial"/>
          <w:color w:val="auto"/>
        </w:rPr>
        <w:t>bocas en las instalaciones de la estancia tempo</w:t>
      </w:r>
      <w:r w:rsidR="00940D76">
        <w:rPr>
          <w:rFonts w:ascii="Arial" w:eastAsia="Arial" w:hAnsi="Arial" w:cs="Arial"/>
          <w:color w:val="auto"/>
        </w:rPr>
        <w:t>ral y lavado frecuente de manos, y demás medidas adicionales.</w:t>
      </w:r>
    </w:p>
    <w:p w14:paraId="52D12EEF" w14:textId="77777777" w:rsidR="00AB7101" w:rsidRPr="005B61EC" w:rsidRDefault="00AB7101" w:rsidP="00B861A5">
      <w:pPr>
        <w:contextualSpacing/>
        <w:rPr>
          <w:rFonts w:ascii="Arial" w:hAnsi="Arial" w:cs="Arial"/>
        </w:rPr>
      </w:pPr>
    </w:p>
    <w:p w14:paraId="3E026084" w14:textId="69FC5546" w:rsidR="00AB7101" w:rsidRPr="005B61EC" w:rsidRDefault="008D7800"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hAnsi="Arial" w:cs="Arial"/>
          <w:b/>
        </w:rPr>
      </w:pPr>
      <w:r w:rsidRPr="005B61EC">
        <w:rPr>
          <w:rFonts w:ascii="Arial" w:eastAsia="Arial" w:hAnsi="Arial" w:cs="Arial"/>
          <w:b/>
        </w:rPr>
        <w:t>3.7.2.2</w:t>
      </w:r>
      <w:r w:rsidR="00AB7101" w:rsidRPr="005B61EC">
        <w:rPr>
          <w:rFonts w:ascii="Arial" w:eastAsia="Arial" w:hAnsi="Arial" w:cs="Arial"/>
        </w:rPr>
        <w:t xml:space="preserve"> </w:t>
      </w:r>
      <w:r w:rsidR="00AB7101" w:rsidRPr="005B61EC">
        <w:rPr>
          <w:rFonts w:ascii="Arial" w:eastAsia="Arial" w:hAnsi="Arial" w:cs="Arial"/>
          <w:b/>
        </w:rPr>
        <w:t>Adicionalmente</w:t>
      </w:r>
      <w:r w:rsidR="00697E68" w:rsidRPr="005B61EC">
        <w:rPr>
          <w:rFonts w:ascii="Arial" w:eastAsia="Arial" w:hAnsi="Arial" w:cs="Arial"/>
          <w:b/>
        </w:rPr>
        <w:t xml:space="preserve"> a lo señalado en el apartado 3.7.2</w:t>
      </w:r>
      <w:r w:rsidR="009F3175" w:rsidRPr="005B61EC">
        <w:rPr>
          <w:rFonts w:ascii="Arial" w:eastAsia="Arial" w:hAnsi="Arial" w:cs="Arial"/>
          <w:b/>
        </w:rPr>
        <w:t>,</w:t>
      </w:r>
      <w:r w:rsidR="00AB7101" w:rsidRPr="005B61EC">
        <w:rPr>
          <w:rFonts w:ascii="Arial" w:eastAsia="Arial" w:hAnsi="Arial" w:cs="Arial"/>
          <w:b/>
        </w:rPr>
        <w:t xml:space="preserve"> </w:t>
      </w:r>
      <w:r w:rsidR="00AC46D1" w:rsidRPr="005B61EC">
        <w:rPr>
          <w:rFonts w:ascii="Arial" w:eastAsia="Arial" w:hAnsi="Arial" w:cs="Arial"/>
          <w:b/>
        </w:rPr>
        <w:t xml:space="preserve">las personas beneficiarias de la beca </w:t>
      </w:r>
      <w:r w:rsidR="006B1303" w:rsidRPr="005B61EC">
        <w:rPr>
          <w:rFonts w:ascii="Arial" w:eastAsia="Arial" w:hAnsi="Arial" w:cs="Arial"/>
          <w:b/>
        </w:rPr>
        <w:t>de apoyo económico</w:t>
      </w:r>
      <w:r w:rsidR="00AB7101" w:rsidRPr="005B61EC">
        <w:rPr>
          <w:rFonts w:ascii="Arial" w:eastAsia="Arial" w:hAnsi="Arial" w:cs="Arial"/>
          <w:b/>
        </w:rPr>
        <w:t xml:space="preserve"> a estudiantes universitarios indígenas</w:t>
      </w:r>
      <w:r w:rsidRPr="005B61EC">
        <w:rPr>
          <w:rFonts w:ascii="Arial" w:hAnsi="Arial" w:cs="Arial"/>
          <w:b/>
        </w:rPr>
        <w:t xml:space="preserve"> tienen obligación de:</w:t>
      </w:r>
    </w:p>
    <w:p w14:paraId="7C3D6BAF" w14:textId="77777777" w:rsidR="000E3469" w:rsidRPr="005B61EC" w:rsidRDefault="000E3469"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hAnsi="Arial" w:cs="Arial"/>
          <w:b/>
        </w:rPr>
      </w:pPr>
    </w:p>
    <w:p w14:paraId="5B592091" w14:textId="590395B1" w:rsidR="000E3469" w:rsidRPr="005B61EC" w:rsidRDefault="000E3469" w:rsidP="00F33801">
      <w:pPr>
        <w:numPr>
          <w:ilvl w:val="0"/>
          <w:numId w:val="25"/>
        </w:numPr>
        <w:pBdr>
          <w:top w:val="none" w:sz="0" w:space="0" w:color="auto"/>
          <w:left w:val="none" w:sz="0" w:space="0" w:color="auto"/>
          <w:bottom w:val="none" w:sz="0" w:space="0" w:color="auto"/>
          <w:right w:val="none" w:sz="0" w:space="0" w:color="auto"/>
          <w:between w:val="none" w:sz="0" w:space="0" w:color="auto"/>
        </w:pBdr>
        <w:spacing w:after="0"/>
        <w:ind w:left="709" w:hanging="425"/>
        <w:contextualSpacing/>
        <w:jc w:val="both"/>
        <w:rPr>
          <w:rFonts w:ascii="Arial" w:eastAsia="Arial" w:hAnsi="Arial" w:cs="Arial"/>
        </w:rPr>
      </w:pPr>
      <w:r w:rsidRPr="005B61EC">
        <w:rPr>
          <w:rFonts w:ascii="Arial" w:eastAsia="Arial" w:hAnsi="Arial" w:cs="Arial"/>
        </w:rPr>
        <w:t>Suscribir la docum</w:t>
      </w:r>
      <w:r w:rsidR="008740F7">
        <w:rPr>
          <w:rFonts w:ascii="Arial" w:eastAsia="Arial" w:hAnsi="Arial" w:cs="Arial"/>
        </w:rPr>
        <w:t xml:space="preserve">entación requerida, en tiempo y </w:t>
      </w:r>
      <w:r w:rsidRPr="005B61EC">
        <w:rPr>
          <w:rFonts w:ascii="Arial" w:eastAsia="Arial" w:hAnsi="Arial" w:cs="Arial"/>
        </w:rPr>
        <w:t>forma, para el otorgamiento de la beca y conformación de</w:t>
      </w:r>
      <w:r w:rsidR="00FA74EE" w:rsidRPr="005B61EC">
        <w:rPr>
          <w:rFonts w:ascii="Arial" w:eastAsia="Arial" w:hAnsi="Arial" w:cs="Arial"/>
        </w:rPr>
        <w:t>l</w:t>
      </w:r>
      <w:r w:rsidRPr="005B61EC">
        <w:rPr>
          <w:rFonts w:ascii="Arial" w:eastAsia="Arial" w:hAnsi="Arial" w:cs="Arial"/>
        </w:rPr>
        <w:t xml:space="preserve"> expediente.</w:t>
      </w:r>
    </w:p>
    <w:p w14:paraId="05434E98" w14:textId="77777777" w:rsidR="00697E68" w:rsidRPr="005B61EC" w:rsidRDefault="00697E68" w:rsidP="00B861A5">
      <w:pPr>
        <w:pBdr>
          <w:top w:val="none" w:sz="0" w:space="0" w:color="auto"/>
          <w:left w:val="none" w:sz="0" w:space="0" w:color="auto"/>
          <w:bottom w:val="none" w:sz="0" w:space="0" w:color="auto"/>
          <w:right w:val="none" w:sz="0" w:space="0" w:color="auto"/>
          <w:between w:val="none" w:sz="0" w:space="0" w:color="auto"/>
        </w:pBdr>
        <w:spacing w:after="0"/>
        <w:ind w:left="284"/>
        <w:contextualSpacing/>
        <w:jc w:val="both"/>
        <w:rPr>
          <w:rFonts w:ascii="Arial" w:eastAsia="Arial" w:hAnsi="Arial" w:cs="Arial"/>
        </w:rPr>
      </w:pPr>
    </w:p>
    <w:p w14:paraId="022AD0A0" w14:textId="77777777" w:rsidR="000E3469" w:rsidRPr="005B61EC" w:rsidRDefault="000E3469" w:rsidP="00F33801">
      <w:pPr>
        <w:numPr>
          <w:ilvl w:val="0"/>
          <w:numId w:val="25"/>
        </w:numPr>
        <w:pBdr>
          <w:top w:val="none" w:sz="0" w:space="0" w:color="auto"/>
          <w:left w:val="none" w:sz="0" w:space="0" w:color="auto"/>
          <w:bottom w:val="none" w:sz="0" w:space="0" w:color="auto"/>
          <w:right w:val="none" w:sz="0" w:space="0" w:color="auto"/>
          <w:between w:val="none" w:sz="0" w:space="0" w:color="auto"/>
        </w:pBdr>
        <w:spacing w:after="0"/>
        <w:ind w:left="709" w:hanging="425"/>
        <w:contextualSpacing/>
        <w:jc w:val="both"/>
        <w:rPr>
          <w:rFonts w:ascii="Arial" w:eastAsia="Arial" w:hAnsi="Arial" w:cs="Arial"/>
        </w:rPr>
      </w:pPr>
      <w:r w:rsidRPr="005B61EC">
        <w:rPr>
          <w:rFonts w:ascii="Arial" w:eastAsia="Arial" w:hAnsi="Arial" w:cs="Arial"/>
        </w:rPr>
        <w:t>Cumplir con todas las obligaciones establecidas en el o los documentos que formalizan el otorgamiento de la beca.</w:t>
      </w:r>
    </w:p>
    <w:p w14:paraId="3F922E77" w14:textId="77777777" w:rsidR="00697E68" w:rsidRPr="005B61EC" w:rsidRDefault="00697E68"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660D68BE" w14:textId="77777777" w:rsidR="000E3469" w:rsidRPr="005B61EC" w:rsidRDefault="000E3469" w:rsidP="00F33801">
      <w:pPr>
        <w:numPr>
          <w:ilvl w:val="0"/>
          <w:numId w:val="25"/>
        </w:numPr>
        <w:pBdr>
          <w:top w:val="none" w:sz="0" w:space="0" w:color="auto"/>
          <w:left w:val="none" w:sz="0" w:space="0" w:color="auto"/>
          <w:bottom w:val="none" w:sz="0" w:space="0" w:color="auto"/>
          <w:right w:val="none" w:sz="0" w:space="0" w:color="auto"/>
          <w:between w:val="none" w:sz="0" w:space="0" w:color="auto"/>
        </w:pBdr>
        <w:spacing w:after="0"/>
        <w:ind w:left="709" w:hanging="425"/>
        <w:contextualSpacing/>
        <w:jc w:val="both"/>
        <w:rPr>
          <w:rFonts w:ascii="Arial" w:eastAsia="Arial" w:hAnsi="Arial" w:cs="Arial"/>
        </w:rPr>
      </w:pPr>
      <w:r w:rsidRPr="005B61EC">
        <w:rPr>
          <w:rFonts w:ascii="Arial" w:eastAsia="Arial" w:hAnsi="Arial" w:cs="Arial"/>
        </w:rPr>
        <w:t>Asistir y participar en reuniones de seguimiento a los asuntos relacionados con la be</w:t>
      </w:r>
      <w:r w:rsidR="00F71778" w:rsidRPr="005B61EC">
        <w:rPr>
          <w:rFonts w:ascii="Arial" w:eastAsia="Arial" w:hAnsi="Arial" w:cs="Arial"/>
        </w:rPr>
        <w:t xml:space="preserve">ca, así como acudir y participar en reuniones, eventos o actividades adicionales convocadas por la </w:t>
      </w:r>
      <w:r w:rsidR="00F71778" w:rsidRPr="005B61EC">
        <w:rPr>
          <w:rFonts w:ascii="Arial" w:hAnsi="Arial" w:cs="Arial"/>
        </w:rPr>
        <w:t>Comisión Estatal.</w:t>
      </w:r>
    </w:p>
    <w:p w14:paraId="2B7825E1" w14:textId="77777777" w:rsidR="00697E68" w:rsidRPr="005B61EC" w:rsidRDefault="00697E68"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3B51EEF2" w14:textId="77777777" w:rsidR="000E3469" w:rsidRPr="005B61EC" w:rsidRDefault="000E3469" w:rsidP="00F33801">
      <w:pPr>
        <w:numPr>
          <w:ilvl w:val="0"/>
          <w:numId w:val="25"/>
        </w:numPr>
        <w:pBdr>
          <w:top w:val="none" w:sz="0" w:space="0" w:color="auto"/>
          <w:left w:val="none" w:sz="0" w:space="0" w:color="auto"/>
          <w:bottom w:val="none" w:sz="0" w:space="0" w:color="auto"/>
          <w:right w:val="none" w:sz="0" w:space="0" w:color="auto"/>
          <w:between w:val="none" w:sz="0" w:space="0" w:color="auto"/>
        </w:pBdr>
        <w:spacing w:after="0"/>
        <w:ind w:left="709" w:hanging="425"/>
        <w:contextualSpacing/>
        <w:jc w:val="both"/>
        <w:rPr>
          <w:rFonts w:ascii="Arial" w:eastAsia="Arial" w:hAnsi="Arial" w:cs="Arial"/>
        </w:rPr>
      </w:pPr>
      <w:r w:rsidRPr="005B61EC">
        <w:rPr>
          <w:rFonts w:ascii="Arial" w:eastAsia="Arial" w:hAnsi="Arial" w:cs="Arial"/>
        </w:rPr>
        <w:t xml:space="preserve">Realizar trámites personales: llenado de solicitud de beca, entrega de documentación solicitada, firma de formatos de autorización del pago de la beca económica. </w:t>
      </w:r>
    </w:p>
    <w:p w14:paraId="51489B52" w14:textId="77777777" w:rsidR="00697E68" w:rsidRPr="005B61EC" w:rsidRDefault="00697E68"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697B77B9" w14:textId="15CB51C0" w:rsidR="000E3469" w:rsidRPr="005B61EC" w:rsidRDefault="000E3469" w:rsidP="00F33801">
      <w:pPr>
        <w:numPr>
          <w:ilvl w:val="0"/>
          <w:numId w:val="25"/>
        </w:numPr>
        <w:pBdr>
          <w:top w:val="none" w:sz="0" w:space="0" w:color="auto"/>
          <w:left w:val="none" w:sz="0" w:space="0" w:color="auto"/>
          <w:bottom w:val="none" w:sz="0" w:space="0" w:color="auto"/>
          <w:right w:val="none" w:sz="0" w:space="0" w:color="auto"/>
          <w:between w:val="none" w:sz="0" w:space="0" w:color="auto"/>
        </w:pBdr>
        <w:spacing w:after="0"/>
        <w:ind w:left="709" w:hanging="425"/>
        <w:contextualSpacing/>
        <w:jc w:val="both"/>
        <w:rPr>
          <w:rFonts w:ascii="Arial" w:eastAsia="Arial" w:hAnsi="Arial" w:cs="Arial"/>
        </w:rPr>
      </w:pPr>
      <w:r w:rsidRPr="005B61EC">
        <w:rPr>
          <w:rFonts w:ascii="Arial" w:eastAsia="Arial" w:hAnsi="Arial" w:cs="Arial"/>
        </w:rPr>
        <w:t xml:space="preserve">En caso de contar con alguna materia con calificación no aprobatoria, </w:t>
      </w:r>
      <w:r w:rsidR="00652FFA" w:rsidRPr="005B61EC">
        <w:rPr>
          <w:rFonts w:ascii="Arial" w:eastAsia="Arial" w:hAnsi="Arial" w:cs="Arial"/>
        </w:rPr>
        <w:t>firmar carta compromiso</w:t>
      </w:r>
      <w:r w:rsidR="009F3175" w:rsidRPr="005B61EC">
        <w:rPr>
          <w:rFonts w:ascii="Arial" w:eastAsia="Arial" w:hAnsi="Arial" w:cs="Arial"/>
        </w:rPr>
        <w:t xml:space="preserve">, </w:t>
      </w:r>
      <w:r w:rsidR="00FF7D83" w:rsidRPr="005B61EC">
        <w:rPr>
          <w:rFonts w:ascii="Arial" w:eastAsia="Arial" w:hAnsi="Arial" w:cs="Arial"/>
        </w:rPr>
        <w:t>anexo 09</w:t>
      </w:r>
      <w:r w:rsidR="009F3175" w:rsidRPr="005B61EC">
        <w:rPr>
          <w:rFonts w:ascii="Arial" w:eastAsia="Arial" w:hAnsi="Arial" w:cs="Arial"/>
        </w:rPr>
        <w:t>,</w:t>
      </w:r>
      <w:r w:rsidRPr="005B61EC">
        <w:rPr>
          <w:rFonts w:ascii="Arial" w:eastAsia="Arial" w:hAnsi="Arial" w:cs="Arial"/>
        </w:rPr>
        <w:t xml:space="preserve"> y cumplir con lo establecido en </w:t>
      </w:r>
      <w:r w:rsidR="009F3175" w:rsidRPr="005B61EC">
        <w:rPr>
          <w:rFonts w:ascii="Arial" w:eastAsia="Arial" w:hAnsi="Arial" w:cs="Arial"/>
        </w:rPr>
        <w:t>é</w:t>
      </w:r>
      <w:r w:rsidRPr="005B61EC">
        <w:rPr>
          <w:rFonts w:ascii="Arial" w:eastAsia="Arial" w:hAnsi="Arial" w:cs="Arial"/>
        </w:rPr>
        <w:t>sta.</w:t>
      </w:r>
    </w:p>
    <w:p w14:paraId="40ACD35E" w14:textId="77777777" w:rsidR="00697E68" w:rsidRPr="005B61EC" w:rsidRDefault="00697E68"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41358AD9" w14:textId="295A8EBA" w:rsidR="000E3469" w:rsidRPr="005B61EC" w:rsidRDefault="000E3469" w:rsidP="00F33801">
      <w:pPr>
        <w:numPr>
          <w:ilvl w:val="0"/>
          <w:numId w:val="25"/>
        </w:numPr>
        <w:pBdr>
          <w:top w:val="none" w:sz="0" w:space="0" w:color="auto"/>
          <w:left w:val="none" w:sz="0" w:space="0" w:color="auto"/>
          <w:bottom w:val="none" w:sz="0" w:space="0" w:color="auto"/>
          <w:right w:val="none" w:sz="0" w:space="0" w:color="auto"/>
          <w:between w:val="none" w:sz="0" w:space="0" w:color="auto"/>
        </w:pBdr>
        <w:spacing w:after="0"/>
        <w:ind w:left="709" w:hanging="425"/>
        <w:contextualSpacing/>
        <w:jc w:val="both"/>
        <w:rPr>
          <w:rFonts w:ascii="Arial" w:eastAsia="Arial" w:hAnsi="Arial" w:cs="Arial"/>
        </w:rPr>
      </w:pPr>
      <w:r w:rsidRPr="005B61EC">
        <w:rPr>
          <w:rFonts w:ascii="Arial" w:eastAsia="Arial" w:hAnsi="Arial" w:cs="Arial"/>
        </w:rPr>
        <w:t xml:space="preserve">Informar sobre algún cambio académico, materias reprobatorias, baja temporal, entre otros. </w:t>
      </w:r>
    </w:p>
    <w:p w14:paraId="3E1C8E89" w14:textId="77777777" w:rsidR="00697E68" w:rsidRPr="005B61EC" w:rsidRDefault="00697E68"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6894E03B" w14:textId="349D2C53" w:rsidR="00E11BA6" w:rsidRPr="005B61EC" w:rsidRDefault="000E3469" w:rsidP="00F33801">
      <w:pPr>
        <w:numPr>
          <w:ilvl w:val="0"/>
          <w:numId w:val="25"/>
        </w:numPr>
        <w:pBdr>
          <w:top w:val="none" w:sz="0" w:space="0" w:color="auto"/>
          <w:left w:val="none" w:sz="0" w:space="0" w:color="auto"/>
          <w:bottom w:val="none" w:sz="0" w:space="0" w:color="auto"/>
          <w:right w:val="none" w:sz="0" w:space="0" w:color="auto"/>
          <w:between w:val="none" w:sz="0" w:space="0" w:color="auto"/>
        </w:pBdr>
        <w:spacing w:after="0"/>
        <w:ind w:left="709" w:hanging="425"/>
        <w:contextualSpacing/>
        <w:jc w:val="both"/>
        <w:rPr>
          <w:rFonts w:ascii="Arial" w:eastAsia="Arial" w:hAnsi="Arial" w:cs="Arial"/>
        </w:rPr>
      </w:pPr>
      <w:r w:rsidRPr="005B61EC">
        <w:rPr>
          <w:rFonts w:ascii="Arial" w:eastAsia="Arial" w:hAnsi="Arial" w:cs="Arial"/>
        </w:rPr>
        <w:t xml:space="preserve">Dar aviso de manera escrita a la </w:t>
      </w:r>
      <w:r w:rsidR="00576143">
        <w:rPr>
          <w:rFonts w:ascii="Arial" w:hAnsi="Arial" w:cs="Arial"/>
        </w:rPr>
        <w:t>Dirección de Políticas Públicas</w:t>
      </w:r>
      <w:r w:rsidRPr="005B61EC">
        <w:rPr>
          <w:rFonts w:ascii="Arial" w:eastAsia="Arial" w:hAnsi="Arial" w:cs="Arial"/>
        </w:rPr>
        <w:t xml:space="preserve"> en caso de interrupción temporal o clausu</w:t>
      </w:r>
      <w:r w:rsidR="005106DB" w:rsidRPr="005B61EC">
        <w:rPr>
          <w:rFonts w:ascii="Arial" w:eastAsia="Arial" w:hAnsi="Arial" w:cs="Arial"/>
        </w:rPr>
        <w:t xml:space="preserve">ra definitiva de la escuela, o en su caso, cuando la persona beneficiaria renuncie a la beca, deberá firmar el </w:t>
      </w:r>
      <w:r w:rsidR="00FF7D83" w:rsidRPr="005B61EC">
        <w:rPr>
          <w:rFonts w:ascii="Arial" w:eastAsia="Arial" w:hAnsi="Arial" w:cs="Arial"/>
          <w:color w:val="000000" w:themeColor="text1"/>
        </w:rPr>
        <w:t>anexo 10</w:t>
      </w:r>
      <w:r w:rsidR="00900446" w:rsidRPr="005B61EC">
        <w:rPr>
          <w:rFonts w:ascii="Arial" w:eastAsia="Arial" w:hAnsi="Arial" w:cs="Arial"/>
          <w:color w:val="000000" w:themeColor="text1"/>
        </w:rPr>
        <w:t>.</w:t>
      </w:r>
    </w:p>
    <w:p w14:paraId="326B15B2" w14:textId="77777777" w:rsidR="000E3469" w:rsidRPr="005B61EC" w:rsidRDefault="000E3469"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hAnsi="Arial" w:cs="Arial"/>
          <w:b/>
        </w:rPr>
      </w:pPr>
    </w:p>
    <w:p w14:paraId="512C1478" w14:textId="77777777" w:rsidR="008D7800" w:rsidRPr="005B61EC" w:rsidRDefault="008D7800" w:rsidP="00B861A5">
      <w:pPr>
        <w:pBdr>
          <w:top w:val="none" w:sz="0" w:space="0" w:color="auto"/>
          <w:left w:val="none" w:sz="0" w:space="0" w:color="auto"/>
          <w:bottom w:val="none" w:sz="0" w:space="0" w:color="auto"/>
          <w:right w:val="none" w:sz="0" w:space="0" w:color="auto"/>
          <w:between w:val="none" w:sz="0" w:space="0" w:color="auto"/>
        </w:pBdr>
        <w:tabs>
          <w:tab w:val="left" w:pos="1845"/>
        </w:tabs>
        <w:spacing w:after="120"/>
        <w:contextualSpacing/>
        <w:jc w:val="both"/>
        <w:rPr>
          <w:rFonts w:ascii="Arial" w:eastAsia="Arial" w:hAnsi="Arial" w:cs="Arial"/>
          <w:b/>
          <w:color w:val="auto"/>
        </w:rPr>
      </w:pPr>
      <w:r w:rsidRPr="005B61EC">
        <w:rPr>
          <w:rFonts w:ascii="Arial" w:eastAsia="Arial" w:hAnsi="Arial" w:cs="Arial"/>
          <w:b/>
          <w:color w:val="auto"/>
        </w:rPr>
        <w:t xml:space="preserve">3.7.3 </w:t>
      </w:r>
      <w:r w:rsidR="00F43034" w:rsidRPr="005B61EC">
        <w:rPr>
          <w:rFonts w:ascii="Arial" w:eastAsia="Arial" w:hAnsi="Arial" w:cs="Arial"/>
          <w:b/>
          <w:color w:val="auto"/>
        </w:rPr>
        <w:t>Causales de sanción en el presente programa.</w:t>
      </w:r>
    </w:p>
    <w:p w14:paraId="231A3263" w14:textId="77777777" w:rsidR="00F24D6B" w:rsidRPr="005B61EC" w:rsidRDefault="00F24D6B" w:rsidP="00B861A5">
      <w:pPr>
        <w:pBdr>
          <w:top w:val="none" w:sz="0" w:space="0" w:color="auto"/>
          <w:left w:val="none" w:sz="0" w:space="0" w:color="auto"/>
          <w:bottom w:val="none" w:sz="0" w:space="0" w:color="auto"/>
          <w:right w:val="none" w:sz="0" w:space="0" w:color="auto"/>
          <w:between w:val="none" w:sz="0" w:space="0" w:color="auto"/>
        </w:pBdr>
        <w:tabs>
          <w:tab w:val="left" w:pos="1845"/>
        </w:tabs>
        <w:spacing w:after="120"/>
        <w:contextualSpacing/>
        <w:jc w:val="both"/>
        <w:rPr>
          <w:rFonts w:ascii="Arial" w:eastAsia="Arial" w:hAnsi="Arial" w:cs="Arial"/>
          <w:b/>
          <w:color w:val="auto"/>
        </w:rPr>
      </w:pPr>
    </w:p>
    <w:p w14:paraId="3F0BBDEE" w14:textId="0CBA4279" w:rsidR="008D7800" w:rsidRPr="005B61EC" w:rsidRDefault="008D7800"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5B61EC">
        <w:rPr>
          <w:rFonts w:ascii="Arial" w:eastAsia="Arial" w:hAnsi="Arial" w:cs="Arial"/>
          <w:color w:val="auto"/>
        </w:rPr>
        <w:t xml:space="preserve">En caso de incurrir en cualquiera de los </w:t>
      </w:r>
      <w:r w:rsidR="00DD4D7F">
        <w:rPr>
          <w:rFonts w:ascii="Arial" w:eastAsia="Arial" w:hAnsi="Arial" w:cs="Arial"/>
          <w:color w:val="auto"/>
        </w:rPr>
        <w:t>supues</w:t>
      </w:r>
      <w:r w:rsidRPr="005B61EC">
        <w:rPr>
          <w:rFonts w:ascii="Arial" w:eastAsia="Arial" w:hAnsi="Arial" w:cs="Arial"/>
          <w:color w:val="auto"/>
        </w:rPr>
        <w:t>tos mencionados a continuación, la persona no podrá ser beneficiaria del programa:</w:t>
      </w:r>
    </w:p>
    <w:p w14:paraId="4082359E" w14:textId="77777777" w:rsidR="002A2180" w:rsidRPr="005B61EC" w:rsidRDefault="002A2180" w:rsidP="00B861A5">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5E4FC64A" w14:textId="12223F74" w:rsidR="000E3469" w:rsidRPr="005B61EC" w:rsidRDefault="008D7800" w:rsidP="00F33801">
      <w:pPr>
        <w:numPr>
          <w:ilvl w:val="0"/>
          <w:numId w:val="37"/>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Cuando se falsifica la identidad o se presente información o documentación alterada o falsa.</w:t>
      </w:r>
    </w:p>
    <w:p w14:paraId="46E8FC5D" w14:textId="77777777" w:rsidR="009F3175" w:rsidRPr="005B61EC" w:rsidRDefault="009F3175" w:rsidP="009F3175">
      <w:pPr>
        <w:pBdr>
          <w:top w:val="none" w:sz="0" w:space="0" w:color="auto"/>
          <w:left w:val="none" w:sz="0" w:space="0" w:color="auto"/>
          <w:bottom w:val="none" w:sz="0" w:space="0" w:color="auto"/>
          <w:right w:val="none" w:sz="0" w:space="0" w:color="auto"/>
          <w:between w:val="none" w:sz="0" w:space="0" w:color="auto"/>
        </w:pBdr>
        <w:spacing w:after="0"/>
        <w:ind w:left="501"/>
        <w:contextualSpacing/>
        <w:jc w:val="both"/>
        <w:rPr>
          <w:rFonts w:ascii="Arial" w:eastAsia="Arial" w:hAnsi="Arial" w:cs="Arial"/>
        </w:rPr>
      </w:pPr>
    </w:p>
    <w:p w14:paraId="3576E132" w14:textId="77777777" w:rsidR="000E3469" w:rsidRPr="005B61EC" w:rsidRDefault="008D7800" w:rsidP="00F33801">
      <w:pPr>
        <w:numPr>
          <w:ilvl w:val="0"/>
          <w:numId w:val="37"/>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color w:val="auto"/>
        </w:rPr>
        <w:t xml:space="preserve">Cuando se cuente con antecedentes de hacer mal uso de los bienes otorgados. </w:t>
      </w:r>
    </w:p>
    <w:p w14:paraId="2CAA0C9D" w14:textId="77777777" w:rsidR="00D454B5" w:rsidRPr="005B61EC" w:rsidRDefault="00D454B5" w:rsidP="00B861A5">
      <w:pPr>
        <w:pBdr>
          <w:top w:val="none" w:sz="0" w:space="0" w:color="auto"/>
          <w:left w:val="none" w:sz="0" w:space="0" w:color="auto"/>
          <w:bottom w:val="none" w:sz="0" w:space="0" w:color="auto"/>
          <w:right w:val="none" w:sz="0" w:space="0" w:color="auto"/>
          <w:between w:val="none" w:sz="0" w:space="0" w:color="auto"/>
        </w:pBdr>
        <w:spacing w:after="0"/>
        <w:ind w:left="501"/>
        <w:contextualSpacing/>
        <w:jc w:val="both"/>
        <w:rPr>
          <w:rFonts w:ascii="Arial" w:eastAsia="Arial" w:hAnsi="Arial" w:cs="Arial"/>
        </w:rPr>
      </w:pPr>
    </w:p>
    <w:p w14:paraId="12B2A786" w14:textId="5104E076" w:rsidR="008D7800" w:rsidRPr="005B61EC" w:rsidRDefault="008D7800" w:rsidP="00F33801">
      <w:pPr>
        <w:numPr>
          <w:ilvl w:val="0"/>
          <w:numId w:val="37"/>
        </w:num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color w:val="auto"/>
        </w:rPr>
        <w:t xml:space="preserve">En específico del servicio de hospedaje </w:t>
      </w:r>
      <w:r w:rsidR="002C6BF9" w:rsidRPr="005B61EC">
        <w:rPr>
          <w:rFonts w:ascii="Arial" w:eastAsia="Arial" w:hAnsi="Arial" w:cs="Arial"/>
          <w:color w:val="auto"/>
        </w:rPr>
        <w:t>y alimentación brindados en la Estancia T</w:t>
      </w:r>
      <w:r w:rsidRPr="005B61EC">
        <w:rPr>
          <w:rFonts w:ascii="Arial" w:eastAsia="Arial" w:hAnsi="Arial" w:cs="Arial"/>
          <w:color w:val="auto"/>
        </w:rPr>
        <w:t>emporal</w:t>
      </w:r>
      <w:r w:rsidR="002C6BF9" w:rsidRPr="005B61EC">
        <w:rPr>
          <w:rFonts w:ascii="Arial" w:eastAsia="Arial" w:hAnsi="Arial" w:cs="Arial"/>
          <w:color w:val="auto"/>
        </w:rPr>
        <w:t>, e</w:t>
      </w:r>
      <w:r w:rsidRPr="005B61EC">
        <w:rPr>
          <w:rFonts w:ascii="Arial" w:eastAsia="Arial" w:hAnsi="Arial" w:cs="Arial"/>
          <w:color w:val="auto"/>
        </w:rPr>
        <w:t xml:space="preserve">n caso </w:t>
      </w:r>
      <w:r w:rsidR="002C6BF9" w:rsidRPr="005B61EC">
        <w:rPr>
          <w:rFonts w:ascii="Arial" w:eastAsia="Arial" w:hAnsi="Arial" w:cs="Arial"/>
          <w:color w:val="auto"/>
        </w:rPr>
        <w:t>de que el usuario/a infrinja</w:t>
      </w:r>
      <w:r w:rsidRPr="005B61EC">
        <w:rPr>
          <w:rFonts w:ascii="Arial" w:eastAsia="Arial" w:hAnsi="Arial" w:cs="Arial"/>
          <w:color w:val="auto"/>
        </w:rPr>
        <w:t xml:space="preserve"> el reglamento interno</w:t>
      </w:r>
      <w:r w:rsidR="002C6BF9" w:rsidRPr="005B61EC">
        <w:rPr>
          <w:rFonts w:ascii="Arial" w:eastAsia="Arial" w:hAnsi="Arial" w:cs="Arial"/>
          <w:color w:val="auto"/>
        </w:rPr>
        <w:t>,</w:t>
      </w:r>
      <w:r w:rsidRPr="005B61EC">
        <w:rPr>
          <w:rFonts w:ascii="Arial" w:eastAsia="Arial" w:hAnsi="Arial" w:cs="Arial"/>
          <w:color w:val="auto"/>
        </w:rPr>
        <w:t xml:space="preserve"> se suspenderá el servicio.</w:t>
      </w:r>
    </w:p>
    <w:p w14:paraId="6AD173E7" w14:textId="77777777" w:rsidR="000E3469" w:rsidRPr="005B61EC" w:rsidRDefault="000E3469" w:rsidP="009F3175">
      <w:pPr>
        <w:pBdr>
          <w:top w:val="none" w:sz="0" w:space="0" w:color="auto"/>
          <w:left w:val="none" w:sz="0" w:space="0" w:color="auto"/>
          <w:bottom w:val="none" w:sz="0" w:space="0" w:color="auto"/>
          <w:right w:val="none" w:sz="0" w:space="0" w:color="auto"/>
          <w:between w:val="none" w:sz="0" w:space="0" w:color="auto"/>
        </w:pBdr>
        <w:spacing w:after="0"/>
        <w:ind w:left="720"/>
        <w:contextualSpacing/>
        <w:jc w:val="both"/>
        <w:rPr>
          <w:rFonts w:ascii="Arial" w:eastAsia="Arial" w:hAnsi="Arial" w:cs="Arial"/>
        </w:rPr>
      </w:pPr>
    </w:p>
    <w:p w14:paraId="005855EA" w14:textId="29505A8B" w:rsidR="008D7800" w:rsidRPr="005B61EC" w:rsidRDefault="008D7800" w:rsidP="00F33801">
      <w:pPr>
        <w:pStyle w:val="Prrafodelista"/>
        <w:numPr>
          <w:ilvl w:val="2"/>
          <w:numId w:val="38"/>
        </w:numPr>
        <w:spacing w:after="120"/>
        <w:jc w:val="both"/>
        <w:rPr>
          <w:rFonts w:ascii="Arial" w:hAnsi="Arial" w:cs="Arial"/>
          <w:b/>
        </w:rPr>
      </w:pPr>
      <w:r w:rsidRPr="005B61EC">
        <w:rPr>
          <w:rFonts w:ascii="Arial" w:eastAsia="Arial" w:hAnsi="Arial" w:cs="Arial"/>
          <w:b/>
          <w:color w:val="auto"/>
        </w:rPr>
        <w:t>Inspecciones</w:t>
      </w:r>
      <w:r w:rsidR="00F43034" w:rsidRPr="005B61EC">
        <w:rPr>
          <w:rFonts w:ascii="Arial" w:eastAsia="Arial" w:hAnsi="Arial" w:cs="Arial"/>
          <w:b/>
          <w:color w:val="auto"/>
        </w:rPr>
        <w:t xml:space="preserve"> en el servicio de hospedaje </w:t>
      </w:r>
      <w:r w:rsidR="002C6BF9" w:rsidRPr="005B61EC">
        <w:rPr>
          <w:rFonts w:ascii="Arial" w:eastAsia="Arial" w:hAnsi="Arial" w:cs="Arial"/>
          <w:b/>
          <w:color w:val="auto"/>
        </w:rPr>
        <w:t>y alimentación brindados en la Estancia T</w:t>
      </w:r>
      <w:r w:rsidR="00F43034" w:rsidRPr="005B61EC">
        <w:rPr>
          <w:rFonts w:ascii="Arial" w:eastAsia="Arial" w:hAnsi="Arial" w:cs="Arial"/>
          <w:b/>
          <w:color w:val="auto"/>
        </w:rPr>
        <w:t>emporal</w:t>
      </w:r>
      <w:r w:rsidRPr="005B61EC">
        <w:rPr>
          <w:rFonts w:ascii="Arial" w:hAnsi="Arial" w:cs="Arial"/>
          <w:b/>
        </w:rPr>
        <w:t>.</w:t>
      </w:r>
    </w:p>
    <w:p w14:paraId="57E4A230" w14:textId="77777777" w:rsidR="00D454B5" w:rsidRPr="005B61EC" w:rsidRDefault="00D454B5" w:rsidP="009F3175">
      <w:pPr>
        <w:pStyle w:val="Prrafodelista"/>
        <w:spacing w:after="0"/>
        <w:jc w:val="both"/>
        <w:rPr>
          <w:rFonts w:ascii="Arial" w:hAnsi="Arial" w:cs="Arial"/>
          <w:b/>
        </w:rPr>
      </w:pPr>
    </w:p>
    <w:p w14:paraId="792EDD68" w14:textId="19A68F6B" w:rsidR="00AB7101" w:rsidRDefault="008D7800" w:rsidP="00B861A5">
      <w:pPr>
        <w:spacing w:after="120"/>
        <w:contextualSpacing/>
        <w:jc w:val="both"/>
        <w:rPr>
          <w:rFonts w:ascii="Arial" w:hAnsi="Arial" w:cs="Arial"/>
        </w:rPr>
      </w:pPr>
      <w:r w:rsidRPr="005B61EC">
        <w:rPr>
          <w:rFonts w:ascii="Arial" w:hAnsi="Arial" w:cs="Arial"/>
        </w:rPr>
        <w:t xml:space="preserve">En el servicio de hospedaje y alimentación brindados en la estancia </w:t>
      </w:r>
      <w:r w:rsidR="00AB3845" w:rsidRPr="005B61EC">
        <w:rPr>
          <w:rFonts w:ascii="Arial" w:hAnsi="Arial" w:cs="Arial"/>
        </w:rPr>
        <w:t>temporal</w:t>
      </w:r>
      <w:r w:rsidR="00AB3845" w:rsidRPr="005B61EC">
        <w:rPr>
          <w:rFonts w:ascii="Arial" w:eastAsia="Arial" w:hAnsi="Arial" w:cs="Arial"/>
          <w:bCs/>
        </w:rPr>
        <w:t>,</w:t>
      </w:r>
      <w:r w:rsidR="00AB3845" w:rsidRPr="005B61EC">
        <w:rPr>
          <w:rFonts w:ascii="Arial" w:eastAsia="Arial" w:hAnsi="Arial" w:cs="Arial"/>
          <w:b/>
        </w:rPr>
        <w:t xml:space="preserve"> </w:t>
      </w:r>
      <w:r w:rsidR="00AB3845" w:rsidRPr="005B61EC">
        <w:rPr>
          <w:rFonts w:ascii="Arial" w:hAnsi="Arial" w:cs="Arial"/>
        </w:rPr>
        <w:t>personal</w:t>
      </w:r>
      <w:r w:rsidRPr="005B61EC">
        <w:rPr>
          <w:rFonts w:ascii="Arial" w:hAnsi="Arial" w:cs="Arial"/>
        </w:rPr>
        <w:t xml:space="preserve"> de </w:t>
      </w:r>
      <w:r w:rsidR="002A390B" w:rsidRPr="005B61EC">
        <w:rPr>
          <w:rFonts w:ascii="Arial" w:hAnsi="Arial" w:cs="Arial"/>
        </w:rPr>
        <w:t xml:space="preserve">la </w:t>
      </w:r>
      <w:r w:rsidR="00953A77" w:rsidRPr="005B61EC">
        <w:rPr>
          <w:rFonts w:ascii="Arial" w:hAnsi="Arial" w:cs="Arial"/>
        </w:rPr>
        <w:t>Comisión Estatal</w:t>
      </w:r>
      <w:r w:rsidRPr="005B61EC">
        <w:rPr>
          <w:rFonts w:ascii="Arial" w:hAnsi="Arial" w:cs="Arial"/>
        </w:rPr>
        <w:t xml:space="preserve"> podrá realizar inspecciones sin previo aviso para verificar el uso correcto de las instalaciones por parte de los usuarios.</w:t>
      </w:r>
    </w:p>
    <w:p w14:paraId="25D8CCCC" w14:textId="60D9EA67" w:rsidR="00940D76" w:rsidRDefault="00940D76" w:rsidP="00B861A5">
      <w:pPr>
        <w:spacing w:after="120"/>
        <w:contextualSpacing/>
        <w:jc w:val="both"/>
        <w:rPr>
          <w:rFonts w:ascii="Arial" w:hAnsi="Arial" w:cs="Arial"/>
        </w:rPr>
      </w:pPr>
    </w:p>
    <w:p w14:paraId="01E3A89A" w14:textId="77777777" w:rsidR="00E750CD" w:rsidRDefault="00E750CD">
      <w:pPr>
        <w:rPr>
          <w:rFonts w:ascii="Arial" w:eastAsia="Arial" w:hAnsi="Arial" w:cs="Arial"/>
          <w:b/>
          <w:color w:val="auto"/>
        </w:rPr>
      </w:pPr>
      <w:r>
        <w:rPr>
          <w:rFonts w:ascii="Arial" w:eastAsia="Arial" w:hAnsi="Arial" w:cs="Arial"/>
          <w:b/>
          <w:color w:val="auto"/>
        </w:rPr>
        <w:br w:type="page"/>
      </w:r>
    </w:p>
    <w:p w14:paraId="552B7558" w14:textId="292169C6" w:rsidR="001C073D" w:rsidRPr="005B61EC" w:rsidRDefault="008D7800"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b/>
          <w:color w:val="auto"/>
        </w:rPr>
      </w:pPr>
      <w:r w:rsidRPr="005B61EC">
        <w:rPr>
          <w:rFonts w:ascii="Arial" w:eastAsia="Arial" w:hAnsi="Arial" w:cs="Arial"/>
          <w:b/>
          <w:color w:val="auto"/>
        </w:rPr>
        <w:t>3.8</w:t>
      </w:r>
      <w:r w:rsidR="00B44652" w:rsidRPr="005B61EC">
        <w:rPr>
          <w:rFonts w:ascii="Arial" w:eastAsia="Arial" w:hAnsi="Arial" w:cs="Arial"/>
          <w:b/>
          <w:color w:val="auto"/>
        </w:rPr>
        <w:t xml:space="preserve"> Cronología de los procesos. </w:t>
      </w:r>
    </w:p>
    <w:p w14:paraId="1F9C45D7" w14:textId="77777777" w:rsidR="009F3175" w:rsidRPr="005B61EC" w:rsidRDefault="009F3175"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p w14:paraId="7F419392" w14:textId="2AABE5D1" w:rsidR="007D6AF2" w:rsidRPr="005B61EC" w:rsidRDefault="00FD135D"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r w:rsidRPr="005B61EC">
        <w:rPr>
          <w:rFonts w:ascii="Arial" w:eastAsia="Arial" w:hAnsi="Arial" w:cs="Arial"/>
        </w:rPr>
        <w:t>Referencia del proceso del usuario para acceso a los apoyos y servicios del presente Programa.</w:t>
      </w:r>
    </w:p>
    <w:p w14:paraId="3792E688" w14:textId="77777777" w:rsidR="00707B67" w:rsidRPr="005B61EC" w:rsidRDefault="00707B67" w:rsidP="00B861A5">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rPr>
      </w:pPr>
    </w:p>
    <w:tbl>
      <w:tblPr>
        <w:tblStyle w:val="Tablaconcuadrcula"/>
        <w:tblW w:w="9782" w:type="dxa"/>
        <w:jc w:val="center"/>
        <w:tblLook w:val="04A0" w:firstRow="1" w:lastRow="0" w:firstColumn="1" w:lastColumn="0" w:noHBand="0" w:noVBand="1"/>
      </w:tblPr>
      <w:tblGrid>
        <w:gridCol w:w="3545"/>
        <w:gridCol w:w="6237"/>
      </w:tblGrid>
      <w:tr w:rsidR="00543A30" w:rsidRPr="005B61EC" w14:paraId="2567313D" w14:textId="77777777" w:rsidTr="001B5936">
        <w:trPr>
          <w:jc w:val="center"/>
        </w:trPr>
        <w:tc>
          <w:tcPr>
            <w:tcW w:w="9782" w:type="dxa"/>
            <w:gridSpan w:val="2"/>
          </w:tcPr>
          <w:p w14:paraId="2564C1B0" w14:textId="77777777" w:rsidR="00543A30" w:rsidRPr="005B61EC" w:rsidRDefault="008D7800" w:rsidP="00BA0CA2">
            <w:pPr>
              <w:jc w:val="center"/>
              <w:rPr>
                <w:b/>
              </w:rPr>
            </w:pPr>
            <w:r w:rsidRPr="005B61EC">
              <w:rPr>
                <w:rFonts w:ascii="Arial" w:eastAsia="Arial" w:hAnsi="Arial" w:cs="Arial"/>
                <w:b/>
                <w:szCs w:val="24"/>
              </w:rPr>
              <w:t>3.8</w:t>
            </w:r>
            <w:r w:rsidR="00543A30" w:rsidRPr="005B61EC">
              <w:rPr>
                <w:rFonts w:ascii="Arial" w:eastAsia="Arial" w:hAnsi="Arial" w:cs="Arial"/>
                <w:b/>
                <w:szCs w:val="24"/>
              </w:rPr>
              <w:t xml:space="preserve">.1 </w:t>
            </w:r>
            <w:r w:rsidR="007D6AF2" w:rsidRPr="005B61EC">
              <w:rPr>
                <w:rFonts w:ascii="Arial" w:eastAsia="Arial" w:hAnsi="Arial" w:cs="Arial"/>
                <w:b/>
                <w:szCs w:val="24"/>
              </w:rPr>
              <w:t>Servicio de hospedaje y alimentación.</w:t>
            </w:r>
          </w:p>
        </w:tc>
      </w:tr>
      <w:tr w:rsidR="00543A30" w:rsidRPr="005B61EC" w14:paraId="32A96FE8" w14:textId="77777777" w:rsidTr="001B5936">
        <w:trPr>
          <w:jc w:val="center"/>
        </w:trPr>
        <w:tc>
          <w:tcPr>
            <w:tcW w:w="3545" w:type="dxa"/>
          </w:tcPr>
          <w:p w14:paraId="02D8C2C3" w14:textId="77777777" w:rsidR="00543A30" w:rsidRPr="005B61EC" w:rsidRDefault="00543A30" w:rsidP="00B11B1A">
            <w:pPr>
              <w:jc w:val="center"/>
              <w:rPr>
                <w:rFonts w:ascii="Arial" w:eastAsia="Arial" w:hAnsi="Arial" w:cs="Arial"/>
                <w:b/>
                <w:szCs w:val="24"/>
              </w:rPr>
            </w:pPr>
            <w:r w:rsidRPr="005B61EC">
              <w:rPr>
                <w:rFonts w:ascii="Arial" w:eastAsia="Arial" w:hAnsi="Arial" w:cs="Arial"/>
                <w:b/>
                <w:szCs w:val="24"/>
              </w:rPr>
              <w:t>Usuario</w:t>
            </w:r>
          </w:p>
        </w:tc>
        <w:tc>
          <w:tcPr>
            <w:tcW w:w="6237" w:type="dxa"/>
          </w:tcPr>
          <w:p w14:paraId="50B45EE6" w14:textId="77777777" w:rsidR="00543A30" w:rsidRPr="005B61EC" w:rsidRDefault="00953A77" w:rsidP="00B11B1A">
            <w:pPr>
              <w:jc w:val="center"/>
              <w:rPr>
                <w:rFonts w:ascii="Arial" w:eastAsia="Arial" w:hAnsi="Arial" w:cs="Arial"/>
                <w:b/>
                <w:szCs w:val="24"/>
              </w:rPr>
            </w:pPr>
            <w:r w:rsidRPr="005B61EC">
              <w:rPr>
                <w:rFonts w:ascii="Arial" w:eastAsia="Arial" w:hAnsi="Arial" w:cs="Arial"/>
                <w:b/>
                <w:szCs w:val="24"/>
              </w:rPr>
              <w:t>Comisión Estatal</w:t>
            </w:r>
          </w:p>
        </w:tc>
      </w:tr>
      <w:tr w:rsidR="00543A30" w:rsidRPr="005B61EC" w14:paraId="36933B5A" w14:textId="77777777" w:rsidTr="00643BA4">
        <w:trPr>
          <w:trHeight w:val="282"/>
          <w:jc w:val="center"/>
        </w:trPr>
        <w:tc>
          <w:tcPr>
            <w:tcW w:w="3545" w:type="dxa"/>
          </w:tcPr>
          <w:p w14:paraId="2936D34D" w14:textId="77777777" w:rsidR="00543A30" w:rsidRPr="005B61EC" w:rsidRDefault="000E18CE" w:rsidP="00B11B1A">
            <w:r w:rsidRPr="005B61EC">
              <w:rPr>
                <w:noProof/>
              </w:rPr>
              <mc:AlternateContent>
                <mc:Choice Requires="wps">
                  <w:drawing>
                    <wp:anchor distT="0" distB="0" distL="114300" distR="114300" simplePos="0" relativeHeight="251570176" behindDoc="0" locked="0" layoutInCell="1" allowOverlap="1" wp14:anchorId="1259AD99" wp14:editId="6B220535">
                      <wp:simplePos x="0" y="0"/>
                      <wp:positionH relativeFrom="column">
                        <wp:posOffset>59055</wp:posOffset>
                      </wp:positionH>
                      <wp:positionV relativeFrom="paragraph">
                        <wp:posOffset>1176020</wp:posOffset>
                      </wp:positionV>
                      <wp:extent cx="1981200" cy="571500"/>
                      <wp:effectExtent l="0" t="0" r="19050" b="19050"/>
                      <wp:wrapNone/>
                      <wp:docPr id="41" name="Rectángulo 41"/>
                      <wp:cNvGraphicFramePr/>
                      <a:graphic xmlns:a="http://schemas.openxmlformats.org/drawingml/2006/main">
                        <a:graphicData uri="http://schemas.microsoft.com/office/word/2010/wordprocessingShape">
                          <wps:wsp>
                            <wps:cNvSpPr/>
                            <wps:spPr>
                              <a:xfrm>
                                <a:off x="0" y="0"/>
                                <a:ext cx="1981200" cy="5715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9AD1C72" w14:textId="77777777" w:rsidR="002D46C6" w:rsidRPr="00EE4790" w:rsidRDefault="002D46C6" w:rsidP="00543A30">
                                  <w:pPr>
                                    <w:rPr>
                                      <w:sz w:val="18"/>
                                    </w:rPr>
                                  </w:pPr>
                                  <w:r w:rsidRPr="00EE4790">
                                    <w:rPr>
                                      <w:sz w:val="18"/>
                                    </w:rPr>
                                    <w:t>Rea</w:t>
                                  </w:r>
                                  <w:r>
                                    <w:rPr>
                                      <w:sz w:val="18"/>
                                    </w:rPr>
                                    <w:t>lizar petición de manera verbal y presenta documentación que ampare la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9AD99" id="Rectángulo 41" o:spid="_x0000_s1026" style="position:absolute;margin-left:4.65pt;margin-top:92.6pt;width:156pt;height:4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" fillcolor="white [3201]" strokecolor="black [3200]" strokeweight=".25pt">
                      <v:textbox>
                        <w:txbxContent>
                          <w:p w14:paraId="09AD1C72" w14:textId="77777777" w:rsidR="002D46C6" w:rsidRPr="00EE4790" w:rsidRDefault="002D46C6" w:rsidP="00543A30">
                            <w:pPr>
                              <w:rPr>
                                <w:sz w:val="18"/>
                              </w:rPr>
                            </w:pPr>
                            <w:r w:rsidRPr="00EE4790">
                              <w:rPr>
                                <w:sz w:val="18"/>
                              </w:rPr>
                              <w:t>Rea</w:t>
                            </w:r>
                            <w:r>
                              <w:rPr>
                                <w:sz w:val="18"/>
                              </w:rPr>
                              <w:t>lizar petición de manera verbal y presenta documentación que ampare la solicitud.</w:t>
                            </w:r>
                          </w:p>
                        </w:txbxContent>
                      </v:textbox>
                    </v:rect>
                  </w:pict>
                </mc:Fallback>
              </mc:AlternateContent>
            </w:r>
            <w:r w:rsidR="00543A30" w:rsidRPr="005B61EC">
              <w:rPr>
                <w:noProof/>
              </w:rPr>
              <mc:AlternateContent>
                <mc:Choice Requires="wps">
                  <w:drawing>
                    <wp:anchor distT="0" distB="0" distL="114300" distR="114300" simplePos="0" relativeHeight="251573248" behindDoc="0" locked="0" layoutInCell="1" allowOverlap="1" wp14:anchorId="7321EAEF" wp14:editId="132EC349">
                      <wp:simplePos x="0" y="0"/>
                      <wp:positionH relativeFrom="column">
                        <wp:posOffset>868708</wp:posOffset>
                      </wp:positionH>
                      <wp:positionV relativeFrom="paragraph">
                        <wp:posOffset>2455052</wp:posOffset>
                      </wp:positionV>
                      <wp:extent cx="1658203" cy="382137"/>
                      <wp:effectExtent l="19050" t="0" r="75565" b="94615"/>
                      <wp:wrapNone/>
                      <wp:docPr id="67" name="Conector angular 67"/>
                      <wp:cNvGraphicFramePr/>
                      <a:graphic xmlns:a="http://schemas.openxmlformats.org/drawingml/2006/main">
                        <a:graphicData uri="http://schemas.microsoft.com/office/word/2010/wordprocessingShape">
                          <wps:wsp>
                            <wps:cNvCnPr/>
                            <wps:spPr>
                              <a:xfrm>
                                <a:off x="0" y="0"/>
                                <a:ext cx="1658203" cy="382137"/>
                              </a:xfrm>
                              <a:prstGeom prst="bentConnector3">
                                <a:avLst>
                                  <a:gd name="adj1" fmla="val -49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CDA80B6"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7" o:spid="_x0000_s1026" type="#_x0000_t34" style="position:absolute;margin-left:68.4pt;margin-top:193.3pt;width:130.55pt;height:30.1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" adj="-107" strokecolor="black [3040]">
                      <v:stroke endarrow="block"/>
                    </v:shape>
                  </w:pict>
                </mc:Fallback>
              </mc:AlternateContent>
            </w:r>
            <w:r w:rsidR="00543A30" w:rsidRPr="005B61EC">
              <w:rPr>
                <w:noProof/>
              </w:rPr>
              <mc:AlternateContent>
                <mc:Choice Requires="wps">
                  <w:drawing>
                    <wp:anchor distT="0" distB="0" distL="114300" distR="114300" simplePos="0" relativeHeight="251572224" behindDoc="0" locked="0" layoutInCell="1" allowOverlap="1" wp14:anchorId="3F9FEBD0" wp14:editId="040672E8">
                      <wp:simplePos x="0" y="0"/>
                      <wp:positionH relativeFrom="column">
                        <wp:posOffset>418502</wp:posOffset>
                      </wp:positionH>
                      <wp:positionV relativeFrom="paragraph">
                        <wp:posOffset>1854276</wp:posOffset>
                      </wp:positionV>
                      <wp:extent cx="1078173" cy="620973"/>
                      <wp:effectExtent l="0" t="0" r="27305" b="27305"/>
                      <wp:wrapNone/>
                      <wp:docPr id="66" name="Documento 66"/>
                      <wp:cNvGraphicFramePr/>
                      <a:graphic xmlns:a="http://schemas.openxmlformats.org/drawingml/2006/main">
                        <a:graphicData uri="http://schemas.microsoft.com/office/word/2010/wordprocessingShape">
                          <wps:wsp>
                            <wps:cNvSpPr/>
                            <wps:spPr>
                              <a:xfrm>
                                <a:off x="0" y="0"/>
                                <a:ext cx="1078173" cy="620973"/>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2DDFA2A1" w14:textId="0463FF43" w:rsidR="002D46C6" w:rsidRPr="0088718F" w:rsidRDefault="002D46C6" w:rsidP="00543A30">
                                  <w:pPr>
                                    <w:rPr>
                                      <w:sz w:val="16"/>
                                    </w:rPr>
                                  </w:pPr>
                                  <w:r w:rsidRPr="0088718F">
                                    <w:rPr>
                                      <w:sz w:val="16"/>
                                    </w:rPr>
                                    <w:t>Llenado</w:t>
                                  </w:r>
                                  <w:r>
                                    <w:rPr>
                                      <w:sz w:val="16"/>
                                    </w:rPr>
                                    <w:t xml:space="preserve"> y firma </w:t>
                                  </w:r>
                                  <w:r w:rsidRPr="0088718F">
                                    <w:rPr>
                                      <w:sz w:val="16"/>
                                    </w:rPr>
                                    <w:t>de ficha</w:t>
                                  </w:r>
                                  <w:r>
                                    <w:rPr>
                                      <w:sz w:val="16"/>
                                    </w:rPr>
                                    <w:t xml:space="preserve"> de ingreso anexo 01.</w:t>
                                  </w:r>
                                </w:p>
                                <w:p w14:paraId="776EB4A1" w14:textId="77777777" w:rsidR="002D46C6" w:rsidRDefault="002D46C6" w:rsidP="00543A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9FEBD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66" o:spid="_x0000_s1027" type="#_x0000_t114" style="position:absolute;margin-left:32.95pt;margin-top:146pt;width:84.9pt;height:48.9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" fillcolor="white [3201]" strokecolor="black [3200]" strokeweight=".25pt">
                      <v:textbox>
                        <w:txbxContent>
                          <w:p w14:paraId="2DDFA2A1" w14:textId="0463FF43" w:rsidR="002D46C6" w:rsidRPr="0088718F" w:rsidRDefault="002D46C6" w:rsidP="00543A30">
                            <w:pPr>
                              <w:rPr>
                                <w:sz w:val="16"/>
                              </w:rPr>
                            </w:pPr>
                            <w:r w:rsidRPr="0088718F">
                              <w:rPr>
                                <w:sz w:val="16"/>
                              </w:rPr>
                              <w:t>Llenado</w:t>
                            </w:r>
                            <w:r>
                              <w:rPr>
                                <w:sz w:val="16"/>
                              </w:rPr>
                              <w:t xml:space="preserve"> y firma </w:t>
                            </w:r>
                            <w:r w:rsidRPr="0088718F">
                              <w:rPr>
                                <w:sz w:val="16"/>
                              </w:rPr>
                              <w:t>de ficha</w:t>
                            </w:r>
                            <w:r>
                              <w:rPr>
                                <w:sz w:val="16"/>
                              </w:rPr>
                              <w:t xml:space="preserve"> de ingreso anexo 01.</w:t>
                            </w:r>
                          </w:p>
                          <w:p w14:paraId="776EB4A1" w14:textId="77777777" w:rsidR="002D46C6" w:rsidRDefault="002D46C6" w:rsidP="00543A30">
                            <w:pPr>
                              <w:jc w:val="center"/>
                            </w:pPr>
                          </w:p>
                        </w:txbxContent>
                      </v:textbox>
                    </v:shape>
                  </w:pict>
                </mc:Fallback>
              </mc:AlternateContent>
            </w:r>
            <w:r w:rsidR="00543A30" w:rsidRPr="005B61EC">
              <w:rPr>
                <w:noProof/>
              </w:rPr>
              <mc:AlternateContent>
                <mc:Choice Requires="wps">
                  <w:drawing>
                    <wp:anchor distT="0" distB="0" distL="114300" distR="114300" simplePos="0" relativeHeight="251514880" behindDoc="0" locked="0" layoutInCell="1" allowOverlap="1" wp14:anchorId="59D8B844" wp14:editId="0672E848">
                      <wp:simplePos x="0" y="0"/>
                      <wp:positionH relativeFrom="column">
                        <wp:posOffset>407670</wp:posOffset>
                      </wp:positionH>
                      <wp:positionV relativeFrom="paragraph">
                        <wp:posOffset>64135</wp:posOffset>
                      </wp:positionV>
                      <wp:extent cx="900430" cy="301625"/>
                      <wp:effectExtent l="0" t="0" r="13970" b="22225"/>
                      <wp:wrapNone/>
                      <wp:docPr id="33" name="Terminador 33"/>
                      <wp:cNvGraphicFramePr/>
                      <a:graphic xmlns:a="http://schemas.openxmlformats.org/drawingml/2006/main">
                        <a:graphicData uri="http://schemas.microsoft.com/office/word/2010/wordprocessingShape">
                          <wps:wsp>
                            <wps:cNvSpPr/>
                            <wps:spPr>
                              <a:xfrm>
                                <a:off x="0" y="0"/>
                                <a:ext cx="900430" cy="301625"/>
                              </a:xfrm>
                              <a:prstGeom prst="flowChartTerminator">
                                <a:avLst/>
                              </a:prstGeom>
                              <a:ln w="3175"/>
                            </wps:spPr>
                            <wps:style>
                              <a:lnRef idx="2">
                                <a:schemeClr val="dk1"/>
                              </a:lnRef>
                              <a:fillRef idx="1">
                                <a:schemeClr val="lt1"/>
                              </a:fillRef>
                              <a:effectRef idx="0">
                                <a:schemeClr val="dk1"/>
                              </a:effectRef>
                              <a:fontRef idx="minor">
                                <a:schemeClr val="dk1"/>
                              </a:fontRef>
                            </wps:style>
                            <wps:txbx>
                              <w:txbxContent>
                                <w:p w14:paraId="46EE4F27" w14:textId="77777777" w:rsidR="002D46C6" w:rsidRPr="009D412E" w:rsidRDefault="002D46C6" w:rsidP="00543A30">
                                  <w:pPr>
                                    <w:jc w:val="center"/>
                                    <w:rPr>
                                      <w:b/>
                                      <w:sz w:val="18"/>
                                    </w:rPr>
                                  </w:pPr>
                                  <w:r w:rsidRPr="009D412E">
                                    <w:rPr>
                                      <w:b/>
                                      <w:sz w:val="18"/>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D8B844" id="_x0000_t116" coordsize="21600,21600" o:spt="116" path="m3475,qx,10800,3475,21600l18125,21600qx21600,10800,18125,xe">
                      <v:stroke joinstyle="miter"/>
                      <v:path gradientshapeok="t" o:connecttype="rect" textboxrect="1018,3163,20582,18437"/>
                    </v:shapetype>
                    <v:shape id="Terminador 33" o:spid="_x0000_s1028" type="#_x0000_t116" style="position:absolute;margin-left:32.1pt;margin-top:5.05pt;width:70.9pt;height:23.75pt;z-index:25151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" fillcolor="white [3201]" strokecolor="black [3200]" strokeweight=".25pt">
                      <v:textbox>
                        <w:txbxContent>
                          <w:p w14:paraId="46EE4F27" w14:textId="77777777" w:rsidR="002D46C6" w:rsidRPr="009D412E" w:rsidRDefault="002D46C6" w:rsidP="00543A30">
                            <w:pPr>
                              <w:jc w:val="center"/>
                              <w:rPr>
                                <w:b/>
                                <w:sz w:val="18"/>
                              </w:rPr>
                            </w:pPr>
                            <w:r w:rsidRPr="009D412E">
                              <w:rPr>
                                <w:b/>
                                <w:sz w:val="18"/>
                              </w:rPr>
                              <w:t>Inicio</w:t>
                            </w:r>
                          </w:p>
                        </w:txbxContent>
                      </v:textbox>
                    </v:shape>
                  </w:pict>
                </mc:Fallback>
              </mc:AlternateContent>
            </w:r>
            <w:r w:rsidR="00543A30" w:rsidRPr="005B61EC">
              <w:rPr>
                <w:noProof/>
              </w:rPr>
              <mc:AlternateContent>
                <mc:Choice Requires="wps">
                  <w:drawing>
                    <wp:anchor distT="0" distB="0" distL="114300" distR="114300" simplePos="0" relativeHeight="251525120" behindDoc="0" locked="0" layoutInCell="1" allowOverlap="1" wp14:anchorId="32333234" wp14:editId="0145B5E7">
                      <wp:simplePos x="0" y="0"/>
                      <wp:positionH relativeFrom="column">
                        <wp:posOffset>2036445</wp:posOffset>
                      </wp:positionH>
                      <wp:positionV relativeFrom="paragraph">
                        <wp:posOffset>1302385</wp:posOffset>
                      </wp:positionV>
                      <wp:extent cx="847725" cy="0"/>
                      <wp:effectExtent l="0" t="76200" r="9525" b="95250"/>
                      <wp:wrapNone/>
                      <wp:docPr id="34" name="Conector recto de flecha 34"/>
                      <wp:cNvGraphicFramePr/>
                      <a:graphic xmlns:a="http://schemas.openxmlformats.org/drawingml/2006/main">
                        <a:graphicData uri="http://schemas.microsoft.com/office/word/2010/wordprocessingShape">
                          <wps:wsp>
                            <wps:cNvCnPr/>
                            <wps:spPr>
                              <a:xfrm>
                                <a:off x="0" y="0"/>
                                <a:ext cx="847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63335EE8" id="_x0000_t32" coordsize="21600,21600" o:spt="32" o:oned="t" path="m,l21600,21600e" filled="f">
                      <v:path arrowok="t" fillok="f" o:connecttype="none"/>
                      <o:lock v:ext="edit" shapetype="t"/>
                    </v:shapetype>
                    <v:shape id="Conector recto de flecha 34" o:spid="_x0000_s1026" type="#_x0000_t32" style="position:absolute;margin-left:160.35pt;margin-top:102.55pt;width:66.75pt;height:0;z-index:25152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" strokecolor="black [3040]">
                      <v:stroke endarrow="block"/>
                    </v:shape>
                  </w:pict>
                </mc:Fallback>
              </mc:AlternateContent>
            </w:r>
            <w:r w:rsidR="00543A30" w:rsidRPr="005B61EC">
              <w:rPr>
                <w:noProof/>
              </w:rPr>
              <mc:AlternateContent>
                <mc:Choice Requires="wps">
                  <w:drawing>
                    <wp:anchor distT="0" distB="0" distL="114300" distR="114300" simplePos="0" relativeHeight="251517952" behindDoc="0" locked="0" layoutInCell="1" allowOverlap="1" wp14:anchorId="02961638" wp14:editId="6A6004AE">
                      <wp:simplePos x="0" y="0"/>
                      <wp:positionH relativeFrom="column">
                        <wp:posOffset>870585</wp:posOffset>
                      </wp:positionH>
                      <wp:positionV relativeFrom="paragraph">
                        <wp:posOffset>975995</wp:posOffset>
                      </wp:positionV>
                      <wp:extent cx="0" cy="199307"/>
                      <wp:effectExtent l="76200" t="0" r="57150" b="48895"/>
                      <wp:wrapNone/>
                      <wp:docPr id="42" name="Conector recto de flecha 42"/>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05D1A03" id="Conector recto de flecha 42" o:spid="_x0000_s1026" type="#_x0000_t32" style="position:absolute;margin-left:68.55pt;margin-top:76.85pt;width:0;height:15.7pt;z-index:25151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" strokecolor="black [3040]">
                      <v:stroke endarrow="block"/>
                    </v:shape>
                  </w:pict>
                </mc:Fallback>
              </mc:AlternateContent>
            </w:r>
            <w:r w:rsidR="00543A30" w:rsidRPr="005B61EC">
              <w:rPr>
                <w:noProof/>
              </w:rPr>
              <mc:AlternateContent>
                <mc:Choice Requires="wps">
                  <w:drawing>
                    <wp:anchor distT="0" distB="0" distL="114300" distR="114300" simplePos="0" relativeHeight="251516928" behindDoc="0" locked="0" layoutInCell="1" allowOverlap="1" wp14:anchorId="51B6FD96" wp14:editId="00A07609">
                      <wp:simplePos x="0" y="0"/>
                      <wp:positionH relativeFrom="column">
                        <wp:posOffset>7620</wp:posOffset>
                      </wp:positionH>
                      <wp:positionV relativeFrom="paragraph">
                        <wp:posOffset>593090</wp:posOffset>
                      </wp:positionV>
                      <wp:extent cx="2028825" cy="381000"/>
                      <wp:effectExtent l="0" t="0" r="28575" b="19050"/>
                      <wp:wrapNone/>
                      <wp:docPr id="43" name="Rectángulo 43"/>
                      <wp:cNvGraphicFramePr/>
                      <a:graphic xmlns:a="http://schemas.openxmlformats.org/drawingml/2006/main">
                        <a:graphicData uri="http://schemas.microsoft.com/office/word/2010/wordprocessingShape">
                          <wps:wsp>
                            <wps:cNvSpPr/>
                            <wps:spPr>
                              <a:xfrm>
                                <a:off x="0" y="0"/>
                                <a:ext cx="2028825" cy="381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842DFF4" w14:textId="77777777" w:rsidR="002D46C6" w:rsidRPr="00EE4790" w:rsidRDefault="002D46C6" w:rsidP="00543A30">
                                  <w:pPr>
                                    <w:jc w:val="center"/>
                                    <w:rPr>
                                      <w:sz w:val="18"/>
                                    </w:rPr>
                                  </w:pPr>
                                  <w:r>
                                    <w:rPr>
                                      <w:sz w:val="18"/>
                                    </w:rPr>
                                    <w:t>La persona solicitante acude a la estancia</w:t>
                                  </w:r>
                                  <w:r w:rsidRPr="00EE4790">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6FD96" id="Rectángulo 43" o:spid="_x0000_s1029" style="position:absolute;margin-left:.6pt;margin-top:46.7pt;width:159.75pt;height:30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" fillcolor="white [3201]" strokecolor="black [3200]" strokeweight=".25pt">
                      <v:textbox>
                        <w:txbxContent>
                          <w:p w14:paraId="4842DFF4" w14:textId="77777777" w:rsidR="002D46C6" w:rsidRPr="00EE4790" w:rsidRDefault="002D46C6" w:rsidP="00543A30">
                            <w:pPr>
                              <w:jc w:val="center"/>
                              <w:rPr>
                                <w:sz w:val="18"/>
                              </w:rPr>
                            </w:pPr>
                            <w:r>
                              <w:rPr>
                                <w:sz w:val="18"/>
                              </w:rPr>
                              <w:t>La persona solicitante acude a la estancia</w:t>
                            </w:r>
                            <w:r w:rsidRPr="00EE4790">
                              <w:rPr>
                                <w:sz w:val="18"/>
                              </w:rPr>
                              <w:t>.</w:t>
                            </w:r>
                          </w:p>
                        </w:txbxContent>
                      </v:textbox>
                    </v:rect>
                  </w:pict>
                </mc:Fallback>
              </mc:AlternateContent>
            </w:r>
            <w:r w:rsidR="00543A30" w:rsidRPr="005B61EC">
              <w:rPr>
                <w:noProof/>
              </w:rPr>
              <mc:AlternateContent>
                <mc:Choice Requires="wps">
                  <w:drawing>
                    <wp:anchor distT="0" distB="0" distL="114300" distR="114300" simplePos="0" relativeHeight="251515904" behindDoc="0" locked="0" layoutInCell="1" allowOverlap="1" wp14:anchorId="3A3013CD" wp14:editId="26DCE8A6">
                      <wp:simplePos x="0" y="0"/>
                      <wp:positionH relativeFrom="column">
                        <wp:posOffset>869950</wp:posOffset>
                      </wp:positionH>
                      <wp:positionV relativeFrom="paragraph">
                        <wp:posOffset>360045</wp:posOffset>
                      </wp:positionV>
                      <wp:extent cx="0" cy="199307"/>
                      <wp:effectExtent l="76200" t="0" r="57150" b="48895"/>
                      <wp:wrapNone/>
                      <wp:docPr id="50" name="Conector recto de flecha 50"/>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4F9132C6" id="Conector recto de flecha 50" o:spid="_x0000_s1026" type="#_x0000_t32" style="position:absolute;margin-left:68.5pt;margin-top:28.35pt;width:0;height:15.7pt;z-index:25151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" strokecolor="black [3040]">
                      <v:stroke endarrow="block"/>
                    </v:shape>
                  </w:pict>
                </mc:Fallback>
              </mc:AlternateContent>
            </w:r>
          </w:p>
        </w:tc>
        <w:tc>
          <w:tcPr>
            <w:tcW w:w="6237" w:type="dxa"/>
          </w:tcPr>
          <w:p w14:paraId="3754F768" w14:textId="77777777" w:rsidR="00543A30" w:rsidRPr="005B61EC" w:rsidRDefault="00543A30" w:rsidP="00B11B1A"/>
          <w:p w14:paraId="51A420BB" w14:textId="77777777" w:rsidR="00543A30" w:rsidRPr="005B61EC" w:rsidRDefault="00543A30" w:rsidP="00B11B1A"/>
          <w:p w14:paraId="20887882" w14:textId="77777777" w:rsidR="00543A30" w:rsidRPr="005B61EC" w:rsidRDefault="00543A30" w:rsidP="00B11B1A"/>
          <w:p w14:paraId="2E83CD26" w14:textId="77777777" w:rsidR="00543A30" w:rsidRPr="005B61EC" w:rsidRDefault="00543A30" w:rsidP="00B11B1A"/>
          <w:p w14:paraId="1161EDF2" w14:textId="77777777" w:rsidR="00543A30" w:rsidRPr="005B61EC" w:rsidRDefault="00543A30" w:rsidP="00B11B1A"/>
          <w:p w14:paraId="74F206CC" w14:textId="77777777" w:rsidR="00543A30" w:rsidRPr="005B61EC" w:rsidRDefault="00543A30" w:rsidP="00B11B1A"/>
          <w:p w14:paraId="03FBAE8F" w14:textId="77777777" w:rsidR="00543A30" w:rsidRPr="005B61EC" w:rsidRDefault="00543A30" w:rsidP="00B11B1A">
            <w:r w:rsidRPr="005B61EC">
              <w:rPr>
                <w:noProof/>
              </w:rPr>
              <mc:AlternateContent>
                <mc:Choice Requires="wps">
                  <w:drawing>
                    <wp:anchor distT="0" distB="0" distL="114300" distR="114300" simplePos="0" relativeHeight="251518976" behindDoc="0" locked="0" layoutInCell="1" allowOverlap="1" wp14:anchorId="4BA6CC03" wp14:editId="03D5F6AF">
                      <wp:simplePos x="0" y="0"/>
                      <wp:positionH relativeFrom="column">
                        <wp:posOffset>633095</wp:posOffset>
                      </wp:positionH>
                      <wp:positionV relativeFrom="paragraph">
                        <wp:posOffset>60960</wp:posOffset>
                      </wp:positionV>
                      <wp:extent cx="2281555" cy="380011"/>
                      <wp:effectExtent l="0" t="0" r="23495" b="20320"/>
                      <wp:wrapNone/>
                      <wp:docPr id="55" name="Rectángulo 55"/>
                      <wp:cNvGraphicFramePr/>
                      <a:graphic xmlns:a="http://schemas.openxmlformats.org/drawingml/2006/main">
                        <a:graphicData uri="http://schemas.microsoft.com/office/word/2010/wordprocessingShape">
                          <wps:wsp>
                            <wps:cNvSpPr/>
                            <wps:spPr>
                              <a:xfrm>
                                <a:off x="0" y="0"/>
                                <a:ext cx="2281555" cy="380011"/>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C71AAAF" w14:textId="06604E84" w:rsidR="002D46C6" w:rsidRPr="00EE4790" w:rsidRDefault="002D46C6" w:rsidP="00543A30">
                                  <w:pPr>
                                    <w:spacing w:after="120" w:line="240" w:lineRule="auto"/>
                                    <w:jc w:val="both"/>
                                    <w:rPr>
                                      <w:sz w:val="18"/>
                                    </w:rPr>
                                  </w:pPr>
                                  <w:r w:rsidRPr="00EE4790">
                                    <w:rPr>
                                      <w:sz w:val="18"/>
                                    </w:rPr>
                                    <w:t>Entrevista de diagnóstico por parte del personal de</w:t>
                                  </w:r>
                                  <w:r>
                                    <w:rPr>
                                      <w:sz w:val="18"/>
                                    </w:rPr>
                                    <w:t xml:space="preserve"> la Estancia Temporal</w:t>
                                  </w:r>
                                  <w:r w:rsidRPr="00EE4790">
                                    <w:rPr>
                                      <w:sz w:val="18"/>
                                    </w:rPr>
                                    <w:t>.</w:t>
                                  </w:r>
                                </w:p>
                                <w:p w14:paraId="3FADE419" w14:textId="77777777" w:rsidR="002D46C6" w:rsidRPr="00EE4790" w:rsidRDefault="002D46C6" w:rsidP="00543A30">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6CC03" id="Rectángulo 55" o:spid="_x0000_s1030" style="position:absolute;margin-left:49.85pt;margin-top:4.8pt;width:179.65pt;height:29.9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" fillcolor="white [3201]" strokecolor="black [3200]" strokeweight=".25pt">
                      <v:textbox>
                        <w:txbxContent>
                          <w:p w14:paraId="4C71AAAF" w14:textId="06604E84" w:rsidR="002D46C6" w:rsidRPr="00EE4790" w:rsidRDefault="002D46C6" w:rsidP="00543A30">
                            <w:pPr>
                              <w:spacing w:after="120" w:line="240" w:lineRule="auto"/>
                              <w:jc w:val="both"/>
                              <w:rPr>
                                <w:sz w:val="18"/>
                              </w:rPr>
                            </w:pPr>
                            <w:r w:rsidRPr="00EE4790">
                              <w:rPr>
                                <w:sz w:val="18"/>
                              </w:rPr>
                              <w:t>Entrevista de diagnóstico por parte del personal de</w:t>
                            </w:r>
                            <w:r>
                              <w:rPr>
                                <w:sz w:val="18"/>
                              </w:rPr>
                              <w:t xml:space="preserve"> la Estancia Temporal</w:t>
                            </w:r>
                            <w:r w:rsidRPr="00EE4790">
                              <w:rPr>
                                <w:sz w:val="18"/>
                              </w:rPr>
                              <w:t>.</w:t>
                            </w:r>
                          </w:p>
                          <w:p w14:paraId="3FADE419" w14:textId="77777777" w:rsidR="002D46C6" w:rsidRPr="00EE4790" w:rsidRDefault="002D46C6" w:rsidP="00543A30">
                            <w:pPr>
                              <w:rPr>
                                <w:sz w:val="18"/>
                              </w:rPr>
                            </w:pPr>
                          </w:p>
                        </w:txbxContent>
                      </v:textbox>
                    </v:rect>
                  </w:pict>
                </mc:Fallback>
              </mc:AlternateContent>
            </w:r>
          </w:p>
          <w:p w14:paraId="69644D88" w14:textId="77777777" w:rsidR="00543A30" w:rsidRPr="005B61EC" w:rsidRDefault="00543A30" w:rsidP="00B11B1A"/>
          <w:p w14:paraId="47FF5357" w14:textId="77777777" w:rsidR="00543A30" w:rsidRPr="005B61EC" w:rsidRDefault="00543A30" w:rsidP="00B11B1A">
            <w:r w:rsidRPr="005B61EC">
              <w:rPr>
                <w:noProof/>
              </w:rPr>
              <mc:AlternateContent>
                <mc:Choice Requires="wps">
                  <w:drawing>
                    <wp:anchor distT="0" distB="0" distL="114300" distR="114300" simplePos="0" relativeHeight="251520000" behindDoc="0" locked="0" layoutInCell="1" allowOverlap="1" wp14:anchorId="26160D30" wp14:editId="42655667">
                      <wp:simplePos x="0" y="0"/>
                      <wp:positionH relativeFrom="column">
                        <wp:posOffset>1873250</wp:posOffset>
                      </wp:positionH>
                      <wp:positionV relativeFrom="paragraph">
                        <wp:posOffset>102870</wp:posOffset>
                      </wp:positionV>
                      <wp:extent cx="0" cy="199307"/>
                      <wp:effectExtent l="76200" t="0" r="57150" b="48895"/>
                      <wp:wrapNone/>
                      <wp:docPr id="56" name="Conector recto de flecha 56"/>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49CECE95" id="Conector recto de flecha 56" o:spid="_x0000_s1026" type="#_x0000_t32" style="position:absolute;margin-left:147.5pt;margin-top:8.1pt;width:0;height:15.7pt;z-index:25152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" strokecolor="black [3040]">
                      <v:stroke endarrow="block"/>
                    </v:shape>
                  </w:pict>
                </mc:Fallback>
              </mc:AlternateContent>
            </w:r>
          </w:p>
          <w:p w14:paraId="292D10E4" w14:textId="77777777" w:rsidR="00543A30" w:rsidRPr="005B61EC" w:rsidRDefault="00543A30" w:rsidP="00B11B1A">
            <w:r w:rsidRPr="005B61EC">
              <w:rPr>
                <w:noProof/>
              </w:rPr>
              <mc:AlternateContent>
                <mc:Choice Requires="wps">
                  <w:drawing>
                    <wp:anchor distT="0" distB="0" distL="114300" distR="114300" simplePos="0" relativeHeight="251521024" behindDoc="0" locked="0" layoutInCell="1" allowOverlap="1" wp14:anchorId="4A164A0E" wp14:editId="44B07FCD">
                      <wp:simplePos x="0" y="0"/>
                      <wp:positionH relativeFrom="column">
                        <wp:posOffset>1019498</wp:posOffset>
                      </wp:positionH>
                      <wp:positionV relativeFrom="paragraph">
                        <wp:posOffset>147169</wp:posOffset>
                      </wp:positionV>
                      <wp:extent cx="1717040" cy="742950"/>
                      <wp:effectExtent l="0" t="0" r="16510" b="19050"/>
                      <wp:wrapNone/>
                      <wp:docPr id="59" name="Decisión 59"/>
                      <wp:cNvGraphicFramePr/>
                      <a:graphic xmlns:a="http://schemas.openxmlformats.org/drawingml/2006/main">
                        <a:graphicData uri="http://schemas.microsoft.com/office/word/2010/wordprocessingShape">
                          <wps:wsp>
                            <wps:cNvSpPr/>
                            <wps:spPr>
                              <a:xfrm>
                                <a:off x="0" y="0"/>
                                <a:ext cx="1717040" cy="742950"/>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65DF71AB" w14:textId="77777777" w:rsidR="002D46C6" w:rsidRPr="00B430C8" w:rsidRDefault="002D46C6" w:rsidP="00543A30">
                                  <w:pPr>
                                    <w:jc w:val="center"/>
                                    <w:rPr>
                                      <w:sz w:val="16"/>
                                    </w:rPr>
                                  </w:pPr>
                                  <w:r w:rsidRPr="00B430C8">
                                    <w:rPr>
                                      <w:sz w:val="16"/>
                                    </w:rPr>
                                    <w:t>¿</w:t>
                                  </w:r>
                                  <w:r>
                                    <w:rPr>
                                      <w:sz w:val="16"/>
                                    </w:rPr>
                                    <w:t>Es susceptible al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64A0E" id="_x0000_t110" coordsize="21600,21600" o:spt="110" path="m10800,l,10800,10800,21600,21600,10800xe">
                      <v:stroke joinstyle="miter"/>
                      <v:path gradientshapeok="t" o:connecttype="rect" textboxrect="5400,5400,16200,16200"/>
                    </v:shapetype>
                    <v:shape id="Decisión 59" o:spid="_x0000_s1031" type="#_x0000_t110" style="position:absolute;margin-left:80.3pt;margin-top:11.6pt;width:135.2pt;height:58.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" fillcolor="white [3201]" strokecolor="black [3200]" strokeweight=".25pt">
                      <v:textbox>
                        <w:txbxContent>
                          <w:p w14:paraId="65DF71AB" w14:textId="77777777" w:rsidR="002D46C6" w:rsidRPr="00B430C8" w:rsidRDefault="002D46C6" w:rsidP="00543A30">
                            <w:pPr>
                              <w:jc w:val="center"/>
                              <w:rPr>
                                <w:sz w:val="16"/>
                              </w:rPr>
                            </w:pPr>
                            <w:r w:rsidRPr="00B430C8">
                              <w:rPr>
                                <w:sz w:val="16"/>
                              </w:rPr>
                              <w:t>¿</w:t>
                            </w:r>
                            <w:r>
                              <w:rPr>
                                <w:sz w:val="16"/>
                              </w:rPr>
                              <w:t>Es susceptible al apoyo?</w:t>
                            </w:r>
                          </w:p>
                        </w:txbxContent>
                      </v:textbox>
                    </v:shape>
                  </w:pict>
                </mc:Fallback>
              </mc:AlternateContent>
            </w:r>
            <w:r w:rsidRPr="005B61EC">
              <w:rPr>
                <w:noProof/>
              </w:rPr>
              <mc:AlternateContent>
                <mc:Choice Requires="wps">
                  <w:drawing>
                    <wp:anchor distT="0" distB="0" distL="114300" distR="114300" simplePos="0" relativeHeight="251524096" behindDoc="0" locked="0" layoutInCell="1" allowOverlap="1" wp14:anchorId="7E0295E3" wp14:editId="4223BD7B">
                      <wp:simplePos x="0" y="0"/>
                      <wp:positionH relativeFrom="column">
                        <wp:posOffset>991860</wp:posOffset>
                      </wp:positionH>
                      <wp:positionV relativeFrom="paragraph">
                        <wp:posOffset>125408</wp:posOffset>
                      </wp:positionV>
                      <wp:extent cx="457200" cy="232012"/>
                      <wp:effectExtent l="0" t="0" r="0" b="0"/>
                      <wp:wrapNone/>
                      <wp:docPr id="57" name="Rectángulo 57"/>
                      <wp:cNvGraphicFramePr/>
                      <a:graphic xmlns:a="http://schemas.openxmlformats.org/drawingml/2006/main">
                        <a:graphicData uri="http://schemas.microsoft.com/office/word/2010/wordprocessingShape">
                          <wps:wsp>
                            <wps:cNvSpPr/>
                            <wps:spPr>
                              <a:xfrm>
                                <a:off x="0" y="0"/>
                                <a:ext cx="457200" cy="23201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382148F" w14:textId="52278439" w:rsidR="002D46C6" w:rsidRPr="00711F98" w:rsidRDefault="002D46C6" w:rsidP="00543A30">
                                  <w:pPr>
                                    <w:jc w:val="center"/>
                                    <w:rPr>
                                      <w:sz w:val="16"/>
                                    </w:rPr>
                                  </w:pPr>
                                  <w:r>
                                    <w:rPr>
                                      <w:sz w:val="16"/>
                                    </w:rPr>
                                    <w:t>Sí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0295E3" id="Rectángulo 57" o:spid="_x0000_s1032" style="position:absolute;margin-left:78.1pt;margin-top:9.85pt;width:36pt;height:18.25pt;z-index:25152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" filled="f" stroked="f" strokeweight="2pt">
                      <v:textbox>
                        <w:txbxContent>
                          <w:p w14:paraId="7382148F" w14:textId="52278439" w:rsidR="002D46C6" w:rsidRPr="00711F98" w:rsidRDefault="002D46C6" w:rsidP="00543A30">
                            <w:pPr>
                              <w:jc w:val="center"/>
                              <w:rPr>
                                <w:sz w:val="16"/>
                              </w:rPr>
                            </w:pPr>
                            <w:r>
                              <w:rPr>
                                <w:sz w:val="16"/>
                              </w:rPr>
                              <w:t>Sí</w:t>
                            </w:r>
                          </w:p>
                        </w:txbxContent>
                      </v:textbox>
                    </v:rect>
                  </w:pict>
                </mc:Fallback>
              </mc:AlternateContent>
            </w:r>
            <w:r w:rsidRPr="005B61EC">
              <w:rPr>
                <w:noProof/>
              </w:rPr>
              <mc:AlternateContent>
                <mc:Choice Requires="wps">
                  <w:drawing>
                    <wp:anchor distT="0" distB="0" distL="114300" distR="114300" simplePos="0" relativeHeight="251523072" behindDoc="0" locked="0" layoutInCell="1" allowOverlap="1" wp14:anchorId="7781F262" wp14:editId="7028E1A3">
                      <wp:simplePos x="0" y="0"/>
                      <wp:positionH relativeFrom="column">
                        <wp:posOffset>2370768</wp:posOffset>
                      </wp:positionH>
                      <wp:positionV relativeFrom="paragraph">
                        <wp:posOffset>146457</wp:posOffset>
                      </wp:positionV>
                      <wp:extent cx="457200" cy="232011"/>
                      <wp:effectExtent l="0" t="0" r="0" b="0"/>
                      <wp:wrapNone/>
                      <wp:docPr id="58" name="Rectángulo 58"/>
                      <wp:cNvGraphicFramePr/>
                      <a:graphic xmlns:a="http://schemas.openxmlformats.org/drawingml/2006/main">
                        <a:graphicData uri="http://schemas.microsoft.com/office/word/2010/wordprocessingShape">
                          <wps:wsp>
                            <wps:cNvSpPr/>
                            <wps:spPr>
                              <a:xfrm>
                                <a:off x="0" y="0"/>
                                <a:ext cx="457200" cy="23201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5281E06" w14:textId="77777777" w:rsidR="002D46C6" w:rsidRPr="00711F98" w:rsidRDefault="002D46C6" w:rsidP="00543A30">
                                  <w:pPr>
                                    <w:jc w:val="center"/>
                                    <w:rPr>
                                      <w:sz w:val="16"/>
                                    </w:rPr>
                                  </w:pPr>
                                  <w:r>
                                    <w:rPr>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81F262" id="Rectángulo 58" o:spid="_x0000_s1033" style="position:absolute;margin-left:186.65pt;margin-top:11.55pt;width:36pt;height:18.25pt;z-index:25152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" filled="f" stroked="f" strokeweight="2pt">
                      <v:textbox>
                        <w:txbxContent>
                          <w:p w14:paraId="35281E06" w14:textId="77777777" w:rsidR="002D46C6" w:rsidRPr="00711F98" w:rsidRDefault="002D46C6" w:rsidP="00543A30">
                            <w:pPr>
                              <w:jc w:val="center"/>
                              <w:rPr>
                                <w:sz w:val="16"/>
                              </w:rPr>
                            </w:pPr>
                            <w:r>
                              <w:rPr>
                                <w:sz w:val="16"/>
                              </w:rPr>
                              <w:t>No</w:t>
                            </w:r>
                          </w:p>
                        </w:txbxContent>
                      </v:textbox>
                    </v:rect>
                  </w:pict>
                </mc:Fallback>
              </mc:AlternateContent>
            </w:r>
          </w:p>
          <w:p w14:paraId="40EDBDF7" w14:textId="77777777" w:rsidR="00543A30" w:rsidRPr="005B61EC" w:rsidRDefault="00543A30" w:rsidP="00B11B1A"/>
          <w:p w14:paraId="7B9D7CFA" w14:textId="77777777" w:rsidR="00543A30" w:rsidRPr="005B61EC" w:rsidRDefault="00543A30" w:rsidP="00B11B1A">
            <w:pPr>
              <w:spacing w:after="120"/>
              <w:jc w:val="both"/>
            </w:pPr>
            <w:r w:rsidRPr="005B61EC">
              <w:rPr>
                <w:noProof/>
              </w:rPr>
              <mc:AlternateContent>
                <mc:Choice Requires="wps">
                  <w:drawing>
                    <wp:anchor distT="0" distB="0" distL="114300" distR="114300" simplePos="0" relativeHeight="251530240" behindDoc="0" locked="0" layoutInCell="1" allowOverlap="1" wp14:anchorId="633E61A6" wp14:editId="6B650EC4">
                      <wp:simplePos x="0" y="0"/>
                      <wp:positionH relativeFrom="column">
                        <wp:posOffset>-756418</wp:posOffset>
                      </wp:positionH>
                      <wp:positionV relativeFrom="paragraph">
                        <wp:posOffset>177649</wp:posOffset>
                      </wp:positionV>
                      <wp:extent cx="1771650" cy="0"/>
                      <wp:effectExtent l="38100" t="76200" r="0" b="95250"/>
                      <wp:wrapNone/>
                      <wp:docPr id="35" name="Conector recto de flecha 35"/>
                      <wp:cNvGraphicFramePr/>
                      <a:graphic xmlns:a="http://schemas.openxmlformats.org/drawingml/2006/main">
                        <a:graphicData uri="http://schemas.microsoft.com/office/word/2010/wordprocessingShape">
                          <wps:wsp>
                            <wps:cNvCnPr/>
                            <wps:spPr>
                              <a:xfrm flipH="1">
                                <a:off x="0" y="0"/>
                                <a:ext cx="1771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2F4FF5F" id="Conector recto de flecha 35" o:spid="_x0000_s1026" type="#_x0000_t32" style="position:absolute;margin-left:-59.55pt;margin-top:14pt;width:139.5pt;height:0;flip:x;z-index:25153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" strokecolor="black [3040]">
                      <v:stroke endarrow="block"/>
                    </v:shape>
                  </w:pict>
                </mc:Fallback>
              </mc:AlternateContent>
            </w:r>
            <w:r w:rsidRPr="005B61EC">
              <w:rPr>
                <w:noProof/>
              </w:rPr>
              <mc:AlternateContent>
                <mc:Choice Requires="wps">
                  <w:drawing>
                    <wp:anchor distT="0" distB="0" distL="114300" distR="114300" simplePos="0" relativeHeight="251526144" behindDoc="0" locked="0" layoutInCell="1" allowOverlap="1" wp14:anchorId="6A19B6B0" wp14:editId="1EF46C6B">
                      <wp:simplePos x="0" y="0"/>
                      <wp:positionH relativeFrom="column">
                        <wp:posOffset>2722700</wp:posOffset>
                      </wp:positionH>
                      <wp:positionV relativeFrom="paragraph">
                        <wp:posOffset>169545</wp:posOffset>
                      </wp:positionV>
                      <wp:extent cx="104775" cy="571500"/>
                      <wp:effectExtent l="0" t="0" r="66675" b="57150"/>
                      <wp:wrapNone/>
                      <wp:docPr id="61" name="Conector angular 61"/>
                      <wp:cNvGraphicFramePr/>
                      <a:graphic xmlns:a="http://schemas.openxmlformats.org/drawingml/2006/main">
                        <a:graphicData uri="http://schemas.microsoft.com/office/word/2010/wordprocessingShape">
                          <wps:wsp>
                            <wps:cNvCnPr/>
                            <wps:spPr>
                              <a:xfrm>
                                <a:off x="0" y="0"/>
                                <a:ext cx="104775" cy="571500"/>
                              </a:xfrm>
                              <a:prstGeom prst="bentConnector3">
                                <a:avLst>
                                  <a:gd name="adj1" fmla="val 10022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272B5D9" id="Conector angular 61" o:spid="_x0000_s1026" type="#_x0000_t34" style="position:absolute;margin-left:214.4pt;margin-top:13.35pt;width:8.25pt;height:4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" adj="21648" strokecolor="windowText" strokeweight=".5pt">
                      <v:stroke endarrow="block"/>
                    </v:shape>
                  </w:pict>
                </mc:Fallback>
              </mc:AlternateContent>
            </w:r>
          </w:p>
          <w:p w14:paraId="63D07143" w14:textId="77777777" w:rsidR="00543A30" w:rsidRPr="005B61EC" w:rsidRDefault="00543A30" w:rsidP="00B11B1A"/>
          <w:p w14:paraId="4E960DA7" w14:textId="77777777" w:rsidR="00543A30" w:rsidRPr="005B61EC" w:rsidRDefault="00543A30" w:rsidP="00B11B1A"/>
          <w:p w14:paraId="6D96923D" w14:textId="77777777" w:rsidR="00543A30" w:rsidRPr="005B61EC" w:rsidRDefault="00543A30" w:rsidP="00B11B1A">
            <w:r w:rsidRPr="005B61EC">
              <w:rPr>
                <w:noProof/>
              </w:rPr>
              <mc:AlternateContent>
                <mc:Choice Requires="wps">
                  <w:drawing>
                    <wp:anchor distT="0" distB="0" distL="114300" distR="114300" simplePos="0" relativeHeight="251527168" behindDoc="0" locked="0" layoutInCell="1" allowOverlap="1" wp14:anchorId="6314496C" wp14:editId="21EFF80D">
                      <wp:simplePos x="0" y="0"/>
                      <wp:positionH relativeFrom="column">
                        <wp:posOffset>289484</wp:posOffset>
                      </wp:positionH>
                      <wp:positionV relativeFrom="paragraph">
                        <wp:posOffset>141378</wp:posOffset>
                      </wp:positionV>
                      <wp:extent cx="1419225" cy="388932"/>
                      <wp:effectExtent l="0" t="0" r="28575" b="11430"/>
                      <wp:wrapNone/>
                      <wp:docPr id="36" name="Documento 36"/>
                      <wp:cNvGraphicFramePr/>
                      <a:graphic xmlns:a="http://schemas.openxmlformats.org/drawingml/2006/main">
                        <a:graphicData uri="http://schemas.microsoft.com/office/word/2010/wordprocessingShape">
                          <wps:wsp>
                            <wps:cNvSpPr/>
                            <wps:spPr>
                              <a:xfrm>
                                <a:off x="0" y="0"/>
                                <a:ext cx="1419225" cy="388932"/>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31F6303F" w14:textId="5BCC8C51" w:rsidR="002D46C6" w:rsidRDefault="002D46C6" w:rsidP="00543A30">
                                  <w:r>
                                    <w:rPr>
                                      <w:sz w:val="16"/>
                                    </w:rPr>
                                    <w:t>Registro en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4496C" id="Documento 36" o:spid="_x0000_s1034" type="#_x0000_t114" style="position:absolute;margin-left:22.8pt;margin-top:11.15pt;width:111.75pt;height:30.6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" fillcolor="white [3201]" strokecolor="black [3200]" strokeweight=".25pt">
                      <v:textbox>
                        <w:txbxContent>
                          <w:p w14:paraId="31F6303F" w14:textId="5BCC8C51" w:rsidR="002D46C6" w:rsidRDefault="002D46C6" w:rsidP="00543A30">
                            <w:r>
                              <w:rPr>
                                <w:sz w:val="16"/>
                              </w:rPr>
                              <w:t>Registro en Sistema</w:t>
                            </w:r>
                          </w:p>
                        </w:txbxContent>
                      </v:textbox>
                    </v:shape>
                  </w:pict>
                </mc:Fallback>
              </mc:AlternateContent>
            </w:r>
            <w:r w:rsidRPr="005B61EC">
              <w:rPr>
                <w:noProof/>
              </w:rPr>
              <mc:AlternateContent>
                <mc:Choice Requires="wps">
                  <w:drawing>
                    <wp:anchor distT="0" distB="0" distL="114300" distR="114300" simplePos="0" relativeHeight="251528192" behindDoc="0" locked="0" layoutInCell="1" allowOverlap="1" wp14:anchorId="02BB1E70" wp14:editId="0E0BC086">
                      <wp:simplePos x="0" y="0"/>
                      <wp:positionH relativeFrom="column">
                        <wp:posOffset>2220642</wp:posOffset>
                      </wp:positionH>
                      <wp:positionV relativeFrom="paragraph">
                        <wp:posOffset>155025</wp:posOffset>
                      </wp:positionV>
                      <wp:extent cx="1400175" cy="375285"/>
                      <wp:effectExtent l="0" t="0" r="28575" b="24765"/>
                      <wp:wrapNone/>
                      <wp:docPr id="63" name="Rectángulo 63"/>
                      <wp:cNvGraphicFramePr/>
                      <a:graphic xmlns:a="http://schemas.openxmlformats.org/drawingml/2006/main">
                        <a:graphicData uri="http://schemas.microsoft.com/office/word/2010/wordprocessingShape">
                          <wps:wsp>
                            <wps:cNvSpPr/>
                            <wps:spPr>
                              <a:xfrm>
                                <a:off x="0" y="0"/>
                                <a:ext cx="1400175" cy="37528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A054542" w14:textId="77777777" w:rsidR="002D46C6" w:rsidRPr="00733C59" w:rsidRDefault="002D46C6" w:rsidP="00543A30">
                                  <w:pPr>
                                    <w:jc w:val="center"/>
                                    <w:rPr>
                                      <w:sz w:val="16"/>
                                    </w:rPr>
                                  </w:pPr>
                                  <w:r>
                                    <w:rPr>
                                      <w:sz w:val="16"/>
                                    </w:rPr>
                                    <w:t xml:space="preserve">Exposición de motivo de ficta negativa.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B1E70" id="Rectángulo 63" o:spid="_x0000_s1035" style="position:absolute;margin-left:174.85pt;margin-top:12.2pt;width:110.25pt;height:29.5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" fillcolor="window" strokecolor="windowText" strokeweight=".25pt">
                      <v:textbox>
                        <w:txbxContent>
                          <w:p w14:paraId="0A054542" w14:textId="77777777" w:rsidR="002D46C6" w:rsidRPr="00733C59" w:rsidRDefault="002D46C6" w:rsidP="00543A30">
                            <w:pPr>
                              <w:jc w:val="center"/>
                              <w:rPr>
                                <w:sz w:val="16"/>
                              </w:rPr>
                            </w:pPr>
                            <w:r>
                              <w:rPr>
                                <w:sz w:val="16"/>
                              </w:rPr>
                              <w:t xml:space="preserve">Exposición de motivo de ficta negativa. </w:t>
                            </w:r>
                          </w:p>
                        </w:txbxContent>
                      </v:textbox>
                    </v:rect>
                  </w:pict>
                </mc:Fallback>
              </mc:AlternateContent>
            </w:r>
          </w:p>
          <w:p w14:paraId="44750E71" w14:textId="77777777" w:rsidR="00543A30" w:rsidRPr="005B61EC" w:rsidRDefault="00543A30" w:rsidP="00B11B1A"/>
          <w:p w14:paraId="59B7EEA0" w14:textId="77777777" w:rsidR="00543A30" w:rsidRPr="005B61EC" w:rsidRDefault="00543A30" w:rsidP="00B11B1A">
            <w:r w:rsidRPr="005B61EC">
              <w:rPr>
                <w:noProof/>
              </w:rPr>
              <mc:AlternateContent>
                <mc:Choice Requires="wps">
                  <w:drawing>
                    <wp:anchor distT="0" distB="0" distL="114300" distR="114300" simplePos="0" relativeHeight="251532288" behindDoc="0" locked="0" layoutInCell="1" allowOverlap="1" wp14:anchorId="7F1F8F80" wp14:editId="73E59830">
                      <wp:simplePos x="0" y="0"/>
                      <wp:positionH relativeFrom="column">
                        <wp:posOffset>949799</wp:posOffset>
                      </wp:positionH>
                      <wp:positionV relativeFrom="paragraph">
                        <wp:posOffset>155888</wp:posOffset>
                      </wp:positionV>
                      <wp:extent cx="0" cy="199307"/>
                      <wp:effectExtent l="76200" t="0" r="57150" b="48895"/>
                      <wp:wrapNone/>
                      <wp:docPr id="69" name="Conector recto de flecha 69"/>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B7702F9" id="Conector recto de flecha 69" o:spid="_x0000_s1026" type="#_x0000_t32" style="position:absolute;margin-left:74.8pt;margin-top:12.25pt;width:0;height:15.7pt;z-index:25153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" strokecolor="black [3040]">
                      <v:stroke endarrow="block"/>
                    </v:shape>
                  </w:pict>
                </mc:Fallback>
              </mc:AlternateContent>
            </w:r>
          </w:p>
          <w:p w14:paraId="004A4759" w14:textId="77777777" w:rsidR="00543A30" w:rsidRPr="005B61EC" w:rsidRDefault="00543A30" w:rsidP="00B11B1A">
            <w:r w:rsidRPr="005B61EC">
              <w:rPr>
                <w:noProof/>
              </w:rPr>
              <mc:AlternateContent>
                <mc:Choice Requires="wps">
                  <w:drawing>
                    <wp:anchor distT="0" distB="0" distL="114300" distR="114300" simplePos="0" relativeHeight="251529216" behindDoc="0" locked="0" layoutInCell="1" allowOverlap="1" wp14:anchorId="0A03E858" wp14:editId="4A0C5C87">
                      <wp:simplePos x="0" y="0"/>
                      <wp:positionH relativeFrom="column">
                        <wp:posOffset>1356959</wp:posOffset>
                      </wp:positionH>
                      <wp:positionV relativeFrom="paragraph">
                        <wp:posOffset>27533</wp:posOffset>
                      </wp:positionV>
                      <wp:extent cx="1509695" cy="1733909"/>
                      <wp:effectExtent l="38100" t="0" r="14605" b="95250"/>
                      <wp:wrapNone/>
                      <wp:docPr id="64" name="Conector angular 64"/>
                      <wp:cNvGraphicFramePr/>
                      <a:graphic xmlns:a="http://schemas.openxmlformats.org/drawingml/2006/main">
                        <a:graphicData uri="http://schemas.microsoft.com/office/word/2010/wordprocessingShape">
                          <wps:wsp>
                            <wps:cNvCnPr/>
                            <wps:spPr>
                              <a:xfrm flipH="1">
                                <a:off x="0" y="0"/>
                                <a:ext cx="1509695" cy="1733909"/>
                              </a:xfrm>
                              <a:prstGeom prst="bentConnector3">
                                <a:avLst>
                                  <a:gd name="adj1" fmla="val 38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C4F1CA" id="Conector angular 64" o:spid="_x0000_s1026" type="#_x0000_t34" style="position:absolute;margin-left:106.85pt;margin-top:2.15pt;width:118.85pt;height:136.55pt;flip:x;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" adj="84" strokecolor="black [3040]">
                      <v:stroke endarrow="block"/>
                    </v:shape>
                  </w:pict>
                </mc:Fallback>
              </mc:AlternateContent>
            </w:r>
          </w:p>
          <w:p w14:paraId="3C9FBEEE" w14:textId="77777777" w:rsidR="00543A30" w:rsidRPr="005B61EC" w:rsidRDefault="00543A30" w:rsidP="00B11B1A">
            <w:r w:rsidRPr="005B61EC">
              <w:rPr>
                <w:noProof/>
              </w:rPr>
              <mc:AlternateContent>
                <mc:Choice Requires="wps">
                  <w:drawing>
                    <wp:anchor distT="0" distB="0" distL="114300" distR="114300" simplePos="0" relativeHeight="251531264" behindDoc="0" locked="0" layoutInCell="1" allowOverlap="1" wp14:anchorId="2536E791" wp14:editId="574680E2">
                      <wp:simplePos x="0" y="0"/>
                      <wp:positionH relativeFrom="column">
                        <wp:posOffset>275836</wp:posOffset>
                      </wp:positionH>
                      <wp:positionV relativeFrom="paragraph">
                        <wp:posOffset>12122</wp:posOffset>
                      </wp:positionV>
                      <wp:extent cx="1419368" cy="259307"/>
                      <wp:effectExtent l="0" t="0" r="28575" b="26670"/>
                      <wp:wrapNone/>
                      <wp:docPr id="68" name="Rectángulo 68"/>
                      <wp:cNvGraphicFramePr/>
                      <a:graphic xmlns:a="http://schemas.openxmlformats.org/drawingml/2006/main">
                        <a:graphicData uri="http://schemas.microsoft.com/office/word/2010/wordprocessingShape">
                          <wps:wsp>
                            <wps:cNvSpPr/>
                            <wps:spPr>
                              <a:xfrm>
                                <a:off x="0" y="0"/>
                                <a:ext cx="1419368" cy="259307"/>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B32CBE9" w14:textId="77777777" w:rsidR="002D46C6" w:rsidRPr="00EE4790" w:rsidRDefault="002D46C6" w:rsidP="00543A30">
                                  <w:pPr>
                                    <w:rPr>
                                      <w:sz w:val="18"/>
                                    </w:rPr>
                                  </w:pPr>
                                  <w:r>
                                    <w:rPr>
                                      <w:sz w:val="16"/>
                                    </w:rPr>
                                    <w:t xml:space="preserve">Asignación de habitación.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6E791" id="Rectángulo 68" o:spid="_x0000_s1036" style="position:absolute;margin-left:21.7pt;margin-top:.95pt;width:111.75pt;height:20.4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" fillcolor="white [3201]" strokecolor="black [3200]" strokeweight=".25pt">
                      <v:textbox>
                        <w:txbxContent>
                          <w:p w14:paraId="0B32CBE9" w14:textId="77777777" w:rsidR="002D46C6" w:rsidRPr="00EE4790" w:rsidRDefault="002D46C6" w:rsidP="00543A30">
                            <w:pPr>
                              <w:rPr>
                                <w:sz w:val="18"/>
                              </w:rPr>
                            </w:pPr>
                            <w:r>
                              <w:rPr>
                                <w:sz w:val="16"/>
                              </w:rPr>
                              <w:t xml:space="preserve">Asignación de habitación. </w:t>
                            </w:r>
                          </w:p>
                        </w:txbxContent>
                      </v:textbox>
                    </v:rect>
                  </w:pict>
                </mc:Fallback>
              </mc:AlternateContent>
            </w:r>
          </w:p>
          <w:p w14:paraId="576C80A2" w14:textId="77777777" w:rsidR="00543A30" w:rsidRPr="005B61EC" w:rsidRDefault="00543A30" w:rsidP="00B11B1A">
            <w:r w:rsidRPr="005B61EC">
              <w:rPr>
                <w:noProof/>
              </w:rPr>
              <mc:AlternateContent>
                <mc:Choice Requires="wps">
                  <w:drawing>
                    <wp:anchor distT="0" distB="0" distL="114300" distR="114300" simplePos="0" relativeHeight="251533312" behindDoc="0" locked="0" layoutInCell="1" allowOverlap="1" wp14:anchorId="303814AE" wp14:editId="46CB2FC6">
                      <wp:simplePos x="0" y="0"/>
                      <wp:positionH relativeFrom="column">
                        <wp:posOffset>951401</wp:posOffset>
                      </wp:positionH>
                      <wp:positionV relativeFrom="paragraph">
                        <wp:posOffset>107438</wp:posOffset>
                      </wp:positionV>
                      <wp:extent cx="0" cy="1153236"/>
                      <wp:effectExtent l="76200" t="0" r="57150" b="66040"/>
                      <wp:wrapNone/>
                      <wp:docPr id="71" name="Conector recto de flecha 71"/>
                      <wp:cNvGraphicFramePr/>
                      <a:graphic xmlns:a="http://schemas.openxmlformats.org/drawingml/2006/main">
                        <a:graphicData uri="http://schemas.microsoft.com/office/word/2010/wordprocessingShape">
                          <wps:wsp>
                            <wps:cNvCnPr/>
                            <wps:spPr>
                              <a:xfrm>
                                <a:off x="0" y="0"/>
                                <a:ext cx="0" cy="11532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4205A5D6" id="Conector recto de flecha 71" o:spid="_x0000_s1026" type="#_x0000_t32" style="position:absolute;margin-left:74.9pt;margin-top:8.45pt;width:0;height:90.8pt;z-index:25153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" strokecolor="black [3040]">
                      <v:stroke endarrow="block"/>
                    </v:shape>
                  </w:pict>
                </mc:Fallback>
              </mc:AlternateContent>
            </w:r>
          </w:p>
          <w:p w14:paraId="788FBCB6" w14:textId="77777777" w:rsidR="00543A30" w:rsidRPr="005B61EC" w:rsidRDefault="00543A30" w:rsidP="00B11B1A"/>
          <w:p w14:paraId="3D47879B" w14:textId="77777777" w:rsidR="00543A30" w:rsidRPr="005B61EC" w:rsidRDefault="00543A30" w:rsidP="00B11B1A"/>
          <w:p w14:paraId="7C2A17F3" w14:textId="77777777" w:rsidR="00543A30" w:rsidRPr="005B61EC" w:rsidRDefault="00543A30" w:rsidP="00B11B1A"/>
          <w:p w14:paraId="75E5D2E4" w14:textId="77777777" w:rsidR="00543A30" w:rsidRPr="005B61EC" w:rsidRDefault="00543A30" w:rsidP="00B11B1A"/>
          <w:p w14:paraId="0CD85A5C" w14:textId="77777777" w:rsidR="00543A30" w:rsidRPr="005B61EC" w:rsidRDefault="00543A30" w:rsidP="00B11B1A"/>
          <w:p w14:paraId="630F33B1" w14:textId="77777777" w:rsidR="00543A30" w:rsidRPr="005B61EC" w:rsidRDefault="00543A30" w:rsidP="00B11B1A"/>
          <w:p w14:paraId="593EF6F3" w14:textId="77777777" w:rsidR="00543A30" w:rsidRPr="005B61EC" w:rsidRDefault="00543A30" w:rsidP="00B11B1A">
            <w:r w:rsidRPr="005B61EC">
              <w:rPr>
                <w:noProof/>
              </w:rPr>
              <mc:AlternateContent>
                <mc:Choice Requires="wps">
                  <w:drawing>
                    <wp:anchor distT="0" distB="0" distL="114300" distR="114300" simplePos="0" relativeHeight="251522048" behindDoc="0" locked="0" layoutInCell="1" allowOverlap="1" wp14:anchorId="6DFE9376" wp14:editId="7BF49851">
                      <wp:simplePos x="0" y="0"/>
                      <wp:positionH relativeFrom="column">
                        <wp:posOffset>674790</wp:posOffset>
                      </wp:positionH>
                      <wp:positionV relativeFrom="paragraph">
                        <wp:posOffset>68328</wp:posOffset>
                      </wp:positionV>
                      <wp:extent cx="681990" cy="301409"/>
                      <wp:effectExtent l="0" t="0" r="22860" b="22860"/>
                      <wp:wrapNone/>
                      <wp:docPr id="37" name="Terminador 37"/>
                      <wp:cNvGraphicFramePr/>
                      <a:graphic xmlns:a="http://schemas.openxmlformats.org/drawingml/2006/main">
                        <a:graphicData uri="http://schemas.microsoft.com/office/word/2010/wordprocessingShape">
                          <wps:wsp>
                            <wps:cNvSpPr/>
                            <wps:spPr>
                              <a:xfrm>
                                <a:off x="0" y="0"/>
                                <a:ext cx="681990" cy="301409"/>
                              </a:xfrm>
                              <a:prstGeom prst="flowChartTerminator">
                                <a:avLst/>
                              </a:prstGeom>
                              <a:ln w="3175"/>
                            </wps:spPr>
                            <wps:style>
                              <a:lnRef idx="2">
                                <a:schemeClr val="dk1"/>
                              </a:lnRef>
                              <a:fillRef idx="1">
                                <a:schemeClr val="lt1"/>
                              </a:fillRef>
                              <a:effectRef idx="0">
                                <a:schemeClr val="dk1"/>
                              </a:effectRef>
                              <a:fontRef idx="minor">
                                <a:schemeClr val="dk1"/>
                              </a:fontRef>
                            </wps:style>
                            <wps:txbx>
                              <w:txbxContent>
                                <w:p w14:paraId="4B47AECE" w14:textId="77777777" w:rsidR="002D46C6" w:rsidRPr="007D4081" w:rsidRDefault="002D46C6" w:rsidP="00543A30">
                                  <w:pPr>
                                    <w:jc w:val="center"/>
                                    <w:rPr>
                                      <w:b/>
                                      <w:sz w:val="18"/>
                                    </w:rPr>
                                  </w:pPr>
                                  <w:r w:rsidRPr="007D4081">
                                    <w:rPr>
                                      <w:b/>
                                      <w:sz w:val="18"/>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E9376" id="Terminador 37" o:spid="_x0000_s1037" type="#_x0000_t116" style="position:absolute;margin-left:53.15pt;margin-top:5.4pt;width:53.7pt;height:23.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" fillcolor="white [3201]" strokecolor="black [3200]" strokeweight=".25pt">
                      <v:textbox>
                        <w:txbxContent>
                          <w:p w14:paraId="4B47AECE" w14:textId="77777777" w:rsidR="002D46C6" w:rsidRPr="007D4081" w:rsidRDefault="002D46C6" w:rsidP="00543A30">
                            <w:pPr>
                              <w:jc w:val="center"/>
                              <w:rPr>
                                <w:b/>
                                <w:sz w:val="18"/>
                              </w:rPr>
                            </w:pPr>
                            <w:r w:rsidRPr="007D4081">
                              <w:rPr>
                                <w:b/>
                                <w:sz w:val="18"/>
                              </w:rPr>
                              <w:t>Fin</w:t>
                            </w:r>
                          </w:p>
                        </w:txbxContent>
                      </v:textbox>
                    </v:shape>
                  </w:pict>
                </mc:Fallback>
              </mc:AlternateContent>
            </w:r>
          </w:p>
          <w:p w14:paraId="5F94A676" w14:textId="77777777" w:rsidR="00543A30" w:rsidRPr="005B61EC" w:rsidRDefault="00543A30" w:rsidP="00B11B1A"/>
          <w:p w14:paraId="19178698" w14:textId="77777777" w:rsidR="00543A30" w:rsidRPr="005B61EC" w:rsidRDefault="00543A30" w:rsidP="00B11B1A">
            <w:pPr>
              <w:jc w:val="center"/>
            </w:pPr>
          </w:p>
        </w:tc>
      </w:tr>
    </w:tbl>
    <w:p w14:paraId="02CB8C77" w14:textId="77777777" w:rsidR="00643BA4" w:rsidRDefault="00643BA4">
      <w:pPr>
        <w:rPr>
          <w:rFonts w:ascii="Arial" w:eastAsia="Arial" w:hAnsi="Arial" w:cs="Arial"/>
          <w:sz w:val="24"/>
          <w:szCs w:val="24"/>
        </w:rPr>
      </w:pPr>
      <w:r>
        <w:rPr>
          <w:rFonts w:ascii="Arial" w:eastAsia="Arial" w:hAnsi="Arial" w:cs="Arial"/>
          <w:sz w:val="24"/>
          <w:szCs w:val="24"/>
        </w:rPr>
        <w:br w:type="page"/>
      </w:r>
    </w:p>
    <w:tbl>
      <w:tblPr>
        <w:tblStyle w:val="Tablaconcuadrcula"/>
        <w:tblW w:w="9782" w:type="dxa"/>
        <w:jc w:val="center"/>
        <w:tblLook w:val="04A0" w:firstRow="1" w:lastRow="0" w:firstColumn="1" w:lastColumn="0" w:noHBand="0" w:noVBand="1"/>
      </w:tblPr>
      <w:tblGrid>
        <w:gridCol w:w="4821"/>
        <w:gridCol w:w="4961"/>
      </w:tblGrid>
      <w:tr w:rsidR="007D6AF2" w:rsidRPr="005B61EC" w14:paraId="4E663072" w14:textId="77777777" w:rsidTr="001B5936">
        <w:trPr>
          <w:jc w:val="center"/>
        </w:trPr>
        <w:tc>
          <w:tcPr>
            <w:tcW w:w="9782" w:type="dxa"/>
            <w:gridSpan w:val="2"/>
          </w:tcPr>
          <w:p w14:paraId="495EA17E" w14:textId="35892934" w:rsidR="007D6AF2" w:rsidRPr="005B61EC" w:rsidRDefault="008D7800" w:rsidP="00643BA4">
            <w:pPr>
              <w:jc w:val="center"/>
              <w:rPr>
                <w:rFonts w:ascii="Arial" w:eastAsia="Arial" w:hAnsi="Arial" w:cs="Arial"/>
                <w:b/>
                <w:szCs w:val="24"/>
              </w:rPr>
            </w:pPr>
            <w:r w:rsidRPr="005B61EC">
              <w:rPr>
                <w:rFonts w:ascii="Arial" w:eastAsia="Arial" w:hAnsi="Arial" w:cs="Arial"/>
                <w:b/>
                <w:szCs w:val="24"/>
              </w:rPr>
              <w:t>3.8</w:t>
            </w:r>
            <w:r w:rsidR="007D6AF2" w:rsidRPr="005B61EC">
              <w:rPr>
                <w:rFonts w:ascii="Arial" w:eastAsia="Arial" w:hAnsi="Arial" w:cs="Arial"/>
                <w:b/>
                <w:szCs w:val="24"/>
              </w:rPr>
              <w:t xml:space="preserve">.2 Apoyo </w:t>
            </w:r>
            <w:r w:rsidR="00643BA4">
              <w:rPr>
                <w:rFonts w:ascii="Arial" w:eastAsia="Arial" w:hAnsi="Arial" w:cs="Arial"/>
                <w:b/>
              </w:rPr>
              <w:t>para gastos y trámites</w:t>
            </w:r>
            <w:r w:rsidR="00643BA4" w:rsidRPr="00B861A5">
              <w:rPr>
                <w:rFonts w:ascii="Arial" w:eastAsia="Arial" w:hAnsi="Arial" w:cs="Arial"/>
                <w:b/>
              </w:rPr>
              <w:t xml:space="preserve"> funerario</w:t>
            </w:r>
            <w:r w:rsidR="00643BA4">
              <w:rPr>
                <w:rFonts w:ascii="Arial" w:eastAsia="Arial" w:hAnsi="Arial" w:cs="Arial"/>
                <w:b/>
              </w:rPr>
              <w:t>s</w:t>
            </w:r>
            <w:r w:rsidR="00643BA4" w:rsidRPr="00B861A5">
              <w:rPr>
                <w:rFonts w:ascii="Arial" w:eastAsia="Arial" w:hAnsi="Arial" w:cs="Arial"/>
                <w:b/>
              </w:rPr>
              <w:t xml:space="preserve"> </w:t>
            </w:r>
          </w:p>
        </w:tc>
      </w:tr>
      <w:tr w:rsidR="007D6AF2" w:rsidRPr="005B61EC" w14:paraId="584FD890" w14:textId="77777777" w:rsidTr="001B5936">
        <w:trPr>
          <w:jc w:val="center"/>
        </w:trPr>
        <w:tc>
          <w:tcPr>
            <w:tcW w:w="4821" w:type="dxa"/>
          </w:tcPr>
          <w:p w14:paraId="415D5ECE" w14:textId="77777777" w:rsidR="007D6AF2" w:rsidRPr="005B61EC" w:rsidRDefault="007D6AF2" w:rsidP="00B11B1A">
            <w:pPr>
              <w:jc w:val="center"/>
              <w:rPr>
                <w:rFonts w:ascii="Arial" w:eastAsia="Arial" w:hAnsi="Arial" w:cs="Arial"/>
                <w:b/>
                <w:szCs w:val="24"/>
              </w:rPr>
            </w:pPr>
            <w:r w:rsidRPr="005B61EC">
              <w:rPr>
                <w:rFonts w:ascii="Arial" w:eastAsia="Arial" w:hAnsi="Arial" w:cs="Arial"/>
                <w:b/>
                <w:szCs w:val="24"/>
              </w:rPr>
              <w:t>Usuario</w:t>
            </w:r>
          </w:p>
        </w:tc>
        <w:tc>
          <w:tcPr>
            <w:tcW w:w="4961" w:type="dxa"/>
          </w:tcPr>
          <w:p w14:paraId="360AD310" w14:textId="77777777" w:rsidR="007D6AF2" w:rsidRPr="005B61EC" w:rsidRDefault="009E481B" w:rsidP="00B11B1A">
            <w:pPr>
              <w:jc w:val="center"/>
              <w:rPr>
                <w:rFonts w:ascii="Arial" w:eastAsia="Arial" w:hAnsi="Arial" w:cs="Arial"/>
                <w:b/>
                <w:szCs w:val="24"/>
              </w:rPr>
            </w:pPr>
            <w:r w:rsidRPr="005B61EC">
              <w:rPr>
                <w:rFonts w:ascii="Arial" w:eastAsia="Arial" w:hAnsi="Arial" w:cs="Arial"/>
                <w:b/>
                <w:szCs w:val="24"/>
              </w:rPr>
              <w:t>C</w:t>
            </w:r>
            <w:r w:rsidR="0042496F" w:rsidRPr="005B61EC">
              <w:rPr>
                <w:rFonts w:ascii="Arial" w:eastAsia="Arial" w:hAnsi="Arial" w:cs="Arial"/>
                <w:b/>
                <w:szCs w:val="24"/>
              </w:rPr>
              <w:t>omisión Estatal</w:t>
            </w:r>
          </w:p>
        </w:tc>
      </w:tr>
      <w:tr w:rsidR="007D6AF2" w:rsidRPr="005B61EC" w14:paraId="36CA7706" w14:textId="77777777" w:rsidTr="001B5936">
        <w:trPr>
          <w:trHeight w:val="10389"/>
          <w:jc w:val="center"/>
        </w:trPr>
        <w:tc>
          <w:tcPr>
            <w:tcW w:w="4821" w:type="dxa"/>
          </w:tcPr>
          <w:p w14:paraId="0A33FEA8" w14:textId="3349656B" w:rsidR="007D6AF2" w:rsidRPr="005B61EC" w:rsidRDefault="00AD74C1" w:rsidP="00B11B1A">
            <w:r w:rsidRPr="005B61EC">
              <w:rPr>
                <w:noProof/>
              </w:rPr>
              <mc:AlternateContent>
                <mc:Choice Requires="wps">
                  <w:drawing>
                    <wp:anchor distT="0" distB="0" distL="114300" distR="114300" simplePos="0" relativeHeight="251536384" behindDoc="0" locked="0" layoutInCell="1" allowOverlap="1" wp14:anchorId="1A85C5FC" wp14:editId="083C36D0">
                      <wp:simplePos x="0" y="0"/>
                      <wp:positionH relativeFrom="column">
                        <wp:posOffset>293287</wp:posOffset>
                      </wp:positionH>
                      <wp:positionV relativeFrom="paragraph">
                        <wp:posOffset>1063322</wp:posOffset>
                      </wp:positionV>
                      <wp:extent cx="2281555" cy="275066"/>
                      <wp:effectExtent l="0" t="0" r="23495" b="10795"/>
                      <wp:wrapNone/>
                      <wp:docPr id="8" name="Rectángulo 8"/>
                      <wp:cNvGraphicFramePr/>
                      <a:graphic xmlns:a="http://schemas.openxmlformats.org/drawingml/2006/main">
                        <a:graphicData uri="http://schemas.microsoft.com/office/word/2010/wordprocessingShape">
                          <wps:wsp>
                            <wps:cNvSpPr/>
                            <wps:spPr>
                              <a:xfrm>
                                <a:off x="0" y="0"/>
                                <a:ext cx="2281555" cy="275066"/>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20D3DE3" w14:textId="302C159F" w:rsidR="002D46C6" w:rsidRPr="00EE4790" w:rsidRDefault="002D46C6" w:rsidP="007D6AF2">
                                  <w:pPr>
                                    <w:rPr>
                                      <w:sz w:val="18"/>
                                    </w:rPr>
                                  </w:pPr>
                                  <w:r w:rsidRPr="00EE4790">
                                    <w:rPr>
                                      <w:sz w:val="18"/>
                                    </w:rPr>
                                    <w:t>Re</w:t>
                                  </w:r>
                                  <w:r>
                                    <w:rPr>
                                      <w:sz w:val="18"/>
                                    </w:rPr>
                                    <w:t>alizar petición de manera verbal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5C5FC" id="Rectángulo 8" o:spid="_x0000_s1038" style="position:absolute;margin-left:23.1pt;margin-top:83.75pt;width:179.65pt;height:21.6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" fillcolor="white [3201]" strokecolor="black [3200]" strokeweight=".25pt">
                      <v:textbox>
                        <w:txbxContent>
                          <w:p w14:paraId="520D3DE3" w14:textId="302C159F" w:rsidR="002D46C6" w:rsidRPr="00EE4790" w:rsidRDefault="002D46C6" w:rsidP="007D6AF2">
                            <w:pPr>
                              <w:rPr>
                                <w:sz w:val="18"/>
                              </w:rPr>
                            </w:pPr>
                            <w:r w:rsidRPr="00EE4790">
                              <w:rPr>
                                <w:sz w:val="18"/>
                              </w:rPr>
                              <w:t>Re</w:t>
                            </w:r>
                            <w:r>
                              <w:rPr>
                                <w:sz w:val="18"/>
                              </w:rPr>
                              <w:t>alizar petición de manera verbal</w:t>
                            </w:r>
                          </w:p>
                        </w:txbxContent>
                      </v:textbox>
                    </v:rect>
                  </w:pict>
                </mc:Fallback>
              </mc:AlternateContent>
            </w:r>
            <w:r w:rsidR="00180412" w:rsidRPr="005B61EC">
              <w:rPr>
                <w:noProof/>
              </w:rPr>
              <mc:AlternateContent>
                <mc:Choice Requires="wps">
                  <w:drawing>
                    <wp:anchor distT="0" distB="0" distL="114300" distR="114300" simplePos="0" relativeHeight="251555840" behindDoc="0" locked="0" layoutInCell="1" allowOverlap="1" wp14:anchorId="6833D3A8" wp14:editId="6880ED85">
                      <wp:simplePos x="0" y="0"/>
                      <wp:positionH relativeFrom="column">
                        <wp:posOffset>1130300</wp:posOffset>
                      </wp:positionH>
                      <wp:positionV relativeFrom="paragraph">
                        <wp:posOffset>6100284</wp:posOffset>
                      </wp:positionV>
                      <wp:extent cx="900430" cy="334370"/>
                      <wp:effectExtent l="0" t="0" r="13970" b="27940"/>
                      <wp:wrapNone/>
                      <wp:docPr id="89" name="Terminador 89"/>
                      <wp:cNvGraphicFramePr/>
                      <a:graphic xmlns:a="http://schemas.openxmlformats.org/drawingml/2006/main">
                        <a:graphicData uri="http://schemas.microsoft.com/office/word/2010/wordprocessingShape">
                          <wps:wsp>
                            <wps:cNvSpPr/>
                            <wps:spPr>
                              <a:xfrm>
                                <a:off x="0" y="0"/>
                                <a:ext cx="900430" cy="334370"/>
                              </a:xfrm>
                              <a:prstGeom prst="flowChartTerminator">
                                <a:avLst/>
                              </a:prstGeom>
                              <a:ln w="3175"/>
                            </wps:spPr>
                            <wps:style>
                              <a:lnRef idx="2">
                                <a:schemeClr val="dk1"/>
                              </a:lnRef>
                              <a:fillRef idx="1">
                                <a:schemeClr val="lt1"/>
                              </a:fillRef>
                              <a:effectRef idx="0">
                                <a:schemeClr val="dk1"/>
                              </a:effectRef>
                              <a:fontRef idx="minor">
                                <a:schemeClr val="dk1"/>
                              </a:fontRef>
                            </wps:style>
                            <wps:txbx>
                              <w:txbxContent>
                                <w:p w14:paraId="0E52B3CC" w14:textId="77777777" w:rsidR="002D46C6" w:rsidRPr="003A723D" w:rsidRDefault="002D46C6" w:rsidP="007D6AF2">
                                  <w:pPr>
                                    <w:jc w:val="center"/>
                                    <w:rPr>
                                      <w:b/>
                                      <w:sz w:val="20"/>
                                    </w:rPr>
                                  </w:pPr>
                                  <w:r>
                                    <w:rPr>
                                      <w:b/>
                                      <w:sz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33D3A8" id="Terminador 89" o:spid="_x0000_s1039" type="#_x0000_t116" style="position:absolute;margin-left:89pt;margin-top:480.35pt;width:70.9pt;height:26.35pt;z-index:25155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" fillcolor="white [3201]" strokecolor="black [3200]" strokeweight=".25pt">
                      <v:textbox>
                        <w:txbxContent>
                          <w:p w14:paraId="0E52B3CC" w14:textId="77777777" w:rsidR="002D46C6" w:rsidRPr="003A723D" w:rsidRDefault="002D46C6" w:rsidP="007D6AF2">
                            <w:pPr>
                              <w:jc w:val="center"/>
                              <w:rPr>
                                <w:b/>
                                <w:sz w:val="20"/>
                              </w:rPr>
                            </w:pPr>
                            <w:r>
                              <w:rPr>
                                <w:b/>
                                <w:sz w:val="20"/>
                              </w:rPr>
                              <w:t>Fin</w:t>
                            </w:r>
                          </w:p>
                        </w:txbxContent>
                      </v:textbox>
                    </v:shape>
                  </w:pict>
                </mc:Fallback>
              </mc:AlternateContent>
            </w:r>
            <w:r w:rsidR="005213B7" w:rsidRPr="005B61EC">
              <w:rPr>
                <w:noProof/>
              </w:rPr>
              <mc:AlternateContent>
                <mc:Choice Requires="wps">
                  <w:drawing>
                    <wp:anchor distT="0" distB="0" distL="114300" distR="114300" simplePos="0" relativeHeight="251550720" behindDoc="0" locked="0" layoutInCell="1" allowOverlap="1" wp14:anchorId="303618DB" wp14:editId="6A2F3966">
                      <wp:simplePos x="0" y="0"/>
                      <wp:positionH relativeFrom="column">
                        <wp:posOffset>986999</wp:posOffset>
                      </wp:positionH>
                      <wp:positionV relativeFrom="paragraph">
                        <wp:posOffset>3889347</wp:posOffset>
                      </wp:positionV>
                      <wp:extent cx="1228725" cy="750626"/>
                      <wp:effectExtent l="0" t="0" r="28575" b="11430"/>
                      <wp:wrapNone/>
                      <wp:docPr id="90" name="Documento 90"/>
                      <wp:cNvGraphicFramePr/>
                      <a:graphic xmlns:a="http://schemas.openxmlformats.org/drawingml/2006/main">
                        <a:graphicData uri="http://schemas.microsoft.com/office/word/2010/wordprocessingShape">
                          <wps:wsp>
                            <wps:cNvSpPr/>
                            <wps:spPr>
                              <a:xfrm>
                                <a:off x="0" y="0"/>
                                <a:ext cx="1228725" cy="750626"/>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1C1E5E59" w14:textId="187EC2BB" w:rsidR="002D46C6" w:rsidRPr="00AB36FA" w:rsidRDefault="002D46C6" w:rsidP="007D6AF2">
                                  <w:pPr>
                                    <w:spacing w:after="120"/>
                                    <w:jc w:val="both"/>
                                    <w:rPr>
                                      <w:sz w:val="18"/>
                                    </w:rPr>
                                  </w:pPr>
                                  <w:r w:rsidRPr="00AB36FA">
                                    <w:rPr>
                                      <w:sz w:val="18"/>
                                    </w:rPr>
                                    <w:t>Llenar solicitud</w:t>
                                  </w:r>
                                  <w:r>
                                    <w:rPr>
                                      <w:sz w:val="18"/>
                                    </w:rPr>
                                    <w:t xml:space="preserve"> en formato establecido anexo 02</w:t>
                                  </w:r>
                                  <w:r w:rsidRPr="00AB36FA">
                                    <w:rPr>
                                      <w:sz w:val="18"/>
                                    </w:rPr>
                                    <w:t>.</w:t>
                                  </w:r>
                                </w:p>
                                <w:p w14:paraId="54163EDF" w14:textId="77777777" w:rsidR="002D46C6" w:rsidRDefault="002D46C6" w:rsidP="007D6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618DB" id="Documento 90" o:spid="_x0000_s1040" type="#_x0000_t114" style="position:absolute;margin-left:77.7pt;margin-top:306.25pt;width:96.75pt;height:59.1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" fillcolor="white [3201]" strokecolor="black [3200]" strokeweight=".25pt">
                      <v:textbox>
                        <w:txbxContent>
                          <w:p w14:paraId="1C1E5E59" w14:textId="187EC2BB" w:rsidR="002D46C6" w:rsidRPr="00AB36FA" w:rsidRDefault="002D46C6" w:rsidP="007D6AF2">
                            <w:pPr>
                              <w:spacing w:after="120"/>
                              <w:jc w:val="both"/>
                              <w:rPr>
                                <w:sz w:val="18"/>
                              </w:rPr>
                            </w:pPr>
                            <w:r w:rsidRPr="00AB36FA">
                              <w:rPr>
                                <w:sz w:val="18"/>
                              </w:rPr>
                              <w:t>Llenar solicitud</w:t>
                            </w:r>
                            <w:r>
                              <w:rPr>
                                <w:sz w:val="18"/>
                              </w:rPr>
                              <w:t xml:space="preserve"> en formato establecido anexo 02</w:t>
                            </w:r>
                            <w:r w:rsidRPr="00AB36FA">
                              <w:rPr>
                                <w:sz w:val="18"/>
                              </w:rPr>
                              <w:t>.</w:t>
                            </w:r>
                          </w:p>
                          <w:p w14:paraId="54163EDF" w14:textId="77777777" w:rsidR="002D46C6" w:rsidRDefault="002D46C6" w:rsidP="007D6AF2">
                            <w:pPr>
                              <w:jc w:val="center"/>
                            </w:pPr>
                          </w:p>
                        </w:txbxContent>
                      </v:textbox>
                    </v:shape>
                  </w:pict>
                </mc:Fallback>
              </mc:AlternateContent>
            </w:r>
            <w:r w:rsidR="002A390B" w:rsidRPr="005B61EC">
              <w:rPr>
                <w:noProof/>
              </w:rPr>
              <mc:AlternateContent>
                <mc:Choice Requires="wps">
                  <w:drawing>
                    <wp:anchor distT="0" distB="0" distL="114300" distR="114300" simplePos="0" relativeHeight="251790336" behindDoc="0" locked="0" layoutInCell="1" allowOverlap="1" wp14:anchorId="7DEE156C" wp14:editId="1F192A70">
                      <wp:simplePos x="0" y="0"/>
                      <wp:positionH relativeFrom="column">
                        <wp:posOffset>1343660</wp:posOffset>
                      </wp:positionH>
                      <wp:positionV relativeFrom="paragraph">
                        <wp:posOffset>911860</wp:posOffset>
                      </wp:positionV>
                      <wp:extent cx="0" cy="136525"/>
                      <wp:effectExtent l="76200" t="0" r="57150" b="53975"/>
                      <wp:wrapNone/>
                      <wp:docPr id="111" name="Conector recto de flecha 111"/>
                      <wp:cNvGraphicFramePr/>
                      <a:graphic xmlns:a="http://schemas.openxmlformats.org/drawingml/2006/main">
                        <a:graphicData uri="http://schemas.microsoft.com/office/word/2010/wordprocessingShape">
                          <wps:wsp>
                            <wps:cNvCnPr/>
                            <wps:spPr>
                              <a:xfrm>
                                <a:off x="0" y="0"/>
                                <a:ext cx="0" cy="136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20FF9819" id="Conector recto de flecha 111" o:spid="_x0000_s1026" type="#_x0000_t32" style="position:absolute;margin-left:105.8pt;margin-top:71.8pt;width:0;height:10.7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" strokecolor="black [3040]">
                      <v:stroke endarrow="block"/>
                    </v:shape>
                  </w:pict>
                </mc:Fallback>
              </mc:AlternateContent>
            </w:r>
            <w:r w:rsidR="002A390B" w:rsidRPr="005B61EC">
              <w:rPr>
                <w:noProof/>
              </w:rPr>
              <mc:AlternateContent>
                <mc:Choice Requires="wps">
                  <w:drawing>
                    <wp:anchor distT="0" distB="0" distL="114300" distR="114300" simplePos="0" relativeHeight="251535360" behindDoc="0" locked="0" layoutInCell="1" allowOverlap="1" wp14:anchorId="0DEC98AB" wp14:editId="6BE33E4E">
                      <wp:simplePos x="0" y="0"/>
                      <wp:positionH relativeFrom="column">
                        <wp:posOffset>311150</wp:posOffset>
                      </wp:positionH>
                      <wp:positionV relativeFrom="paragraph">
                        <wp:posOffset>504190</wp:posOffset>
                      </wp:positionV>
                      <wp:extent cx="2281555" cy="381000"/>
                      <wp:effectExtent l="0" t="0" r="23495" b="19050"/>
                      <wp:wrapNone/>
                      <wp:docPr id="6" name="Rectángulo 6"/>
                      <wp:cNvGraphicFramePr/>
                      <a:graphic xmlns:a="http://schemas.openxmlformats.org/drawingml/2006/main">
                        <a:graphicData uri="http://schemas.microsoft.com/office/word/2010/wordprocessingShape">
                          <wps:wsp>
                            <wps:cNvSpPr/>
                            <wps:spPr>
                              <a:xfrm>
                                <a:off x="0" y="0"/>
                                <a:ext cx="2281555" cy="381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697E077" w14:textId="77777777" w:rsidR="002D46C6" w:rsidRPr="00EE4790" w:rsidRDefault="002D46C6" w:rsidP="007D6AF2">
                                  <w:pPr>
                                    <w:rPr>
                                      <w:sz w:val="18"/>
                                    </w:rPr>
                                  </w:pPr>
                                  <w:r w:rsidRPr="00EE4790">
                                    <w:rPr>
                                      <w:sz w:val="18"/>
                                    </w:rPr>
                                    <w:t xml:space="preserve">Acudir </w:t>
                                  </w:r>
                                  <w:r>
                                    <w:rPr>
                                      <w:sz w:val="18"/>
                                    </w:rPr>
                                    <w:t>a la oficina de atención de la Comisión Estatal.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C98AB" id="Rectángulo 6" o:spid="_x0000_s1041" style="position:absolute;margin-left:24.5pt;margin-top:39.7pt;width:179.65pt;height:30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" fillcolor="white [3201]" strokecolor="black [3200]" strokeweight=".25pt">
                      <v:textbox>
                        <w:txbxContent>
                          <w:p w14:paraId="2697E077" w14:textId="77777777" w:rsidR="002D46C6" w:rsidRPr="00EE4790" w:rsidRDefault="002D46C6" w:rsidP="007D6AF2">
                            <w:pPr>
                              <w:rPr>
                                <w:sz w:val="18"/>
                              </w:rPr>
                            </w:pPr>
                            <w:r w:rsidRPr="00EE4790">
                              <w:rPr>
                                <w:sz w:val="18"/>
                              </w:rPr>
                              <w:t xml:space="preserve">Acudir </w:t>
                            </w:r>
                            <w:r>
                              <w:rPr>
                                <w:sz w:val="18"/>
                              </w:rPr>
                              <w:t>a la oficina de atención de la Comisión Estatal.</w:t>
                            </w:r>
                          </w:p>
                        </w:txbxContent>
                      </v:textbox>
                    </v:rect>
                  </w:pict>
                </mc:Fallback>
              </mc:AlternateContent>
            </w:r>
            <w:r w:rsidR="002A390B" w:rsidRPr="005B61EC">
              <w:rPr>
                <w:noProof/>
              </w:rPr>
              <mc:AlternateContent>
                <mc:Choice Requires="wps">
                  <w:drawing>
                    <wp:anchor distT="0" distB="0" distL="114300" distR="114300" simplePos="0" relativeHeight="251789312" behindDoc="0" locked="0" layoutInCell="1" allowOverlap="1" wp14:anchorId="2DE40128" wp14:editId="07DA1E44">
                      <wp:simplePos x="0" y="0"/>
                      <wp:positionH relativeFrom="column">
                        <wp:posOffset>1320800</wp:posOffset>
                      </wp:positionH>
                      <wp:positionV relativeFrom="paragraph">
                        <wp:posOffset>364490</wp:posOffset>
                      </wp:positionV>
                      <wp:extent cx="0" cy="136525"/>
                      <wp:effectExtent l="76200" t="0" r="57150" b="53975"/>
                      <wp:wrapNone/>
                      <wp:docPr id="1" name="Conector recto de flecha 1"/>
                      <wp:cNvGraphicFramePr/>
                      <a:graphic xmlns:a="http://schemas.openxmlformats.org/drawingml/2006/main">
                        <a:graphicData uri="http://schemas.microsoft.com/office/word/2010/wordprocessingShape">
                          <wps:wsp>
                            <wps:cNvCnPr/>
                            <wps:spPr>
                              <a:xfrm>
                                <a:off x="0" y="0"/>
                                <a:ext cx="0" cy="136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073C4B9" id="Conector recto de flecha 1" o:spid="_x0000_s1026" type="#_x0000_t32" style="position:absolute;margin-left:104pt;margin-top:28.7pt;width:0;height:10.7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" strokecolor="black [3040]">
                      <v:stroke endarrow="block"/>
                    </v:shape>
                  </w:pict>
                </mc:Fallback>
              </mc:AlternateContent>
            </w:r>
            <w:r w:rsidR="004706DF" w:rsidRPr="005B61EC">
              <w:rPr>
                <w:noProof/>
              </w:rPr>
              <mc:AlternateContent>
                <mc:Choice Requires="wps">
                  <w:drawing>
                    <wp:anchor distT="0" distB="0" distL="114300" distR="114300" simplePos="0" relativeHeight="251670528" behindDoc="0" locked="0" layoutInCell="1" allowOverlap="1" wp14:anchorId="57B9FB36" wp14:editId="55C7C7C8">
                      <wp:simplePos x="0" y="0"/>
                      <wp:positionH relativeFrom="column">
                        <wp:posOffset>2202719</wp:posOffset>
                      </wp:positionH>
                      <wp:positionV relativeFrom="paragraph">
                        <wp:posOffset>4174957</wp:posOffset>
                      </wp:positionV>
                      <wp:extent cx="888521" cy="0"/>
                      <wp:effectExtent l="0" t="76200" r="26035" b="95250"/>
                      <wp:wrapNone/>
                      <wp:docPr id="285" name="Conector recto de flecha 285"/>
                      <wp:cNvGraphicFramePr/>
                      <a:graphic xmlns:a="http://schemas.openxmlformats.org/drawingml/2006/main">
                        <a:graphicData uri="http://schemas.microsoft.com/office/word/2010/wordprocessingShape">
                          <wps:wsp>
                            <wps:cNvCnPr/>
                            <wps:spPr>
                              <a:xfrm>
                                <a:off x="0" y="0"/>
                                <a:ext cx="88852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FA6D1F0" id="Conector recto de flecha 285" o:spid="_x0000_s1026" type="#_x0000_t32" style="position:absolute;margin-left:173.45pt;margin-top:328.75pt;width:69.9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" strokecolor="black [3040]">
                      <v:stroke endarrow="block"/>
                    </v:shape>
                  </w:pict>
                </mc:Fallback>
              </mc:AlternateContent>
            </w:r>
            <w:r w:rsidR="003F2989" w:rsidRPr="005B61EC">
              <w:rPr>
                <w:noProof/>
              </w:rPr>
              <mc:AlternateContent>
                <mc:Choice Requires="wps">
                  <w:drawing>
                    <wp:anchor distT="0" distB="0" distL="114300" distR="114300" simplePos="0" relativeHeight="251558912" behindDoc="0" locked="0" layoutInCell="1" allowOverlap="1" wp14:anchorId="01B55B9A" wp14:editId="1F2FBB7D">
                      <wp:simplePos x="0" y="0"/>
                      <wp:positionH relativeFrom="column">
                        <wp:posOffset>2033473</wp:posOffset>
                      </wp:positionH>
                      <wp:positionV relativeFrom="paragraph">
                        <wp:posOffset>2829237</wp:posOffset>
                      </wp:positionV>
                      <wp:extent cx="3459683" cy="3433313"/>
                      <wp:effectExtent l="38100" t="0" r="45720" b="91440"/>
                      <wp:wrapNone/>
                      <wp:docPr id="92" name="Conector angular 92"/>
                      <wp:cNvGraphicFramePr/>
                      <a:graphic xmlns:a="http://schemas.openxmlformats.org/drawingml/2006/main">
                        <a:graphicData uri="http://schemas.microsoft.com/office/word/2010/wordprocessingShape">
                          <wps:wsp>
                            <wps:cNvCnPr/>
                            <wps:spPr>
                              <a:xfrm flipH="1">
                                <a:off x="0" y="0"/>
                                <a:ext cx="3459683" cy="3433313"/>
                              </a:xfrm>
                              <a:prstGeom prst="bentConnector3">
                                <a:avLst>
                                  <a:gd name="adj1" fmla="val -76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C4A859" id="Conector angular 92" o:spid="_x0000_s1026" type="#_x0000_t34" style="position:absolute;margin-left:160.1pt;margin-top:222.75pt;width:272.4pt;height:270.35pt;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" adj="-165" strokecolor="black [3040]">
                      <v:stroke endarrow="block"/>
                    </v:shape>
                  </w:pict>
                </mc:Fallback>
              </mc:AlternateContent>
            </w:r>
            <w:r w:rsidR="003F2989" w:rsidRPr="005B61EC">
              <w:rPr>
                <w:noProof/>
              </w:rPr>
              <mc:AlternateContent>
                <mc:Choice Requires="wps">
                  <w:drawing>
                    <wp:anchor distT="0" distB="0" distL="114300" distR="114300" simplePos="0" relativeHeight="251554816" behindDoc="0" locked="0" layoutInCell="1" allowOverlap="1" wp14:anchorId="1EBE85A6" wp14:editId="7B681815">
                      <wp:simplePos x="0" y="0"/>
                      <wp:positionH relativeFrom="column">
                        <wp:posOffset>1555007</wp:posOffset>
                      </wp:positionH>
                      <wp:positionV relativeFrom="paragraph">
                        <wp:posOffset>5904853</wp:posOffset>
                      </wp:positionV>
                      <wp:extent cx="0" cy="199307"/>
                      <wp:effectExtent l="76200" t="0" r="57150" b="48895"/>
                      <wp:wrapNone/>
                      <wp:docPr id="32" name="Conector recto de flecha 32"/>
                      <wp:cNvGraphicFramePr/>
                      <a:graphic xmlns:a="http://schemas.openxmlformats.org/drawingml/2006/main">
                        <a:graphicData uri="http://schemas.microsoft.com/office/word/2010/wordprocessingShape">
                          <wps:wsp>
                            <wps:cNvCnPr/>
                            <wps:spPr>
                              <a:xfrm>
                                <a:off x="0" y="0"/>
                                <a:ext cx="0" cy="19930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36297DC8" id="Conector recto de flecha 32" o:spid="_x0000_s1026" type="#_x0000_t32" style="position:absolute;margin-left:122.45pt;margin-top:464.95pt;width:0;height:15.7pt;z-index:25155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" strokecolor="windowText" strokeweight=".5pt">
                      <v:stroke endarrow="block" joinstyle="miter"/>
                    </v:shape>
                  </w:pict>
                </mc:Fallback>
              </mc:AlternateContent>
            </w:r>
            <w:r w:rsidR="003F2989" w:rsidRPr="005B61EC">
              <w:rPr>
                <w:noProof/>
              </w:rPr>
              <mc:AlternateContent>
                <mc:Choice Requires="wps">
                  <w:drawing>
                    <wp:anchor distT="0" distB="0" distL="114300" distR="114300" simplePos="0" relativeHeight="251553792" behindDoc="0" locked="0" layoutInCell="1" allowOverlap="1" wp14:anchorId="1641B21A" wp14:editId="182BA06D">
                      <wp:simplePos x="0" y="0"/>
                      <wp:positionH relativeFrom="column">
                        <wp:posOffset>1105559</wp:posOffset>
                      </wp:positionH>
                      <wp:positionV relativeFrom="paragraph">
                        <wp:posOffset>5597741</wp:posOffset>
                      </wp:positionV>
                      <wp:extent cx="1104900" cy="280717"/>
                      <wp:effectExtent l="0" t="0" r="19050" b="24130"/>
                      <wp:wrapNone/>
                      <wp:docPr id="31" name="Rectángulo 31"/>
                      <wp:cNvGraphicFramePr/>
                      <a:graphic xmlns:a="http://schemas.openxmlformats.org/drawingml/2006/main">
                        <a:graphicData uri="http://schemas.microsoft.com/office/word/2010/wordprocessingShape">
                          <wps:wsp>
                            <wps:cNvSpPr/>
                            <wps:spPr>
                              <a:xfrm>
                                <a:off x="0" y="0"/>
                                <a:ext cx="1104900" cy="280717"/>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E9F5A24" w14:textId="77777777" w:rsidR="002D46C6" w:rsidRPr="00EE4790" w:rsidRDefault="002D46C6" w:rsidP="007D6AF2">
                                  <w:pPr>
                                    <w:jc w:val="center"/>
                                    <w:rPr>
                                      <w:sz w:val="18"/>
                                    </w:rPr>
                                  </w:pPr>
                                  <w:r>
                                    <w:rPr>
                                      <w:sz w:val="18"/>
                                    </w:rPr>
                                    <w:t>Se otorga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1B21A" id="Rectángulo 31" o:spid="_x0000_s1042" style="position:absolute;margin-left:87.05pt;margin-top:440.75pt;width:87pt;height:22.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" fillcolor="window" strokecolor="windowText" strokeweight=".25pt">
                      <v:textbox>
                        <w:txbxContent>
                          <w:p w14:paraId="3E9F5A24" w14:textId="77777777" w:rsidR="002D46C6" w:rsidRPr="00EE4790" w:rsidRDefault="002D46C6" w:rsidP="007D6AF2">
                            <w:pPr>
                              <w:jc w:val="center"/>
                              <w:rPr>
                                <w:sz w:val="18"/>
                              </w:rPr>
                            </w:pPr>
                            <w:r>
                              <w:rPr>
                                <w:sz w:val="18"/>
                              </w:rPr>
                              <w:t>Se otorga servicio.</w:t>
                            </w:r>
                          </w:p>
                        </w:txbxContent>
                      </v:textbox>
                    </v:rect>
                  </w:pict>
                </mc:Fallback>
              </mc:AlternateContent>
            </w:r>
            <w:r w:rsidR="007D6AF2" w:rsidRPr="005B61EC">
              <w:rPr>
                <w:noProof/>
              </w:rPr>
              <mc:AlternateContent>
                <mc:Choice Requires="wps">
                  <w:drawing>
                    <wp:anchor distT="0" distB="0" distL="114300" distR="114300" simplePos="0" relativeHeight="251549696" behindDoc="0" locked="0" layoutInCell="1" allowOverlap="1" wp14:anchorId="6FEAC3E7" wp14:editId="33357200">
                      <wp:simplePos x="0" y="0"/>
                      <wp:positionH relativeFrom="column">
                        <wp:posOffset>1572260</wp:posOffset>
                      </wp:positionH>
                      <wp:positionV relativeFrom="paragraph">
                        <wp:posOffset>3688080</wp:posOffset>
                      </wp:positionV>
                      <wp:extent cx="0" cy="199307"/>
                      <wp:effectExtent l="76200" t="0" r="57150" b="48895"/>
                      <wp:wrapNone/>
                      <wp:docPr id="91" name="Conector recto de flecha 91"/>
                      <wp:cNvGraphicFramePr/>
                      <a:graphic xmlns:a="http://schemas.openxmlformats.org/drawingml/2006/main">
                        <a:graphicData uri="http://schemas.microsoft.com/office/word/2010/wordprocessingShape">
                          <wps:wsp>
                            <wps:cNvCnPr/>
                            <wps:spPr>
                              <a:xfrm>
                                <a:off x="0" y="0"/>
                                <a:ext cx="0" cy="19930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2EC4EF28" id="Conector recto de flecha 91" o:spid="_x0000_s1026" type="#_x0000_t32" style="position:absolute;margin-left:123.8pt;margin-top:290.4pt;width:0;height:15.7pt;z-index:25154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" strokecolor="windowText" strokeweight=".5pt">
                      <v:stroke endarrow="block" joinstyle="miter"/>
                    </v:shape>
                  </w:pict>
                </mc:Fallback>
              </mc:AlternateContent>
            </w:r>
            <w:r w:rsidR="007D6AF2" w:rsidRPr="005B61EC">
              <w:rPr>
                <w:noProof/>
              </w:rPr>
              <mc:AlternateContent>
                <mc:Choice Requires="wps">
                  <w:drawing>
                    <wp:anchor distT="0" distB="0" distL="114300" distR="114300" simplePos="0" relativeHeight="251548672" behindDoc="0" locked="0" layoutInCell="1" allowOverlap="1" wp14:anchorId="39334DFF" wp14:editId="24632F29">
                      <wp:simplePos x="0" y="0"/>
                      <wp:positionH relativeFrom="column">
                        <wp:posOffset>988695</wp:posOffset>
                      </wp:positionH>
                      <wp:positionV relativeFrom="paragraph">
                        <wp:posOffset>3088640</wp:posOffset>
                      </wp:positionV>
                      <wp:extent cx="1419225" cy="647700"/>
                      <wp:effectExtent l="0" t="0" r="28575" b="19050"/>
                      <wp:wrapNone/>
                      <wp:docPr id="93" name="Multidocumento 93"/>
                      <wp:cNvGraphicFramePr/>
                      <a:graphic xmlns:a="http://schemas.openxmlformats.org/drawingml/2006/main">
                        <a:graphicData uri="http://schemas.microsoft.com/office/word/2010/wordprocessingShape">
                          <wps:wsp>
                            <wps:cNvSpPr/>
                            <wps:spPr>
                              <a:xfrm>
                                <a:off x="0" y="0"/>
                                <a:ext cx="1419225" cy="64770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14:paraId="0BB885BA" w14:textId="77777777" w:rsidR="002D46C6" w:rsidRPr="00AB36FA" w:rsidRDefault="002D46C6" w:rsidP="007D6AF2">
                                  <w:pPr>
                                    <w:jc w:val="center"/>
                                    <w:rPr>
                                      <w:sz w:val="18"/>
                                    </w:rPr>
                                  </w:pPr>
                                  <w:r w:rsidRPr="00AB36FA">
                                    <w:rPr>
                                      <w:sz w:val="18"/>
                                    </w:rPr>
                                    <w:t>Exhibición de los requisitos</w:t>
                                  </w:r>
                                  <w:r>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334DFF"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cumento 93" o:spid="_x0000_s1043" type="#_x0000_t115" style="position:absolute;margin-left:77.85pt;margin-top:243.2pt;width:111.75pt;height:51pt;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" fillcolor="white [3201]" strokecolor="black [3200]" strokeweight=".25pt">
                      <v:textbox>
                        <w:txbxContent>
                          <w:p w14:paraId="0BB885BA" w14:textId="77777777" w:rsidR="002D46C6" w:rsidRPr="00AB36FA" w:rsidRDefault="002D46C6" w:rsidP="007D6AF2">
                            <w:pPr>
                              <w:jc w:val="center"/>
                              <w:rPr>
                                <w:sz w:val="18"/>
                              </w:rPr>
                            </w:pPr>
                            <w:r w:rsidRPr="00AB36FA">
                              <w:rPr>
                                <w:sz w:val="18"/>
                              </w:rPr>
                              <w:t>Exhibición de los requisitos</w:t>
                            </w:r>
                            <w:r>
                              <w:rPr>
                                <w:sz w:val="18"/>
                              </w:rPr>
                              <w:t>.</w:t>
                            </w:r>
                          </w:p>
                        </w:txbxContent>
                      </v:textbox>
                    </v:shape>
                  </w:pict>
                </mc:Fallback>
              </mc:AlternateContent>
            </w:r>
            <w:r w:rsidR="007D6AF2" w:rsidRPr="005B61EC">
              <w:rPr>
                <w:noProof/>
              </w:rPr>
              <mc:AlternateContent>
                <mc:Choice Requires="wps">
                  <w:drawing>
                    <wp:anchor distT="0" distB="0" distL="114300" distR="114300" simplePos="0" relativeHeight="251547648" behindDoc="0" locked="0" layoutInCell="1" allowOverlap="1" wp14:anchorId="49E7E4A0" wp14:editId="0C15047A">
                      <wp:simplePos x="0" y="0"/>
                      <wp:positionH relativeFrom="column">
                        <wp:posOffset>2407920</wp:posOffset>
                      </wp:positionH>
                      <wp:positionV relativeFrom="paragraph">
                        <wp:posOffset>3307715</wp:posOffset>
                      </wp:positionV>
                      <wp:extent cx="647700" cy="0"/>
                      <wp:effectExtent l="38100" t="76200" r="0" b="95250"/>
                      <wp:wrapNone/>
                      <wp:docPr id="94" name="Conector recto de flecha 94"/>
                      <wp:cNvGraphicFramePr/>
                      <a:graphic xmlns:a="http://schemas.openxmlformats.org/drawingml/2006/main">
                        <a:graphicData uri="http://schemas.microsoft.com/office/word/2010/wordprocessingShape">
                          <wps:wsp>
                            <wps:cNvCnPr/>
                            <wps:spPr>
                              <a:xfrm flipH="1">
                                <a:off x="0" y="0"/>
                                <a:ext cx="647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D54A678" id="Conector recto de flecha 94" o:spid="_x0000_s1026" type="#_x0000_t32" style="position:absolute;margin-left:189.6pt;margin-top:260.45pt;width:51pt;height:0;flip:x;z-index:25154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" strokecolor="black [3040]">
                      <v:stroke endarrow="block"/>
                    </v:shape>
                  </w:pict>
                </mc:Fallback>
              </mc:AlternateContent>
            </w:r>
            <w:r w:rsidR="007D6AF2" w:rsidRPr="005B61EC">
              <w:rPr>
                <w:noProof/>
              </w:rPr>
              <mc:AlternateContent>
                <mc:Choice Requires="wps">
                  <w:drawing>
                    <wp:anchor distT="0" distB="0" distL="114300" distR="114300" simplePos="0" relativeHeight="251534336" behindDoc="0" locked="0" layoutInCell="1" allowOverlap="1" wp14:anchorId="46B79E5D" wp14:editId="1D5961DD">
                      <wp:simplePos x="0" y="0"/>
                      <wp:positionH relativeFrom="column">
                        <wp:posOffset>871082</wp:posOffset>
                      </wp:positionH>
                      <wp:positionV relativeFrom="paragraph">
                        <wp:posOffset>61678</wp:posOffset>
                      </wp:positionV>
                      <wp:extent cx="900752" cy="302149"/>
                      <wp:effectExtent l="0" t="0" r="13970" b="22225"/>
                      <wp:wrapNone/>
                      <wp:docPr id="99" name="Terminador 99"/>
                      <wp:cNvGraphicFramePr/>
                      <a:graphic xmlns:a="http://schemas.openxmlformats.org/drawingml/2006/main">
                        <a:graphicData uri="http://schemas.microsoft.com/office/word/2010/wordprocessingShape">
                          <wps:wsp>
                            <wps:cNvSpPr/>
                            <wps:spPr>
                              <a:xfrm>
                                <a:off x="0" y="0"/>
                                <a:ext cx="900752" cy="302149"/>
                              </a:xfrm>
                              <a:prstGeom prst="flowChartTerminator">
                                <a:avLst/>
                              </a:prstGeom>
                              <a:ln w="3175"/>
                            </wps:spPr>
                            <wps:style>
                              <a:lnRef idx="2">
                                <a:schemeClr val="dk1"/>
                              </a:lnRef>
                              <a:fillRef idx="1">
                                <a:schemeClr val="lt1"/>
                              </a:fillRef>
                              <a:effectRef idx="0">
                                <a:schemeClr val="dk1"/>
                              </a:effectRef>
                              <a:fontRef idx="minor">
                                <a:schemeClr val="dk1"/>
                              </a:fontRef>
                            </wps:style>
                            <wps:txbx>
                              <w:txbxContent>
                                <w:p w14:paraId="25DDC6FC" w14:textId="77777777" w:rsidR="002D46C6" w:rsidRPr="009D412E" w:rsidRDefault="002D46C6" w:rsidP="007D6AF2">
                                  <w:pPr>
                                    <w:jc w:val="center"/>
                                    <w:rPr>
                                      <w:b/>
                                      <w:sz w:val="18"/>
                                    </w:rPr>
                                  </w:pPr>
                                  <w:r w:rsidRPr="009D412E">
                                    <w:rPr>
                                      <w:b/>
                                      <w:sz w:val="18"/>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B79E5D" id="Terminador 99" o:spid="_x0000_s1044" type="#_x0000_t116" style="position:absolute;margin-left:68.6pt;margin-top:4.85pt;width:70.95pt;height:23.8pt;z-index:25153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" fillcolor="white [3201]" strokecolor="black [3200]" strokeweight=".25pt">
                      <v:textbox>
                        <w:txbxContent>
                          <w:p w14:paraId="25DDC6FC" w14:textId="77777777" w:rsidR="002D46C6" w:rsidRPr="009D412E" w:rsidRDefault="002D46C6" w:rsidP="007D6AF2">
                            <w:pPr>
                              <w:jc w:val="center"/>
                              <w:rPr>
                                <w:b/>
                                <w:sz w:val="18"/>
                              </w:rPr>
                            </w:pPr>
                            <w:r w:rsidRPr="009D412E">
                              <w:rPr>
                                <w:b/>
                                <w:sz w:val="18"/>
                              </w:rPr>
                              <w:t>Inicio</w:t>
                            </w:r>
                          </w:p>
                        </w:txbxContent>
                      </v:textbox>
                    </v:shape>
                  </w:pict>
                </mc:Fallback>
              </mc:AlternateContent>
            </w:r>
          </w:p>
        </w:tc>
        <w:tc>
          <w:tcPr>
            <w:tcW w:w="4961" w:type="dxa"/>
          </w:tcPr>
          <w:p w14:paraId="07BD2D8E" w14:textId="77777777" w:rsidR="007D6AF2" w:rsidRPr="005B61EC" w:rsidRDefault="007D6AF2" w:rsidP="00B11B1A"/>
          <w:p w14:paraId="7F894EBD" w14:textId="77777777" w:rsidR="007D6AF2" w:rsidRPr="005B61EC" w:rsidRDefault="007D6AF2" w:rsidP="00B11B1A"/>
          <w:p w14:paraId="519EA4AA" w14:textId="77777777" w:rsidR="007D6AF2" w:rsidRPr="005B61EC" w:rsidRDefault="007D6AF2" w:rsidP="00B11B1A"/>
          <w:p w14:paraId="4E1FFF46" w14:textId="77777777" w:rsidR="007D6AF2" w:rsidRPr="005B61EC" w:rsidRDefault="007D6AF2" w:rsidP="00B11B1A"/>
          <w:p w14:paraId="3C910163" w14:textId="46FE5FE5" w:rsidR="007D6AF2" w:rsidRPr="005B61EC" w:rsidRDefault="005213B7" w:rsidP="00B11B1A">
            <w:r w:rsidRPr="005B61EC">
              <w:rPr>
                <w:noProof/>
              </w:rPr>
              <mc:AlternateContent>
                <mc:Choice Requires="wps">
                  <w:drawing>
                    <wp:anchor distT="0" distB="0" distL="114300" distR="114300" simplePos="0" relativeHeight="251537408" behindDoc="0" locked="0" layoutInCell="1" allowOverlap="1" wp14:anchorId="66CBB02E" wp14:editId="6BE6DF84">
                      <wp:simplePos x="0" y="0"/>
                      <wp:positionH relativeFrom="column">
                        <wp:posOffset>245110</wp:posOffset>
                      </wp:positionH>
                      <wp:positionV relativeFrom="paragraph">
                        <wp:posOffset>77602</wp:posOffset>
                      </wp:positionV>
                      <wp:extent cx="2281555" cy="577622"/>
                      <wp:effectExtent l="0" t="0" r="23495" b="13335"/>
                      <wp:wrapNone/>
                      <wp:docPr id="100" name="Rectángulo 100"/>
                      <wp:cNvGraphicFramePr/>
                      <a:graphic xmlns:a="http://schemas.openxmlformats.org/drawingml/2006/main">
                        <a:graphicData uri="http://schemas.microsoft.com/office/word/2010/wordprocessingShape">
                          <wps:wsp>
                            <wps:cNvSpPr/>
                            <wps:spPr>
                              <a:xfrm>
                                <a:off x="0" y="0"/>
                                <a:ext cx="2281555" cy="57762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C9A4EFD" w14:textId="1C93FBD7" w:rsidR="002D46C6" w:rsidRPr="00EE4790" w:rsidRDefault="002D46C6" w:rsidP="002A390B">
                                  <w:pPr>
                                    <w:spacing w:after="120" w:line="240" w:lineRule="auto"/>
                                    <w:jc w:val="both"/>
                                    <w:rPr>
                                      <w:sz w:val="18"/>
                                    </w:rPr>
                                  </w:pPr>
                                  <w:r>
                                    <w:rPr>
                                      <w:sz w:val="18"/>
                                    </w:rPr>
                                    <w:t>Dar respuesta a entrevista para otorgamiento del apoyo (anexo 03),</w:t>
                                  </w:r>
                                  <w:r w:rsidRPr="00EE4790">
                                    <w:rPr>
                                      <w:sz w:val="18"/>
                                    </w:rPr>
                                    <w:t xml:space="preserve"> por parte del personal de </w:t>
                                  </w:r>
                                  <w:r>
                                    <w:rPr>
                                      <w:sz w:val="18"/>
                                    </w:rPr>
                                    <w:t>la Comisión Estatal.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BB02E" id="Rectángulo 100" o:spid="_x0000_s1045" style="position:absolute;margin-left:19.3pt;margin-top:6.1pt;width:179.65pt;height:45.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" fillcolor="white [3201]" strokecolor="black [3200]" strokeweight=".25pt">
                      <v:textbox>
                        <w:txbxContent>
                          <w:p w14:paraId="2C9A4EFD" w14:textId="1C93FBD7" w:rsidR="002D46C6" w:rsidRPr="00EE4790" w:rsidRDefault="002D46C6" w:rsidP="002A390B">
                            <w:pPr>
                              <w:spacing w:after="120" w:line="240" w:lineRule="auto"/>
                              <w:jc w:val="both"/>
                              <w:rPr>
                                <w:sz w:val="18"/>
                              </w:rPr>
                            </w:pPr>
                            <w:r>
                              <w:rPr>
                                <w:sz w:val="18"/>
                              </w:rPr>
                              <w:t>Dar respuesta a entrevista para otorgamiento del apoyo (anexo 03),</w:t>
                            </w:r>
                            <w:r w:rsidRPr="00EE4790">
                              <w:rPr>
                                <w:sz w:val="18"/>
                              </w:rPr>
                              <w:t xml:space="preserve"> por parte del personal de </w:t>
                            </w:r>
                            <w:r>
                              <w:rPr>
                                <w:sz w:val="18"/>
                              </w:rPr>
                              <w:t>la Comisión Estatal.</w:t>
                            </w:r>
                          </w:p>
                        </w:txbxContent>
                      </v:textbox>
                    </v:rect>
                  </w:pict>
                </mc:Fallback>
              </mc:AlternateContent>
            </w:r>
          </w:p>
          <w:p w14:paraId="21EF0E74" w14:textId="69A3ABB0" w:rsidR="007D6AF2" w:rsidRPr="005B61EC" w:rsidRDefault="007D6AF2" w:rsidP="00B11B1A"/>
          <w:p w14:paraId="6B0A49A9" w14:textId="77777777" w:rsidR="007D6AF2" w:rsidRPr="005B61EC" w:rsidRDefault="002A390B" w:rsidP="00B11B1A">
            <w:r w:rsidRPr="005B61EC">
              <w:rPr>
                <w:noProof/>
              </w:rPr>
              <mc:AlternateContent>
                <mc:Choice Requires="wps">
                  <w:drawing>
                    <wp:anchor distT="0" distB="0" distL="114300" distR="114300" simplePos="0" relativeHeight="251538432" behindDoc="0" locked="0" layoutInCell="1" allowOverlap="1" wp14:anchorId="4B4190A3" wp14:editId="2EA20062">
                      <wp:simplePos x="0" y="0"/>
                      <wp:positionH relativeFrom="column">
                        <wp:posOffset>-488950</wp:posOffset>
                      </wp:positionH>
                      <wp:positionV relativeFrom="paragraph">
                        <wp:posOffset>195580</wp:posOffset>
                      </wp:positionV>
                      <wp:extent cx="644525" cy="0"/>
                      <wp:effectExtent l="0" t="76200" r="22225" b="95250"/>
                      <wp:wrapNone/>
                      <wp:docPr id="101" name="Conector recto de flecha 101"/>
                      <wp:cNvGraphicFramePr/>
                      <a:graphic xmlns:a="http://schemas.openxmlformats.org/drawingml/2006/main">
                        <a:graphicData uri="http://schemas.microsoft.com/office/word/2010/wordprocessingShape">
                          <wps:wsp>
                            <wps:cNvCnPr/>
                            <wps:spPr>
                              <a:xfrm>
                                <a:off x="0" y="0"/>
                                <a:ext cx="644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6BBD735" id="Conector recto de flecha 101" o:spid="_x0000_s1026" type="#_x0000_t32" style="position:absolute;margin-left:-38.5pt;margin-top:15.4pt;width:50.75pt;height:0;z-index:25153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" strokecolor="black [3040]">
                      <v:stroke endarrow="block"/>
                    </v:shape>
                  </w:pict>
                </mc:Fallback>
              </mc:AlternateContent>
            </w:r>
          </w:p>
          <w:p w14:paraId="04B8CA37" w14:textId="4E2680C1" w:rsidR="007D6AF2" w:rsidRPr="005B61EC" w:rsidRDefault="005213B7" w:rsidP="00B11B1A">
            <w:r w:rsidRPr="005B61EC">
              <w:rPr>
                <w:noProof/>
              </w:rPr>
              <mc:AlternateContent>
                <mc:Choice Requires="wps">
                  <w:drawing>
                    <wp:anchor distT="0" distB="0" distL="114300" distR="114300" simplePos="0" relativeHeight="251539456" behindDoc="0" locked="0" layoutInCell="1" allowOverlap="1" wp14:anchorId="3E10C9FE" wp14:editId="48F4EEC3">
                      <wp:simplePos x="0" y="0"/>
                      <wp:positionH relativeFrom="column">
                        <wp:posOffset>1387475</wp:posOffset>
                      </wp:positionH>
                      <wp:positionV relativeFrom="paragraph">
                        <wp:posOffset>146211</wp:posOffset>
                      </wp:positionV>
                      <wp:extent cx="0" cy="198755"/>
                      <wp:effectExtent l="76200" t="0" r="57150" b="48895"/>
                      <wp:wrapNone/>
                      <wp:docPr id="102" name="Conector recto de flecha 102"/>
                      <wp:cNvGraphicFramePr/>
                      <a:graphic xmlns:a="http://schemas.openxmlformats.org/drawingml/2006/main">
                        <a:graphicData uri="http://schemas.microsoft.com/office/word/2010/wordprocessingShape">
                          <wps:wsp>
                            <wps:cNvCnPr/>
                            <wps:spPr>
                              <a:xfrm>
                                <a:off x="0" y="0"/>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C909A36" id="Conector recto de flecha 102" o:spid="_x0000_s1026" type="#_x0000_t32" style="position:absolute;margin-left:109.25pt;margin-top:11.5pt;width:0;height:15.6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" strokecolor="black [3040]">
                      <v:stroke endarrow="block"/>
                    </v:shape>
                  </w:pict>
                </mc:Fallback>
              </mc:AlternateContent>
            </w:r>
          </w:p>
          <w:p w14:paraId="40325029" w14:textId="6B5244CE" w:rsidR="007D6AF2" w:rsidRPr="005B61EC" w:rsidRDefault="007D6AF2" w:rsidP="00B11B1A">
            <w:r w:rsidRPr="005B61EC">
              <w:rPr>
                <w:noProof/>
              </w:rPr>
              <mc:AlternateContent>
                <mc:Choice Requires="wps">
                  <w:drawing>
                    <wp:anchor distT="0" distB="0" distL="114300" distR="114300" simplePos="0" relativeHeight="251540480" behindDoc="0" locked="0" layoutInCell="1" allowOverlap="1" wp14:anchorId="6F6C148E" wp14:editId="4F29E94B">
                      <wp:simplePos x="0" y="0"/>
                      <wp:positionH relativeFrom="column">
                        <wp:posOffset>527685</wp:posOffset>
                      </wp:positionH>
                      <wp:positionV relativeFrom="paragraph">
                        <wp:posOffset>167005</wp:posOffset>
                      </wp:positionV>
                      <wp:extent cx="1717040" cy="847725"/>
                      <wp:effectExtent l="0" t="0" r="16510" b="28575"/>
                      <wp:wrapNone/>
                      <wp:docPr id="13" name="Decisión 13"/>
                      <wp:cNvGraphicFramePr/>
                      <a:graphic xmlns:a="http://schemas.openxmlformats.org/drawingml/2006/main">
                        <a:graphicData uri="http://schemas.microsoft.com/office/word/2010/wordprocessingShape">
                          <wps:wsp>
                            <wps:cNvSpPr/>
                            <wps:spPr>
                              <a:xfrm>
                                <a:off x="0" y="0"/>
                                <a:ext cx="1717040" cy="847725"/>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256F8D46" w14:textId="77777777" w:rsidR="002D46C6" w:rsidRPr="00B430C8" w:rsidRDefault="002D46C6" w:rsidP="007D6AF2">
                                  <w:pPr>
                                    <w:spacing w:after="120" w:line="240" w:lineRule="auto"/>
                                    <w:jc w:val="center"/>
                                    <w:rPr>
                                      <w:sz w:val="14"/>
                                      <w:szCs w:val="14"/>
                                    </w:rPr>
                                  </w:pPr>
                                  <w:r w:rsidRPr="00B430C8">
                                    <w:rPr>
                                      <w:sz w:val="14"/>
                                      <w:szCs w:val="14"/>
                                    </w:rPr>
                                    <w:t>¿Es derechohabiente de IMSS o ISSSTE?</w:t>
                                  </w:r>
                                </w:p>
                                <w:p w14:paraId="438B7465" w14:textId="77777777" w:rsidR="002D46C6" w:rsidRPr="00035E20" w:rsidRDefault="002D46C6" w:rsidP="007D6AF2">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C148E" id="Decisión 13" o:spid="_x0000_s1046" type="#_x0000_t110" style="position:absolute;margin-left:41.55pt;margin-top:13.15pt;width:135.2pt;height:66.7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" fillcolor="white [3201]" strokecolor="black [3200]" strokeweight=".25pt">
                      <v:textbox>
                        <w:txbxContent>
                          <w:p w14:paraId="256F8D46" w14:textId="77777777" w:rsidR="002D46C6" w:rsidRPr="00B430C8" w:rsidRDefault="002D46C6" w:rsidP="007D6AF2">
                            <w:pPr>
                              <w:spacing w:after="120" w:line="240" w:lineRule="auto"/>
                              <w:jc w:val="center"/>
                              <w:rPr>
                                <w:sz w:val="14"/>
                                <w:szCs w:val="14"/>
                              </w:rPr>
                            </w:pPr>
                            <w:r w:rsidRPr="00B430C8">
                              <w:rPr>
                                <w:sz w:val="14"/>
                                <w:szCs w:val="14"/>
                              </w:rPr>
                              <w:t>¿Es derechohabiente de IMSS o ISSSTE?</w:t>
                            </w:r>
                          </w:p>
                          <w:p w14:paraId="438B7465" w14:textId="77777777" w:rsidR="002D46C6" w:rsidRPr="00035E20" w:rsidRDefault="002D46C6" w:rsidP="007D6AF2">
                            <w:pPr>
                              <w:jc w:val="center"/>
                              <w:rPr>
                                <w:sz w:val="14"/>
                              </w:rPr>
                            </w:pPr>
                          </w:p>
                        </w:txbxContent>
                      </v:textbox>
                    </v:shape>
                  </w:pict>
                </mc:Fallback>
              </mc:AlternateContent>
            </w:r>
          </w:p>
          <w:p w14:paraId="653A06DD" w14:textId="77777777" w:rsidR="007D6AF2" w:rsidRPr="005B61EC" w:rsidRDefault="007D6AF2" w:rsidP="00B11B1A">
            <w:r w:rsidRPr="005B61EC">
              <w:rPr>
                <w:noProof/>
              </w:rPr>
              <mc:AlternateContent>
                <mc:Choice Requires="wps">
                  <w:drawing>
                    <wp:anchor distT="0" distB="0" distL="114300" distR="114300" simplePos="0" relativeHeight="251559936" behindDoc="0" locked="0" layoutInCell="1" allowOverlap="1" wp14:anchorId="20A5AB4E" wp14:editId="659DA844">
                      <wp:simplePos x="0" y="0"/>
                      <wp:positionH relativeFrom="column">
                        <wp:posOffset>1935821</wp:posOffset>
                      </wp:positionH>
                      <wp:positionV relativeFrom="paragraph">
                        <wp:posOffset>50922</wp:posOffset>
                      </wp:positionV>
                      <wp:extent cx="457200" cy="218127"/>
                      <wp:effectExtent l="0" t="0" r="0" b="0"/>
                      <wp:wrapNone/>
                      <wp:docPr id="97" name="Rectángulo 97"/>
                      <wp:cNvGraphicFramePr/>
                      <a:graphic xmlns:a="http://schemas.openxmlformats.org/drawingml/2006/main">
                        <a:graphicData uri="http://schemas.microsoft.com/office/word/2010/wordprocessingShape">
                          <wps:wsp>
                            <wps:cNvSpPr/>
                            <wps:spPr>
                              <a:xfrm>
                                <a:off x="0" y="0"/>
                                <a:ext cx="457200" cy="21812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07DA820" w14:textId="77777777" w:rsidR="002D46C6" w:rsidRPr="00711F98" w:rsidRDefault="002D46C6" w:rsidP="009F3175">
                                  <w:pPr>
                                    <w:jc w:val="center"/>
                                    <w:rPr>
                                      <w:sz w:val="16"/>
                                    </w:rPr>
                                  </w:pPr>
                                  <w:r>
                                    <w:rPr>
                                      <w:sz w:val="16"/>
                                    </w:rPr>
                                    <w:t>Sí</w:t>
                                  </w:r>
                                </w:p>
                                <w:p w14:paraId="2614E4BA" w14:textId="3C39CD16" w:rsidR="002D46C6" w:rsidRPr="00711F98" w:rsidRDefault="002D46C6" w:rsidP="007D6AF2">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A5AB4E" id="Rectángulo 97" o:spid="_x0000_s1047" style="position:absolute;margin-left:152.45pt;margin-top:4pt;width:36pt;height:17.2pt;z-index:2515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" filled="f" stroked="f" strokeweight="2pt">
                      <v:textbox>
                        <w:txbxContent>
                          <w:p w14:paraId="107DA820" w14:textId="77777777" w:rsidR="002D46C6" w:rsidRPr="00711F98" w:rsidRDefault="002D46C6" w:rsidP="009F3175">
                            <w:pPr>
                              <w:jc w:val="center"/>
                              <w:rPr>
                                <w:sz w:val="16"/>
                              </w:rPr>
                            </w:pPr>
                            <w:r>
                              <w:rPr>
                                <w:sz w:val="16"/>
                              </w:rPr>
                              <w:t>Sí</w:t>
                            </w:r>
                          </w:p>
                          <w:p w14:paraId="2614E4BA" w14:textId="3C39CD16" w:rsidR="002D46C6" w:rsidRPr="00711F98" w:rsidRDefault="002D46C6" w:rsidP="007D6AF2">
                            <w:pPr>
                              <w:jc w:val="center"/>
                              <w:rPr>
                                <w:sz w:val="16"/>
                              </w:rPr>
                            </w:pPr>
                          </w:p>
                        </w:txbxContent>
                      </v:textbox>
                    </v:rect>
                  </w:pict>
                </mc:Fallback>
              </mc:AlternateContent>
            </w:r>
            <w:r w:rsidRPr="005B61EC">
              <w:rPr>
                <w:noProof/>
              </w:rPr>
              <mc:AlternateContent>
                <mc:Choice Requires="wps">
                  <w:drawing>
                    <wp:anchor distT="0" distB="0" distL="114300" distR="114300" simplePos="0" relativeHeight="251560960" behindDoc="0" locked="0" layoutInCell="1" allowOverlap="1" wp14:anchorId="1C0E6911" wp14:editId="6C4D1670">
                      <wp:simplePos x="0" y="0"/>
                      <wp:positionH relativeFrom="column">
                        <wp:posOffset>318561</wp:posOffset>
                      </wp:positionH>
                      <wp:positionV relativeFrom="paragraph">
                        <wp:posOffset>37275</wp:posOffset>
                      </wp:positionV>
                      <wp:extent cx="457200" cy="232012"/>
                      <wp:effectExtent l="0" t="0" r="0" b="0"/>
                      <wp:wrapNone/>
                      <wp:docPr id="98" name="Rectángulo 98"/>
                      <wp:cNvGraphicFramePr/>
                      <a:graphic xmlns:a="http://schemas.openxmlformats.org/drawingml/2006/main">
                        <a:graphicData uri="http://schemas.microsoft.com/office/word/2010/wordprocessingShape">
                          <wps:wsp>
                            <wps:cNvSpPr/>
                            <wps:spPr>
                              <a:xfrm>
                                <a:off x="0" y="0"/>
                                <a:ext cx="457200" cy="23201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DB7E4C3" w14:textId="77777777" w:rsidR="002D46C6" w:rsidRPr="00711F98" w:rsidRDefault="002D46C6" w:rsidP="007D6AF2">
                                  <w:pPr>
                                    <w:jc w:val="center"/>
                                    <w:rPr>
                                      <w:sz w:val="16"/>
                                    </w:rPr>
                                  </w:pPr>
                                  <w:r>
                                    <w:rPr>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0E6911" id="Rectángulo 98" o:spid="_x0000_s1048" style="position:absolute;margin-left:25.1pt;margin-top:2.95pt;width:36pt;height:18.25pt;z-index:25156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" filled="f" stroked="f" strokeweight="2pt">
                      <v:textbox>
                        <w:txbxContent>
                          <w:p w14:paraId="6DB7E4C3" w14:textId="77777777" w:rsidR="002D46C6" w:rsidRPr="00711F98" w:rsidRDefault="002D46C6" w:rsidP="007D6AF2">
                            <w:pPr>
                              <w:jc w:val="center"/>
                              <w:rPr>
                                <w:sz w:val="16"/>
                              </w:rPr>
                            </w:pPr>
                            <w:r>
                              <w:rPr>
                                <w:sz w:val="16"/>
                              </w:rPr>
                              <w:t>No</w:t>
                            </w:r>
                          </w:p>
                        </w:txbxContent>
                      </v:textbox>
                    </v:rect>
                  </w:pict>
                </mc:Fallback>
              </mc:AlternateContent>
            </w:r>
          </w:p>
          <w:p w14:paraId="7E26418B" w14:textId="77777777" w:rsidR="007D6AF2" w:rsidRPr="005B61EC" w:rsidRDefault="007D6AF2" w:rsidP="00B11B1A"/>
          <w:p w14:paraId="1CAD7BF7" w14:textId="2D96421E" w:rsidR="007D6AF2" w:rsidRPr="005B61EC" w:rsidRDefault="007D6AF2" w:rsidP="00B11B1A">
            <w:r w:rsidRPr="005B61EC">
              <w:rPr>
                <w:noProof/>
              </w:rPr>
              <mc:AlternateContent>
                <mc:Choice Requires="wps">
                  <w:drawing>
                    <wp:anchor distT="0" distB="0" distL="114300" distR="114300" simplePos="0" relativeHeight="251541504" behindDoc="0" locked="0" layoutInCell="1" allowOverlap="1" wp14:anchorId="388B220D" wp14:editId="67191755">
                      <wp:simplePos x="0" y="0"/>
                      <wp:positionH relativeFrom="column">
                        <wp:posOffset>2239010</wp:posOffset>
                      </wp:positionH>
                      <wp:positionV relativeFrom="paragraph">
                        <wp:posOffset>43256</wp:posOffset>
                      </wp:positionV>
                      <wp:extent cx="166508" cy="373380"/>
                      <wp:effectExtent l="0" t="0" r="62230" b="64770"/>
                      <wp:wrapNone/>
                      <wp:docPr id="14" name="Conector angular 14"/>
                      <wp:cNvGraphicFramePr/>
                      <a:graphic xmlns:a="http://schemas.openxmlformats.org/drawingml/2006/main">
                        <a:graphicData uri="http://schemas.microsoft.com/office/word/2010/wordprocessingShape">
                          <wps:wsp>
                            <wps:cNvCnPr/>
                            <wps:spPr>
                              <a:xfrm>
                                <a:off x="0" y="0"/>
                                <a:ext cx="166508" cy="373380"/>
                              </a:xfrm>
                              <a:prstGeom prst="bentConnector3">
                                <a:avLst>
                                  <a:gd name="adj1" fmla="val 9677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C75E6F" id="Conector angular 14" o:spid="_x0000_s1026" type="#_x0000_t34" style="position:absolute;margin-left:176.3pt;margin-top:3.4pt;width:13.1pt;height:29.4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" adj="20903" strokecolor="black [3040]">
                      <v:stroke endarrow="block"/>
                    </v:shape>
                  </w:pict>
                </mc:Fallback>
              </mc:AlternateContent>
            </w:r>
            <w:r w:rsidR="008A4B9A" w:rsidRPr="005B61EC">
              <w:rPr>
                <w:noProof/>
              </w:rPr>
              <mc:AlternateContent>
                <mc:Choice Requires="wps">
                  <w:drawing>
                    <wp:anchor distT="0" distB="0" distL="114300" distR="114300" simplePos="0" relativeHeight="251542528" behindDoc="0" locked="0" layoutInCell="1" allowOverlap="1" wp14:anchorId="1C58FD0A" wp14:editId="0DA6A457">
                      <wp:simplePos x="0" y="0"/>
                      <wp:positionH relativeFrom="column">
                        <wp:posOffset>313690</wp:posOffset>
                      </wp:positionH>
                      <wp:positionV relativeFrom="paragraph">
                        <wp:posOffset>43256</wp:posOffset>
                      </wp:positionV>
                      <wp:extent cx="222250" cy="373380"/>
                      <wp:effectExtent l="76200" t="0" r="25400" b="64770"/>
                      <wp:wrapNone/>
                      <wp:docPr id="15" name="Conector angular 15"/>
                      <wp:cNvGraphicFramePr/>
                      <a:graphic xmlns:a="http://schemas.openxmlformats.org/drawingml/2006/main">
                        <a:graphicData uri="http://schemas.microsoft.com/office/word/2010/wordprocessingShape">
                          <wps:wsp>
                            <wps:cNvCnPr/>
                            <wps:spPr>
                              <a:xfrm flipH="1">
                                <a:off x="0" y="0"/>
                                <a:ext cx="222250" cy="373380"/>
                              </a:xfrm>
                              <a:prstGeom prst="bentConnector3">
                                <a:avLst>
                                  <a:gd name="adj1" fmla="val 10102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5F0748" id="Conector angular 15" o:spid="_x0000_s1026" type="#_x0000_t34" style="position:absolute;margin-left:24.7pt;margin-top:3.4pt;width:17.5pt;height:29.4pt;flip:x;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" adj="21820" strokecolor="black [3040]">
                      <v:stroke endarrow="block"/>
                    </v:shape>
                  </w:pict>
                </mc:Fallback>
              </mc:AlternateContent>
            </w:r>
          </w:p>
          <w:p w14:paraId="46797FFB" w14:textId="77777777" w:rsidR="007D6AF2" w:rsidRPr="005B61EC" w:rsidRDefault="007D6AF2" w:rsidP="00B11B1A"/>
          <w:p w14:paraId="3E2FA470" w14:textId="77777777" w:rsidR="007D6AF2" w:rsidRPr="005B61EC" w:rsidRDefault="007D6AF2" w:rsidP="00B11B1A">
            <w:r w:rsidRPr="005B61EC">
              <w:rPr>
                <w:noProof/>
              </w:rPr>
              <mc:AlternateContent>
                <mc:Choice Requires="wps">
                  <w:drawing>
                    <wp:anchor distT="0" distB="0" distL="114300" distR="114300" simplePos="0" relativeHeight="251544576" behindDoc="0" locked="0" layoutInCell="1" allowOverlap="1" wp14:anchorId="455E8E38" wp14:editId="46AD0FE5">
                      <wp:simplePos x="0" y="0"/>
                      <wp:positionH relativeFrom="column">
                        <wp:posOffset>-8945</wp:posOffset>
                      </wp:positionH>
                      <wp:positionV relativeFrom="paragraph">
                        <wp:posOffset>71037</wp:posOffset>
                      </wp:positionV>
                      <wp:extent cx="1097280" cy="541020"/>
                      <wp:effectExtent l="0" t="0" r="26670" b="11430"/>
                      <wp:wrapNone/>
                      <wp:docPr id="103" name="Rectángulo 103"/>
                      <wp:cNvGraphicFramePr/>
                      <a:graphic xmlns:a="http://schemas.openxmlformats.org/drawingml/2006/main">
                        <a:graphicData uri="http://schemas.microsoft.com/office/word/2010/wordprocessingShape">
                          <wps:wsp>
                            <wps:cNvSpPr/>
                            <wps:spPr>
                              <a:xfrm>
                                <a:off x="0" y="0"/>
                                <a:ext cx="1097280" cy="54102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F5DF5AD" w14:textId="174C1271" w:rsidR="002D46C6" w:rsidRPr="00DC5958" w:rsidRDefault="002D46C6" w:rsidP="007D6AF2">
                                  <w:pPr>
                                    <w:jc w:val="center"/>
                                    <w:rPr>
                                      <w:sz w:val="16"/>
                                    </w:rPr>
                                  </w:pPr>
                                  <w:r>
                                    <w:rPr>
                                      <w:sz w:val="16"/>
                                    </w:rPr>
                                    <w:t>Gestión con red de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E8E38" id="Rectángulo 103" o:spid="_x0000_s1049" style="position:absolute;margin-left:-.7pt;margin-top:5.6pt;width:86.4pt;height:42.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" fillcolor="window" strokecolor="windowText" strokeweight=".25pt">
                      <v:textbox>
                        <w:txbxContent>
                          <w:p w14:paraId="3F5DF5AD" w14:textId="174C1271" w:rsidR="002D46C6" w:rsidRPr="00DC5958" w:rsidRDefault="002D46C6" w:rsidP="007D6AF2">
                            <w:pPr>
                              <w:jc w:val="center"/>
                              <w:rPr>
                                <w:sz w:val="16"/>
                              </w:rPr>
                            </w:pPr>
                            <w:r>
                              <w:rPr>
                                <w:sz w:val="16"/>
                              </w:rPr>
                              <w:t>Gestión con red de apoyo</w:t>
                            </w:r>
                          </w:p>
                        </w:txbxContent>
                      </v:textbox>
                    </v:rect>
                  </w:pict>
                </mc:Fallback>
              </mc:AlternateContent>
            </w:r>
            <w:r w:rsidRPr="005B61EC">
              <w:rPr>
                <w:noProof/>
              </w:rPr>
              <mc:AlternateContent>
                <mc:Choice Requires="wps">
                  <w:drawing>
                    <wp:anchor distT="0" distB="0" distL="114300" distR="114300" simplePos="0" relativeHeight="251543552" behindDoc="0" locked="0" layoutInCell="1" allowOverlap="1" wp14:anchorId="51691CDE" wp14:editId="0A59DD14">
                      <wp:simplePos x="0" y="0"/>
                      <wp:positionH relativeFrom="column">
                        <wp:posOffset>1941830</wp:posOffset>
                      </wp:positionH>
                      <wp:positionV relativeFrom="paragraph">
                        <wp:posOffset>71730</wp:posOffset>
                      </wp:positionV>
                      <wp:extent cx="1038428" cy="541325"/>
                      <wp:effectExtent l="0" t="0" r="28575" b="11430"/>
                      <wp:wrapNone/>
                      <wp:docPr id="17" name="Rectángulo 17"/>
                      <wp:cNvGraphicFramePr/>
                      <a:graphic xmlns:a="http://schemas.openxmlformats.org/drawingml/2006/main">
                        <a:graphicData uri="http://schemas.microsoft.com/office/word/2010/wordprocessingShape">
                          <wps:wsp>
                            <wps:cNvSpPr/>
                            <wps:spPr>
                              <a:xfrm>
                                <a:off x="0" y="0"/>
                                <a:ext cx="1038428" cy="5413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3169ECF" w14:textId="77777777" w:rsidR="002D46C6" w:rsidRPr="00EE4790" w:rsidRDefault="002D46C6" w:rsidP="007D6AF2">
                                  <w:pPr>
                                    <w:jc w:val="center"/>
                                    <w:rPr>
                                      <w:sz w:val="18"/>
                                    </w:rPr>
                                  </w:pPr>
                                  <w:r w:rsidRPr="00EE4790">
                                    <w:rPr>
                                      <w:sz w:val="18"/>
                                    </w:rPr>
                                    <w:t>Se realiza gestión</w:t>
                                  </w:r>
                                  <w:r>
                                    <w:rPr>
                                      <w:sz w:val="18"/>
                                    </w:rPr>
                                    <w:t xml:space="preserve"> con</w:t>
                                  </w:r>
                                  <w:r w:rsidRPr="00EE4790">
                                    <w:rPr>
                                      <w:sz w:val="18"/>
                                    </w:rPr>
                                    <w:t xml:space="preserve"> vinculación al Patrón.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91CDE" id="Rectángulo 17" o:spid="_x0000_s1050" style="position:absolute;margin-left:152.9pt;margin-top:5.65pt;width:81.75pt;height:42.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" fillcolor="white [3201]" strokecolor="black [3200]" strokeweight=".25pt">
                      <v:textbox>
                        <w:txbxContent>
                          <w:p w14:paraId="23169ECF" w14:textId="77777777" w:rsidR="002D46C6" w:rsidRPr="00EE4790" w:rsidRDefault="002D46C6" w:rsidP="007D6AF2">
                            <w:pPr>
                              <w:jc w:val="center"/>
                              <w:rPr>
                                <w:sz w:val="18"/>
                              </w:rPr>
                            </w:pPr>
                            <w:r w:rsidRPr="00EE4790">
                              <w:rPr>
                                <w:sz w:val="18"/>
                              </w:rPr>
                              <w:t>Se realiza gestión</w:t>
                            </w:r>
                            <w:r>
                              <w:rPr>
                                <w:sz w:val="18"/>
                              </w:rPr>
                              <w:t xml:space="preserve"> con</w:t>
                            </w:r>
                            <w:r w:rsidRPr="00EE4790">
                              <w:rPr>
                                <w:sz w:val="18"/>
                              </w:rPr>
                              <w:t xml:space="preserve"> vinculación al Patrón.</w:t>
                            </w:r>
                          </w:p>
                        </w:txbxContent>
                      </v:textbox>
                    </v:rect>
                  </w:pict>
                </mc:Fallback>
              </mc:AlternateContent>
            </w:r>
          </w:p>
          <w:p w14:paraId="44C437E0" w14:textId="77777777" w:rsidR="007D6AF2" w:rsidRPr="005B61EC" w:rsidRDefault="007D6AF2" w:rsidP="00B11B1A"/>
          <w:p w14:paraId="36A06863" w14:textId="77777777" w:rsidR="007D6AF2" w:rsidRPr="005B61EC" w:rsidRDefault="007D6AF2" w:rsidP="00B11B1A"/>
          <w:p w14:paraId="42D179E7" w14:textId="77777777" w:rsidR="007D6AF2" w:rsidRPr="005B61EC" w:rsidRDefault="007D6AF2" w:rsidP="00B11B1A">
            <w:r w:rsidRPr="005B61EC">
              <w:rPr>
                <w:noProof/>
              </w:rPr>
              <mc:AlternateContent>
                <mc:Choice Requires="wps">
                  <w:drawing>
                    <wp:anchor distT="0" distB="0" distL="114300" distR="114300" simplePos="0" relativeHeight="251546624" behindDoc="0" locked="0" layoutInCell="1" allowOverlap="1" wp14:anchorId="3B2E7E9A" wp14:editId="5B2C6B3A">
                      <wp:simplePos x="0" y="0"/>
                      <wp:positionH relativeFrom="column">
                        <wp:posOffset>314325</wp:posOffset>
                      </wp:positionH>
                      <wp:positionV relativeFrom="paragraph">
                        <wp:posOffset>98425</wp:posOffset>
                      </wp:positionV>
                      <wp:extent cx="0" cy="199307"/>
                      <wp:effectExtent l="76200" t="0" r="57150" b="48895"/>
                      <wp:wrapNone/>
                      <wp:docPr id="104" name="Conector recto de flecha 104"/>
                      <wp:cNvGraphicFramePr/>
                      <a:graphic xmlns:a="http://schemas.openxmlformats.org/drawingml/2006/main">
                        <a:graphicData uri="http://schemas.microsoft.com/office/word/2010/wordprocessingShape">
                          <wps:wsp>
                            <wps:cNvCnPr/>
                            <wps:spPr>
                              <a:xfrm>
                                <a:off x="0" y="0"/>
                                <a:ext cx="0" cy="19930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22AEFFFF" id="Conector recto de flecha 104" o:spid="_x0000_s1026" type="#_x0000_t32" style="position:absolute;margin-left:24.75pt;margin-top:7.75pt;width:0;height:15.7pt;z-index:25154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" strokecolor="windowText" strokeweight=".5pt">
                      <v:stroke endarrow="block" joinstyle="miter"/>
                    </v:shape>
                  </w:pict>
                </mc:Fallback>
              </mc:AlternateContent>
            </w:r>
          </w:p>
          <w:p w14:paraId="793E67E2" w14:textId="77777777" w:rsidR="007D6AF2" w:rsidRPr="005B61EC" w:rsidRDefault="007D6AF2" w:rsidP="00B11B1A">
            <w:r w:rsidRPr="005B61EC">
              <w:rPr>
                <w:noProof/>
              </w:rPr>
              <mc:AlternateContent>
                <mc:Choice Requires="wps">
                  <w:drawing>
                    <wp:anchor distT="0" distB="0" distL="114300" distR="114300" simplePos="0" relativeHeight="251545600" behindDoc="0" locked="0" layoutInCell="1" allowOverlap="1" wp14:anchorId="183ABFB6" wp14:editId="3DB855B3">
                      <wp:simplePos x="0" y="0"/>
                      <wp:positionH relativeFrom="column">
                        <wp:posOffset>-7232</wp:posOffset>
                      </wp:positionH>
                      <wp:positionV relativeFrom="paragraph">
                        <wp:posOffset>118976</wp:posOffset>
                      </wp:positionV>
                      <wp:extent cx="2076450" cy="723900"/>
                      <wp:effectExtent l="0" t="0" r="19050" b="19050"/>
                      <wp:wrapNone/>
                      <wp:docPr id="105" name="Rectángulo 105"/>
                      <wp:cNvGraphicFramePr/>
                      <a:graphic xmlns:a="http://schemas.openxmlformats.org/drawingml/2006/main">
                        <a:graphicData uri="http://schemas.microsoft.com/office/word/2010/wordprocessingShape">
                          <wps:wsp>
                            <wps:cNvSpPr/>
                            <wps:spPr>
                              <a:xfrm>
                                <a:off x="0" y="0"/>
                                <a:ext cx="2076450" cy="7239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1D6F4E98" w14:textId="47A84522" w:rsidR="002D46C6" w:rsidRPr="00EE4790" w:rsidRDefault="002D46C6" w:rsidP="007D6AF2">
                                  <w:pPr>
                                    <w:jc w:val="both"/>
                                    <w:rPr>
                                      <w:sz w:val="18"/>
                                    </w:rPr>
                                  </w:pPr>
                                  <w:r>
                                    <w:rPr>
                                      <w:sz w:val="18"/>
                                    </w:rPr>
                                    <w:t>Asignación de</w:t>
                                  </w:r>
                                  <w:r w:rsidRPr="00EE4790">
                                    <w:rPr>
                                      <w:sz w:val="18"/>
                                    </w:rPr>
                                    <w:t xml:space="preserve"> porcentaje del </w:t>
                                  </w:r>
                                  <w:r>
                                    <w:rPr>
                                      <w:sz w:val="18"/>
                                    </w:rPr>
                                    <w:t xml:space="preserve">apoyo para el </w:t>
                                  </w:r>
                                  <w:r w:rsidRPr="00EE4790">
                                    <w:rPr>
                                      <w:sz w:val="18"/>
                                    </w:rPr>
                                    <w:t>servicio</w:t>
                                  </w:r>
                                  <w:r>
                                    <w:rPr>
                                      <w:sz w:val="18"/>
                                    </w:rPr>
                                    <w:t xml:space="preserve"> funerario,</w:t>
                                  </w:r>
                                  <w:r w:rsidRPr="00EE4790">
                                    <w:rPr>
                                      <w:sz w:val="18"/>
                                    </w:rPr>
                                    <w:t xml:space="preserve"> de acuerdo a la identificación de red de apoyo y a las necesidades presentadas</w:t>
                                  </w:r>
                                  <w:r>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ABFB6" id="Rectángulo 105" o:spid="_x0000_s1051" style="position:absolute;margin-left:-.55pt;margin-top:9.35pt;width:163.5pt;height:57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" fillcolor="window" strokecolor="windowText" strokeweight=".25pt">
                      <v:textbox>
                        <w:txbxContent>
                          <w:p w14:paraId="1D6F4E98" w14:textId="47A84522" w:rsidR="002D46C6" w:rsidRPr="00EE4790" w:rsidRDefault="002D46C6" w:rsidP="007D6AF2">
                            <w:pPr>
                              <w:jc w:val="both"/>
                              <w:rPr>
                                <w:sz w:val="18"/>
                              </w:rPr>
                            </w:pPr>
                            <w:r>
                              <w:rPr>
                                <w:sz w:val="18"/>
                              </w:rPr>
                              <w:t>Asignación de</w:t>
                            </w:r>
                            <w:r w:rsidRPr="00EE4790">
                              <w:rPr>
                                <w:sz w:val="18"/>
                              </w:rPr>
                              <w:t xml:space="preserve"> porcentaje del </w:t>
                            </w:r>
                            <w:r>
                              <w:rPr>
                                <w:sz w:val="18"/>
                              </w:rPr>
                              <w:t xml:space="preserve">apoyo para el </w:t>
                            </w:r>
                            <w:r w:rsidRPr="00EE4790">
                              <w:rPr>
                                <w:sz w:val="18"/>
                              </w:rPr>
                              <w:t>servicio</w:t>
                            </w:r>
                            <w:r>
                              <w:rPr>
                                <w:sz w:val="18"/>
                              </w:rPr>
                              <w:t xml:space="preserve"> funerario,</w:t>
                            </w:r>
                            <w:r w:rsidRPr="00EE4790">
                              <w:rPr>
                                <w:sz w:val="18"/>
                              </w:rPr>
                              <w:t xml:space="preserve"> de acuerdo a la identificación de red de apoyo y a las necesidades presentadas</w:t>
                            </w:r>
                            <w:r>
                              <w:rPr>
                                <w:sz w:val="18"/>
                              </w:rPr>
                              <w:t>.</w:t>
                            </w:r>
                          </w:p>
                        </w:txbxContent>
                      </v:textbox>
                    </v:rect>
                  </w:pict>
                </mc:Fallback>
              </mc:AlternateContent>
            </w:r>
          </w:p>
          <w:p w14:paraId="6A24488D" w14:textId="77777777" w:rsidR="007D6AF2" w:rsidRPr="005B61EC" w:rsidRDefault="007D6AF2" w:rsidP="00B11B1A"/>
          <w:p w14:paraId="0D004861" w14:textId="77777777" w:rsidR="007D6AF2" w:rsidRPr="005B61EC" w:rsidRDefault="007D6AF2" w:rsidP="00B11B1A"/>
          <w:p w14:paraId="5EE56E14" w14:textId="77777777" w:rsidR="007D6AF2" w:rsidRPr="005B61EC" w:rsidRDefault="007D6AF2" w:rsidP="00B11B1A"/>
          <w:p w14:paraId="22BCE1FD" w14:textId="77777777" w:rsidR="007D6AF2" w:rsidRPr="005B61EC" w:rsidRDefault="007D6AF2" w:rsidP="00B11B1A"/>
          <w:p w14:paraId="43366FE4" w14:textId="77777777" w:rsidR="007D6AF2" w:rsidRPr="005B61EC" w:rsidRDefault="002A390B" w:rsidP="00B11B1A">
            <w:r w:rsidRPr="005B61EC">
              <w:rPr>
                <w:noProof/>
              </w:rPr>
              <mc:AlternateContent>
                <mc:Choice Requires="wps">
                  <w:drawing>
                    <wp:anchor distT="0" distB="0" distL="114300" distR="114300" simplePos="0" relativeHeight="251551744" behindDoc="0" locked="0" layoutInCell="1" allowOverlap="1" wp14:anchorId="517C70F5" wp14:editId="5D773D9F">
                      <wp:simplePos x="0" y="0"/>
                      <wp:positionH relativeFrom="column">
                        <wp:posOffset>-6985</wp:posOffset>
                      </wp:positionH>
                      <wp:positionV relativeFrom="paragraph">
                        <wp:posOffset>187960</wp:posOffset>
                      </wp:positionV>
                      <wp:extent cx="2076450" cy="571500"/>
                      <wp:effectExtent l="0" t="0" r="19050" b="19050"/>
                      <wp:wrapNone/>
                      <wp:docPr id="29" name="Rectángulo 29"/>
                      <wp:cNvGraphicFramePr/>
                      <a:graphic xmlns:a="http://schemas.openxmlformats.org/drawingml/2006/main">
                        <a:graphicData uri="http://schemas.microsoft.com/office/word/2010/wordprocessingShape">
                          <wps:wsp>
                            <wps:cNvSpPr/>
                            <wps:spPr>
                              <a:xfrm>
                                <a:off x="0" y="0"/>
                                <a:ext cx="2076450" cy="5715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73DA189" w14:textId="77777777" w:rsidR="002D46C6" w:rsidRPr="00EE4790" w:rsidRDefault="002D46C6" w:rsidP="007D6AF2">
                                  <w:pPr>
                                    <w:jc w:val="both"/>
                                    <w:rPr>
                                      <w:sz w:val="18"/>
                                    </w:rPr>
                                  </w:pPr>
                                  <w:r>
                                    <w:rPr>
                                      <w:sz w:val="18"/>
                                    </w:rPr>
                                    <w:t xml:space="preserve">La Comisión Estatal </w:t>
                                  </w:r>
                                  <w:r w:rsidRPr="00AB36FA">
                                    <w:rPr>
                                      <w:sz w:val="18"/>
                                    </w:rPr>
                                    <w:t>realiza los trámites ante las instituciones competentes para otorgar el servicio</w:t>
                                  </w:r>
                                  <w:r>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C70F5" id="Rectángulo 29" o:spid="_x0000_s1052" style="position:absolute;margin-left:-.55pt;margin-top:14.8pt;width:163.5pt;height: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" fillcolor="window" strokecolor="windowText" strokeweight=".25pt">
                      <v:textbox>
                        <w:txbxContent>
                          <w:p w14:paraId="373DA189" w14:textId="77777777" w:rsidR="002D46C6" w:rsidRPr="00EE4790" w:rsidRDefault="002D46C6" w:rsidP="007D6AF2">
                            <w:pPr>
                              <w:jc w:val="both"/>
                              <w:rPr>
                                <w:sz w:val="18"/>
                              </w:rPr>
                            </w:pPr>
                            <w:r>
                              <w:rPr>
                                <w:sz w:val="18"/>
                              </w:rPr>
                              <w:t xml:space="preserve">La Comisión Estatal </w:t>
                            </w:r>
                            <w:r w:rsidRPr="00AB36FA">
                              <w:rPr>
                                <w:sz w:val="18"/>
                              </w:rPr>
                              <w:t>realiza los trámites ante las instituciones competentes para otorgar el servicio</w:t>
                            </w:r>
                            <w:r>
                              <w:rPr>
                                <w:sz w:val="18"/>
                              </w:rPr>
                              <w:t>.</w:t>
                            </w:r>
                          </w:p>
                        </w:txbxContent>
                      </v:textbox>
                    </v:rect>
                  </w:pict>
                </mc:Fallback>
              </mc:AlternateContent>
            </w:r>
          </w:p>
          <w:p w14:paraId="1A6F5486" w14:textId="77777777" w:rsidR="007D6AF2" w:rsidRPr="005B61EC" w:rsidRDefault="007D6AF2" w:rsidP="00B11B1A"/>
          <w:p w14:paraId="3C0A523A" w14:textId="77777777" w:rsidR="007D6AF2" w:rsidRPr="005B61EC" w:rsidRDefault="007D6AF2" w:rsidP="00B11B1A"/>
          <w:p w14:paraId="730141BA" w14:textId="77777777" w:rsidR="007D6AF2" w:rsidRPr="005B61EC" w:rsidRDefault="007D6AF2" w:rsidP="00B11B1A"/>
          <w:p w14:paraId="1243616D" w14:textId="77777777" w:rsidR="007D6AF2" w:rsidRPr="005B61EC" w:rsidRDefault="004706DF" w:rsidP="00B11B1A">
            <w:r w:rsidRPr="005B61EC">
              <w:rPr>
                <w:noProof/>
              </w:rPr>
              <mc:AlternateContent>
                <mc:Choice Requires="wps">
                  <w:drawing>
                    <wp:anchor distT="0" distB="0" distL="114300" distR="114300" simplePos="0" relativeHeight="251557888" behindDoc="0" locked="0" layoutInCell="1" allowOverlap="1" wp14:anchorId="4173CA52" wp14:editId="4283E3A3">
                      <wp:simplePos x="0" y="0"/>
                      <wp:positionH relativeFrom="column">
                        <wp:posOffset>346554</wp:posOffset>
                      </wp:positionH>
                      <wp:positionV relativeFrom="paragraph">
                        <wp:posOffset>77470</wp:posOffset>
                      </wp:positionV>
                      <wp:extent cx="0" cy="199307"/>
                      <wp:effectExtent l="76200" t="0" r="57150" b="48895"/>
                      <wp:wrapNone/>
                      <wp:docPr id="107" name="Conector recto de flecha 107"/>
                      <wp:cNvGraphicFramePr/>
                      <a:graphic xmlns:a="http://schemas.openxmlformats.org/drawingml/2006/main">
                        <a:graphicData uri="http://schemas.microsoft.com/office/word/2010/wordprocessingShape">
                          <wps:wsp>
                            <wps:cNvCnPr/>
                            <wps:spPr>
                              <a:xfrm>
                                <a:off x="0" y="0"/>
                                <a:ext cx="0" cy="19930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688FE3B2" id="Conector recto de flecha 107" o:spid="_x0000_s1026" type="#_x0000_t32" style="position:absolute;margin-left:27.3pt;margin-top:6.1pt;width:0;height:15.7pt;z-index:25155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" strokecolor="windowText" strokeweight=".5pt">
                      <v:stroke endarrow="block" joinstyle="miter"/>
                    </v:shape>
                  </w:pict>
                </mc:Fallback>
              </mc:AlternateContent>
            </w:r>
          </w:p>
          <w:p w14:paraId="3DFD58F5" w14:textId="77777777" w:rsidR="007D6AF2" w:rsidRPr="005B61EC" w:rsidRDefault="007D6AF2" w:rsidP="00B11B1A">
            <w:r w:rsidRPr="005B61EC">
              <w:rPr>
                <w:noProof/>
              </w:rPr>
              <mc:AlternateContent>
                <mc:Choice Requires="wps">
                  <w:drawing>
                    <wp:anchor distT="0" distB="0" distL="114300" distR="114300" simplePos="0" relativeHeight="251556864" behindDoc="0" locked="0" layoutInCell="1" allowOverlap="1" wp14:anchorId="456758F2" wp14:editId="58C0CD1D">
                      <wp:simplePos x="0" y="0"/>
                      <wp:positionH relativeFrom="column">
                        <wp:posOffset>-1905</wp:posOffset>
                      </wp:positionH>
                      <wp:positionV relativeFrom="paragraph">
                        <wp:posOffset>105410</wp:posOffset>
                      </wp:positionV>
                      <wp:extent cx="1571625" cy="762000"/>
                      <wp:effectExtent l="0" t="0" r="28575" b="19050"/>
                      <wp:wrapNone/>
                      <wp:docPr id="108" name="Disco magnético 108"/>
                      <wp:cNvGraphicFramePr/>
                      <a:graphic xmlns:a="http://schemas.openxmlformats.org/drawingml/2006/main">
                        <a:graphicData uri="http://schemas.microsoft.com/office/word/2010/wordprocessingShape">
                          <wps:wsp>
                            <wps:cNvSpPr/>
                            <wps:spPr>
                              <a:xfrm>
                                <a:off x="0" y="0"/>
                                <a:ext cx="1571625" cy="762000"/>
                              </a:xfrm>
                              <a:prstGeom prst="flowChartMagneticDisk">
                                <a:avLst/>
                              </a:prstGeom>
                              <a:ln w="3175"/>
                            </wps:spPr>
                            <wps:style>
                              <a:lnRef idx="2">
                                <a:schemeClr val="dk1"/>
                              </a:lnRef>
                              <a:fillRef idx="1">
                                <a:schemeClr val="lt1"/>
                              </a:fillRef>
                              <a:effectRef idx="0">
                                <a:schemeClr val="dk1"/>
                              </a:effectRef>
                              <a:fontRef idx="minor">
                                <a:schemeClr val="dk1"/>
                              </a:fontRef>
                            </wps:style>
                            <wps:txbx>
                              <w:txbxContent>
                                <w:p w14:paraId="65336326" w14:textId="77777777" w:rsidR="002D46C6" w:rsidRPr="00B430C8" w:rsidRDefault="002D46C6" w:rsidP="007D6AF2">
                                  <w:pPr>
                                    <w:jc w:val="center"/>
                                    <w:rPr>
                                      <w:sz w:val="18"/>
                                    </w:rPr>
                                  </w:pPr>
                                  <w:r w:rsidRPr="00B430C8">
                                    <w:rPr>
                                      <w:sz w:val="18"/>
                                    </w:rPr>
                                    <w:t>Registro en sistema de beneficiarios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758F2"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sco magnético 108" o:spid="_x0000_s1053" type="#_x0000_t132" style="position:absolute;margin-left:-.15pt;margin-top:8.3pt;width:123.75pt;height:60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" fillcolor="white [3201]" strokecolor="black [3200]" strokeweight=".25pt">
                      <v:textbox>
                        <w:txbxContent>
                          <w:p w14:paraId="65336326" w14:textId="77777777" w:rsidR="002D46C6" w:rsidRPr="00B430C8" w:rsidRDefault="002D46C6" w:rsidP="007D6AF2">
                            <w:pPr>
                              <w:jc w:val="center"/>
                              <w:rPr>
                                <w:sz w:val="18"/>
                              </w:rPr>
                            </w:pPr>
                            <w:r w:rsidRPr="00B430C8">
                              <w:rPr>
                                <w:sz w:val="18"/>
                              </w:rPr>
                              <w:t>Registro en sistema de beneficiarios</w:t>
                            </w:r>
                          </w:p>
                        </w:txbxContent>
                      </v:textbox>
                    </v:shape>
                  </w:pict>
                </mc:Fallback>
              </mc:AlternateContent>
            </w:r>
          </w:p>
          <w:p w14:paraId="3B4A77FC" w14:textId="77777777" w:rsidR="007D6AF2" w:rsidRPr="005B61EC" w:rsidRDefault="007D6AF2" w:rsidP="00B11B1A"/>
          <w:p w14:paraId="32E9D53D" w14:textId="77777777" w:rsidR="007D6AF2" w:rsidRPr="005B61EC" w:rsidRDefault="007D6AF2" w:rsidP="00B11B1A"/>
          <w:p w14:paraId="4FA66511" w14:textId="77777777" w:rsidR="007D6AF2" w:rsidRPr="005B61EC" w:rsidRDefault="007D6AF2" w:rsidP="00B11B1A"/>
          <w:p w14:paraId="3D802A32" w14:textId="77777777" w:rsidR="007D6AF2" w:rsidRPr="005B61EC" w:rsidRDefault="004706DF" w:rsidP="00B11B1A">
            <w:r w:rsidRPr="005B61EC">
              <w:rPr>
                <w:noProof/>
              </w:rPr>
              <mc:AlternateContent>
                <mc:Choice Requires="wps">
                  <w:drawing>
                    <wp:anchor distT="0" distB="0" distL="114300" distR="114300" simplePos="0" relativeHeight="251552768" behindDoc="0" locked="0" layoutInCell="1" allowOverlap="1" wp14:anchorId="358E5FC4" wp14:editId="7789B6C3">
                      <wp:simplePos x="0" y="0"/>
                      <wp:positionH relativeFrom="column">
                        <wp:posOffset>-849989</wp:posOffset>
                      </wp:positionH>
                      <wp:positionV relativeFrom="paragraph">
                        <wp:posOffset>137795</wp:posOffset>
                      </wp:positionV>
                      <wp:extent cx="1233577" cy="325467"/>
                      <wp:effectExtent l="38100" t="0" r="43180" b="93980"/>
                      <wp:wrapNone/>
                      <wp:docPr id="30" name="Conector angular 30"/>
                      <wp:cNvGraphicFramePr/>
                      <a:graphic xmlns:a="http://schemas.openxmlformats.org/drawingml/2006/main">
                        <a:graphicData uri="http://schemas.microsoft.com/office/word/2010/wordprocessingShape">
                          <wps:wsp>
                            <wps:cNvCnPr/>
                            <wps:spPr>
                              <a:xfrm flipH="1">
                                <a:off x="0" y="0"/>
                                <a:ext cx="1233577" cy="325467"/>
                              </a:xfrm>
                              <a:prstGeom prst="bentConnector3">
                                <a:avLst>
                                  <a:gd name="adj1" fmla="val -67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14D7C0" id="Conector angular 30" o:spid="_x0000_s1026" type="#_x0000_t34" style="position:absolute;margin-left:-66.95pt;margin-top:10.85pt;width:97.15pt;height:25.65pt;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" adj="-146" strokecolor="black [3040]">
                      <v:stroke endarrow="block"/>
                    </v:shape>
                  </w:pict>
                </mc:Fallback>
              </mc:AlternateContent>
            </w:r>
          </w:p>
          <w:p w14:paraId="78DFA504" w14:textId="77777777" w:rsidR="007D6AF2" w:rsidRPr="005B61EC" w:rsidRDefault="007D6AF2" w:rsidP="00B11B1A">
            <w:pPr>
              <w:spacing w:after="120"/>
              <w:jc w:val="both"/>
            </w:pPr>
          </w:p>
        </w:tc>
      </w:tr>
    </w:tbl>
    <w:p w14:paraId="104502AA" w14:textId="77777777" w:rsidR="00F92003" w:rsidRPr="005B61EC" w:rsidRDefault="00F92003" w:rsidP="001C073D">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sz w:val="24"/>
          <w:szCs w:val="24"/>
        </w:rPr>
      </w:pPr>
    </w:p>
    <w:tbl>
      <w:tblPr>
        <w:tblStyle w:val="Tablaconcuadrcula"/>
        <w:tblpPr w:leftFromText="141" w:rightFromText="141" w:vertAnchor="text" w:horzAnchor="margin" w:tblpXSpec="center" w:tblpY="-523"/>
        <w:tblW w:w="9782" w:type="dxa"/>
        <w:tblLook w:val="04A0" w:firstRow="1" w:lastRow="0" w:firstColumn="1" w:lastColumn="0" w:noHBand="0" w:noVBand="1"/>
      </w:tblPr>
      <w:tblGrid>
        <w:gridCol w:w="3545"/>
        <w:gridCol w:w="6237"/>
      </w:tblGrid>
      <w:tr w:rsidR="007D6AF2" w:rsidRPr="005B61EC" w14:paraId="5B1985A5" w14:textId="77777777" w:rsidTr="001B5936">
        <w:tc>
          <w:tcPr>
            <w:tcW w:w="9782" w:type="dxa"/>
            <w:gridSpan w:val="2"/>
          </w:tcPr>
          <w:p w14:paraId="4283F34C" w14:textId="77777777" w:rsidR="007D6AF2" w:rsidRPr="005B61EC" w:rsidRDefault="008D7800" w:rsidP="00F92003">
            <w:pPr>
              <w:jc w:val="center"/>
              <w:rPr>
                <w:rFonts w:ascii="Arial" w:eastAsia="Arial" w:hAnsi="Arial" w:cs="Arial"/>
                <w:b/>
                <w:szCs w:val="24"/>
              </w:rPr>
            </w:pPr>
            <w:r w:rsidRPr="005B61EC">
              <w:rPr>
                <w:rFonts w:ascii="Arial" w:eastAsia="Arial" w:hAnsi="Arial" w:cs="Arial"/>
                <w:b/>
                <w:szCs w:val="24"/>
              </w:rPr>
              <w:t>3.8</w:t>
            </w:r>
            <w:r w:rsidR="007D6AF2" w:rsidRPr="005B61EC">
              <w:rPr>
                <w:rFonts w:ascii="Arial" w:eastAsia="Arial" w:hAnsi="Arial" w:cs="Arial"/>
                <w:b/>
                <w:szCs w:val="24"/>
              </w:rPr>
              <w:t>.3 Apoyo de gestión de traslado de difuntos.</w:t>
            </w:r>
          </w:p>
        </w:tc>
      </w:tr>
      <w:tr w:rsidR="007D6AF2" w:rsidRPr="005B61EC" w14:paraId="50B4AD2A" w14:textId="77777777" w:rsidTr="001B5936">
        <w:tc>
          <w:tcPr>
            <w:tcW w:w="3545" w:type="dxa"/>
          </w:tcPr>
          <w:p w14:paraId="7D28FF60" w14:textId="77777777" w:rsidR="007D6AF2" w:rsidRPr="005B61EC" w:rsidRDefault="007D6AF2" w:rsidP="00F92003">
            <w:pPr>
              <w:jc w:val="center"/>
              <w:rPr>
                <w:rFonts w:ascii="Arial" w:eastAsia="Arial" w:hAnsi="Arial" w:cs="Arial"/>
                <w:b/>
                <w:szCs w:val="24"/>
              </w:rPr>
            </w:pPr>
            <w:r w:rsidRPr="005B61EC">
              <w:rPr>
                <w:rFonts w:ascii="Arial" w:eastAsia="Arial" w:hAnsi="Arial" w:cs="Arial"/>
                <w:b/>
                <w:szCs w:val="24"/>
              </w:rPr>
              <w:t>Usuario</w:t>
            </w:r>
          </w:p>
        </w:tc>
        <w:tc>
          <w:tcPr>
            <w:tcW w:w="6237" w:type="dxa"/>
          </w:tcPr>
          <w:p w14:paraId="28DA106B" w14:textId="77777777" w:rsidR="007D6AF2" w:rsidRPr="005B61EC" w:rsidRDefault="00953A77" w:rsidP="00F92003">
            <w:pPr>
              <w:jc w:val="center"/>
              <w:rPr>
                <w:rFonts w:ascii="Arial" w:eastAsia="Arial" w:hAnsi="Arial" w:cs="Arial"/>
                <w:b/>
                <w:szCs w:val="24"/>
              </w:rPr>
            </w:pPr>
            <w:r w:rsidRPr="005B61EC">
              <w:rPr>
                <w:rFonts w:ascii="Arial" w:eastAsia="Arial" w:hAnsi="Arial" w:cs="Arial"/>
                <w:b/>
                <w:szCs w:val="24"/>
              </w:rPr>
              <w:t>Comisión Estatal</w:t>
            </w:r>
          </w:p>
        </w:tc>
      </w:tr>
      <w:tr w:rsidR="007D6AF2" w:rsidRPr="005B61EC" w14:paraId="67C421DD" w14:textId="77777777" w:rsidTr="001B5936">
        <w:trPr>
          <w:trHeight w:val="11467"/>
        </w:trPr>
        <w:tc>
          <w:tcPr>
            <w:tcW w:w="3545" w:type="dxa"/>
          </w:tcPr>
          <w:p w14:paraId="3E640B5C" w14:textId="77777777" w:rsidR="007D6AF2" w:rsidRPr="005B61EC" w:rsidRDefault="00D11666" w:rsidP="00F92003">
            <w:r w:rsidRPr="005B61EC">
              <w:rPr>
                <w:noProof/>
              </w:rPr>
              <mc:AlternateContent>
                <mc:Choice Requires="wps">
                  <w:drawing>
                    <wp:anchor distT="0" distB="0" distL="114300" distR="114300" simplePos="0" relativeHeight="251720704" behindDoc="0" locked="0" layoutInCell="1" allowOverlap="1" wp14:anchorId="44378CAA" wp14:editId="79353FE3">
                      <wp:simplePos x="0" y="0"/>
                      <wp:positionH relativeFrom="column">
                        <wp:posOffset>911117</wp:posOffset>
                      </wp:positionH>
                      <wp:positionV relativeFrom="paragraph">
                        <wp:posOffset>4748948</wp:posOffset>
                      </wp:positionV>
                      <wp:extent cx="1285336" cy="567187"/>
                      <wp:effectExtent l="76200" t="0" r="10160" b="61595"/>
                      <wp:wrapNone/>
                      <wp:docPr id="109" name="Conector angular 109"/>
                      <wp:cNvGraphicFramePr/>
                      <a:graphic xmlns:a="http://schemas.openxmlformats.org/drawingml/2006/main">
                        <a:graphicData uri="http://schemas.microsoft.com/office/word/2010/wordprocessingShape">
                          <wps:wsp>
                            <wps:cNvCnPr/>
                            <wps:spPr>
                              <a:xfrm flipH="1">
                                <a:off x="0" y="0"/>
                                <a:ext cx="1285336" cy="567187"/>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C37B0C" id="Conector angular 109" o:spid="_x0000_s1026" type="#_x0000_t34" style="position:absolute;margin-left:71.75pt;margin-top:373.95pt;width:101.2pt;height:44.6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" adj="21600" strokecolor="black [3040]">
                      <v:stroke endarrow="block"/>
                    </v:shape>
                  </w:pict>
                </mc:Fallback>
              </mc:AlternateContent>
            </w:r>
            <w:r w:rsidRPr="005B61EC">
              <w:rPr>
                <w:noProof/>
              </w:rPr>
              <mc:AlternateContent>
                <mc:Choice Requires="wps">
                  <w:drawing>
                    <wp:anchor distT="0" distB="0" distL="114300" distR="114300" simplePos="0" relativeHeight="251721728" behindDoc="0" locked="0" layoutInCell="1" allowOverlap="1" wp14:anchorId="2E972F8A" wp14:editId="0AE0DAC8">
                      <wp:simplePos x="0" y="0"/>
                      <wp:positionH relativeFrom="column">
                        <wp:posOffset>876612</wp:posOffset>
                      </wp:positionH>
                      <wp:positionV relativeFrom="paragraph">
                        <wp:posOffset>5565943</wp:posOffset>
                      </wp:positionV>
                      <wp:extent cx="2232983" cy="714375"/>
                      <wp:effectExtent l="0" t="0" r="91440" b="85725"/>
                      <wp:wrapNone/>
                      <wp:docPr id="110" name="Conector angular 110"/>
                      <wp:cNvGraphicFramePr/>
                      <a:graphic xmlns:a="http://schemas.openxmlformats.org/drawingml/2006/main">
                        <a:graphicData uri="http://schemas.microsoft.com/office/word/2010/wordprocessingShape">
                          <wps:wsp>
                            <wps:cNvCnPr/>
                            <wps:spPr>
                              <a:xfrm>
                                <a:off x="0" y="0"/>
                                <a:ext cx="2232983" cy="714375"/>
                              </a:xfrm>
                              <a:prstGeom prst="bentConnector3">
                                <a:avLst>
                                  <a:gd name="adj1" fmla="val 65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9DE9A5" id="Conector angular 110" o:spid="_x0000_s1026" type="#_x0000_t34" style="position:absolute;margin-left:69pt;margin-top:438.25pt;width:175.85pt;height:5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" adj="141" strokecolor="black [3040]">
                      <v:stroke endarrow="block"/>
                    </v:shape>
                  </w:pict>
                </mc:Fallback>
              </mc:AlternateContent>
            </w:r>
            <w:r w:rsidRPr="005B61EC">
              <w:rPr>
                <w:noProof/>
              </w:rPr>
              <mc:AlternateContent>
                <mc:Choice Requires="wps">
                  <w:drawing>
                    <wp:anchor distT="0" distB="0" distL="114300" distR="114300" simplePos="0" relativeHeight="251715584" behindDoc="0" locked="0" layoutInCell="1" allowOverlap="1" wp14:anchorId="324745D9" wp14:editId="6F35F31C">
                      <wp:simplePos x="0" y="0"/>
                      <wp:positionH relativeFrom="column">
                        <wp:posOffset>441457</wp:posOffset>
                      </wp:positionH>
                      <wp:positionV relativeFrom="paragraph">
                        <wp:posOffset>5316579</wp:posOffset>
                      </wp:positionV>
                      <wp:extent cx="1104900" cy="247650"/>
                      <wp:effectExtent l="0" t="0" r="19050" b="19050"/>
                      <wp:wrapNone/>
                      <wp:docPr id="39" name="Rectángulo 39"/>
                      <wp:cNvGraphicFramePr/>
                      <a:graphic xmlns:a="http://schemas.openxmlformats.org/drawingml/2006/main">
                        <a:graphicData uri="http://schemas.microsoft.com/office/word/2010/wordprocessingShape">
                          <wps:wsp>
                            <wps:cNvSpPr/>
                            <wps:spPr>
                              <a:xfrm>
                                <a:off x="0" y="0"/>
                                <a:ext cx="1104900" cy="24765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7715C187" w14:textId="77777777" w:rsidR="002D46C6" w:rsidRPr="00733C59" w:rsidRDefault="002D46C6" w:rsidP="007D6AF2">
                                  <w:pPr>
                                    <w:jc w:val="center"/>
                                    <w:rPr>
                                      <w:sz w:val="16"/>
                                    </w:rPr>
                                  </w:pPr>
                                  <w:r w:rsidRPr="00733C59">
                                    <w:rPr>
                                      <w:sz w:val="16"/>
                                    </w:rPr>
                                    <w:t>Se otorga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745D9" id="Rectángulo 39" o:spid="_x0000_s1054" style="position:absolute;margin-left:34.75pt;margin-top:418.65pt;width:87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" fillcolor="window" strokecolor="windowText" strokeweight=".25pt">
                      <v:textbox>
                        <w:txbxContent>
                          <w:p w14:paraId="7715C187" w14:textId="77777777" w:rsidR="002D46C6" w:rsidRPr="00733C59" w:rsidRDefault="002D46C6" w:rsidP="007D6AF2">
                            <w:pPr>
                              <w:jc w:val="center"/>
                              <w:rPr>
                                <w:sz w:val="16"/>
                              </w:rPr>
                            </w:pPr>
                            <w:r w:rsidRPr="00733C59">
                              <w:rPr>
                                <w:sz w:val="16"/>
                              </w:rPr>
                              <w:t>Se otorga servicio.</w:t>
                            </w:r>
                          </w:p>
                        </w:txbxContent>
                      </v:textbox>
                    </v:rect>
                  </w:pict>
                </mc:Fallback>
              </mc:AlternateContent>
            </w:r>
            <w:r w:rsidR="007D6AF2" w:rsidRPr="005B61EC">
              <w:rPr>
                <w:noProof/>
              </w:rPr>
              <mc:AlternateContent>
                <mc:Choice Requires="wps">
                  <w:drawing>
                    <wp:anchor distT="0" distB="0" distL="114300" distR="114300" simplePos="0" relativeHeight="251722752" behindDoc="0" locked="0" layoutInCell="1" allowOverlap="1" wp14:anchorId="47CCBE8E" wp14:editId="03BC6BD1">
                      <wp:simplePos x="0" y="0"/>
                      <wp:positionH relativeFrom="column">
                        <wp:posOffset>2036445</wp:posOffset>
                      </wp:positionH>
                      <wp:positionV relativeFrom="paragraph">
                        <wp:posOffset>1264285</wp:posOffset>
                      </wp:positionV>
                      <wp:extent cx="914400" cy="0"/>
                      <wp:effectExtent l="0" t="76200" r="19050" b="95250"/>
                      <wp:wrapNone/>
                      <wp:docPr id="140" name="Conector recto de flecha 140"/>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2C70C1B5" id="Conector recto de flecha 140" o:spid="_x0000_s1026" type="#_x0000_t32" style="position:absolute;margin-left:160.35pt;margin-top:99.55pt;width:1in;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" strokecolor="black [3040]">
                      <v:stroke endarrow="block"/>
                    </v:shape>
                  </w:pict>
                </mc:Fallback>
              </mc:AlternateContent>
            </w:r>
            <w:r w:rsidR="007D6AF2" w:rsidRPr="005B61EC">
              <w:rPr>
                <w:noProof/>
              </w:rPr>
              <mc:AlternateContent>
                <mc:Choice Requires="wps">
                  <w:drawing>
                    <wp:anchor distT="0" distB="0" distL="114300" distR="114300" simplePos="0" relativeHeight="251696128" behindDoc="0" locked="0" layoutInCell="1" allowOverlap="1" wp14:anchorId="5205CB8B" wp14:editId="6E80E11A">
                      <wp:simplePos x="0" y="0"/>
                      <wp:positionH relativeFrom="column">
                        <wp:posOffset>55246</wp:posOffset>
                      </wp:positionH>
                      <wp:positionV relativeFrom="paragraph">
                        <wp:posOffset>1174115</wp:posOffset>
                      </wp:positionV>
                      <wp:extent cx="1981200" cy="266700"/>
                      <wp:effectExtent l="0" t="0" r="19050" b="19050"/>
                      <wp:wrapNone/>
                      <wp:docPr id="44" name="Rectángulo 44"/>
                      <wp:cNvGraphicFramePr/>
                      <a:graphic xmlns:a="http://schemas.openxmlformats.org/drawingml/2006/main">
                        <a:graphicData uri="http://schemas.microsoft.com/office/word/2010/wordprocessingShape">
                          <wps:wsp>
                            <wps:cNvSpPr/>
                            <wps:spPr>
                              <a:xfrm>
                                <a:off x="0" y="0"/>
                                <a:ext cx="1981200" cy="2667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398F956" w14:textId="77777777" w:rsidR="002D46C6" w:rsidRPr="00EE4790" w:rsidRDefault="002D46C6" w:rsidP="007D6AF2">
                                  <w:pPr>
                                    <w:rPr>
                                      <w:sz w:val="18"/>
                                    </w:rPr>
                                  </w:pPr>
                                  <w:r w:rsidRPr="00EE4790">
                                    <w:rPr>
                                      <w:sz w:val="18"/>
                                    </w:rPr>
                                    <w:t>Realizar petición de manera verbal.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5CB8B" id="Rectángulo 44" o:spid="_x0000_s1055" style="position:absolute;margin-left:4.35pt;margin-top:92.45pt;width:156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" fillcolor="white [3201]" strokecolor="black [3200]" strokeweight=".25pt">
                      <v:textbox>
                        <w:txbxContent>
                          <w:p w14:paraId="7398F956" w14:textId="77777777" w:rsidR="002D46C6" w:rsidRPr="00EE4790" w:rsidRDefault="002D46C6" w:rsidP="007D6AF2">
                            <w:pPr>
                              <w:rPr>
                                <w:sz w:val="18"/>
                              </w:rPr>
                            </w:pPr>
                            <w:r w:rsidRPr="00EE4790">
                              <w:rPr>
                                <w:sz w:val="18"/>
                              </w:rPr>
                              <w:t>Realizar petición de manera verbal.</w:t>
                            </w:r>
                          </w:p>
                        </w:txbxContent>
                      </v:textbox>
                    </v:rect>
                  </w:pict>
                </mc:Fallback>
              </mc:AlternateContent>
            </w:r>
            <w:r w:rsidR="007D6AF2" w:rsidRPr="005B61EC">
              <w:rPr>
                <w:noProof/>
              </w:rPr>
              <mc:AlternateContent>
                <mc:Choice Requires="wps">
                  <w:drawing>
                    <wp:anchor distT="0" distB="0" distL="114300" distR="114300" simplePos="0" relativeHeight="251694080" behindDoc="0" locked="0" layoutInCell="1" allowOverlap="1" wp14:anchorId="1AE57347" wp14:editId="61489AC7">
                      <wp:simplePos x="0" y="0"/>
                      <wp:positionH relativeFrom="column">
                        <wp:posOffset>870585</wp:posOffset>
                      </wp:positionH>
                      <wp:positionV relativeFrom="paragraph">
                        <wp:posOffset>975995</wp:posOffset>
                      </wp:positionV>
                      <wp:extent cx="0" cy="199307"/>
                      <wp:effectExtent l="76200" t="0" r="57150" b="48895"/>
                      <wp:wrapNone/>
                      <wp:docPr id="45" name="Conector recto de flecha 45"/>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34C5817" id="Conector recto de flecha 45" o:spid="_x0000_s1026" type="#_x0000_t32" style="position:absolute;margin-left:68.55pt;margin-top:76.85pt;width:0;height:15.7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" strokecolor="black [3040]">
                      <v:stroke endarrow="block"/>
                    </v:shape>
                  </w:pict>
                </mc:Fallback>
              </mc:AlternateContent>
            </w:r>
            <w:r w:rsidR="007D6AF2" w:rsidRPr="005B61EC">
              <w:rPr>
                <w:noProof/>
              </w:rPr>
              <mc:AlternateContent>
                <mc:Choice Requires="wps">
                  <w:drawing>
                    <wp:anchor distT="0" distB="0" distL="114300" distR="114300" simplePos="0" relativeHeight="251692032" behindDoc="0" locked="0" layoutInCell="1" allowOverlap="1" wp14:anchorId="39BB180D" wp14:editId="3966B9B5">
                      <wp:simplePos x="0" y="0"/>
                      <wp:positionH relativeFrom="column">
                        <wp:posOffset>7620</wp:posOffset>
                      </wp:positionH>
                      <wp:positionV relativeFrom="paragraph">
                        <wp:posOffset>593090</wp:posOffset>
                      </wp:positionV>
                      <wp:extent cx="2028825" cy="381000"/>
                      <wp:effectExtent l="0" t="0" r="28575" b="19050"/>
                      <wp:wrapNone/>
                      <wp:docPr id="46" name="Rectángulo 46"/>
                      <wp:cNvGraphicFramePr/>
                      <a:graphic xmlns:a="http://schemas.openxmlformats.org/drawingml/2006/main">
                        <a:graphicData uri="http://schemas.microsoft.com/office/word/2010/wordprocessingShape">
                          <wps:wsp>
                            <wps:cNvSpPr/>
                            <wps:spPr>
                              <a:xfrm>
                                <a:off x="0" y="0"/>
                                <a:ext cx="2028825" cy="381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5B4B8C0" w14:textId="77777777" w:rsidR="002D46C6" w:rsidRPr="00EE4790" w:rsidRDefault="002D46C6" w:rsidP="007D6AF2">
                                  <w:pPr>
                                    <w:jc w:val="center"/>
                                    <w:rPr>
                                      <w:sz w:val="18"/>
                                    </w:rPr>
                                  </w:pPr>
                                  <w:r w:rsidRPr="00EE4790">
                                    <w:rPr>
                                      <w:sz w:val="18"/>
                                    </w:rPr>
                                    <w:t xml:space="preserve">Acudir a la oficina de atención de la </w:t>
                                  </w:r>
                                  <w:r>
                                    <w:rPr>
                                      <w:sz w:val="18"/>
                                    </w:rPr>
                                    <w:t>Comisión Estatal</w:t>
                                  </w:r>
                                  <w:r w:rsidRPr="00EE4790">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B180D" id="Rectángulo 46" o:spid="_x0000_s1056" style="position:absolute;margin-left:.6pt;margin-top:46.7pt;width:159.75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" fillcolor="white [3201]" strokecolor="black [3200]" strokeweight=".25pt">
                      <v:textbox>
                        <w:txbxContent>
                          <w:p w14:paraId="45B4B8C0" w14:textId="77777777" w:rsidR="002D46C6" w:rsidRPr="00EE4790" w:rsidRDefault="002D46C6" w:rsidP="007D6AF2">
                            <w:pPr>
                              <w:jc w:val="center"/>
                              <w:rPr>
                                <w:sz w:val="18"/>
                              </w:rPr>
                            </w:pPr>
                            <w:r w:rsidRPr="00EE4790">
                              <w:rPr>
                                <w:sz w:val="18"/>
                              </w:rPr>
                              <w:t xml:space="preserve">Acudir a la oficina de atención de la </w:t>
                            </w:r>
                            <w:r>
                              <w:rPr>
                                <w:sz w:val="18"/>
                              </w:rPr>
                              <w:t>Comisión Estatal</w:t>
                            </w:r>
                            <w:r w:rsidRPr="00EE4790">
                              <w:rPr>
                                <w:sz w:val="18"/>
                              </w:rPr>
                              <w:t>.</w:t>
                            </w:r>
                          </w:p>
                        </w:txbxContent>
                      </v:textbox>
                    </v:rect>
                  </w:pict>
                </mc:Fallback>
              </mc:AlternateContent>
            </w:r>
            <w:r w:rsidR="007D6AF2" w:rsidRPr="005B61EC">
              <w:rPr>
                <w:noProof/>
              </w:rPr>
              <mc:AlternateContent>
                <mc:Choice Requires="wps">
                  <w:drawing>
                    <wp:anchor distT="0" distB="0" distL="114300" distR="114300" simplePos="0" relativeHeight="251689984" behindDoc="0" locked="0" layoutInCell="1" allowOverlap="1" wp14:anchorId="7CD5EC16" wp14:editId="34EF206F">
                      <wp:simplePos x="0" y="0"/>
                      <wp:positionH relativeFrom="column">
                        <wp:posOffset>869950</wp:posOffset>
                      </wp:positionH>
                      <wp:positionV relativeFrom="paragraph">
                        <wp:posOffset>360045</wp:posOffset>
                      </wp:positionV>
                      <wp:extent cx="0" cy="199307"/>
                      <wp:effectExtent l="76200" t="0" r="57150" b="48895"/>
                      <wp:wrapNone/>
                      <wp:docPr id="47" name="Conector recto de flecha 47"/>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4A6D6A7E" id="Conector recto de flecha 47" o:spid="_x0000_s1026" type="#_x0000_t32" style="position:absolute;margin-left:68.5pt;margin-top:28.35pt;width:0;height:15.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" strokecolor="black [3040]">
                      <v:stroke endarrow="block"/>
                    </v:shape>
                  </w:pict>
                </mc:Fallback>
              </mc:AlternateContent>
            </w:r>
            <w:r w:rsidR="007D6AF2" w:rsidRPr="005B61EC">
              <w:rPr>
                <w:noProof/>
              </w:rPr>
              <mc:AlternateContent>
                <mc:Choice Requires="wps">
                  <w:drawing>
                    <wp:anchor distT="0" distB="0" distL="114300" distR="114300" simplePos="0" relativeHeight="251687936" behindDoc="0" locked="0" layoutInCell="1" allowOverlap="1" wp14:anchorId="62A27619" wp14:editId="54BC0755">
                      <wp:simplePos x="0" y="0"/>
                      <wp:positionH relativeFrom="column">
                        <wp:posOffset>408305</wp:posOffset>
                      </wp:positionH>
                      <wp:positionV relativeFrom="paragraph">
                        <wp:posOffset>61595</wp:posOffset>
                      </wp:positionV>
                      <wp:extent cx="900752" cy="302149"/>
                      <wp:effectExtent l="0" t="0" r="13970" b="22225"/>
                      <wp:wrapNone/>
                      <wp:docPr id="48" name="Terminador 48"/>
                      <wp:cNvGraphicFramePr/>
                      <a:graphic xmlns:a="http://schemas.openxmlformats.org/drawingml/2006/main">
                        <a:graphicData uri="http://schemas.microsoft.com/office/word/2010/wordprocessingShape">
                          <wps:wsp>
                            <wps:cNvSpPr/>
                            <wps:spPr>
                              <a:xfrm>
                                <a:off x="0" y="0"/>
                                <a:ext cx="900752" cy="302149"/>
                              </a:xfrm>
                              <a:prstGeom prst="flowChartTerminator">
                                <a:avLst/>
                              </a:prstGeom>
                              <a:ln w="3175"/>
                            </wps:spPr>
                            <wps:style>
                              <a:lnRef idx="2">
                                <a:schemeClr val="dk1"/>
                              </a:lnRef>
                              <a:fillRef idx="1">
                                <a:schemeClr val="lt1"/>
                              </a:fillRef>
                              <a:effectRef idx="0">
                                <a:schemeClr val="dk1"/>
                              </a:effectRef>
                              <a:fontRef idx="minor">
                                <a:schemeClr val="dk1"/>
                              </a:fontRef>
                            </wps:style>
                            <wps:txbx>
                              <w:txbxContent>
                                <w:p w14:paraId="14035FC4" w14:textId="77777777" w:rsidR="002D46C6" w:rsidRPr="009D412E" w:rsidRDefault="002D46C6" w:rsidP="007D6AF2">
                                  <w:pPr>
                                    <w:jc w:val="center"/>
                                    <w:rPr>
                                      <w:b/>
                                      <w:sz w:val="18"/>
                                    </w:rPr>
                                  </w:pPr>
                                  <w:r w:rsidRPr="009D412E">
                                    <w:rPr>
                                      <w:b/>
                                      <w:sz w:val="18"/>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A27619" id="Terminador 48" o:spid="_x0000_s1057" type="#_x0000_t116" style="position:absolute;margin-left:32.15pt;margin-top:4.85pt;width:70.95pt;height:23.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" fillcolor="white [3201]" strokecolor="black [3200]" strokeweight=".25pt">
                      <v:textbox>
                        <w:txbxContent>
                          <w:p w14:paraId="14035FC4" w14:textId="77777777" w:rsidR="002D46C6" w:rsidRPr="009D412E" w:rsidRDefault="002D46C6" w:rsidP="007D6AF2">
                            <w:pPr>
                              <w:jc w:val="center"/>
                              <w:rPr>
                                <w:b/>
                                <w:sz w:val="18"/>
                              </w:rPr>
                            </w:pPr>
                            <w:r w:rsidRPr="009D412E">
                              <w:rPr>
                                <w:b/>
                                <w:sz w:val="18"/>
                              </w:rPr>
                              <w:t>Inicio</w:t>
                            </w:r>
                          </w:p>
                        </w:txbxContent>
                      </v:textbox>
                    </v:shape>
                  </w:pict>
                </mc:Fallback>
              </mc:AlternateContent>
            </w:r>
            <w:r w:rsidR="007D6AF2" w:rsidRPr="005B61EC">
              <w:rPr>
                <w:noProof/>
              </w:rPr>
              <mc:AlternateContent>
                <mc:Choice Requires="wps">
                  <w:drawing>
                    <wp:anchor distT="0" distB="0" distL="114300" distR="114300" simplePos="0" relativeHeight="251717632" behindDoc="0" locked="0" layoutInCell="1" allowOverlap="1" wp14:anchorId="5748414E" wp14:editId="4C722CE2">
                      <wp:simplePos x="0" y="0"/>
                      <wp:positionH relativeFrom="column">
                        <wp:posOffset>2341245</wp:posOffset>
                      </wp:positionH>
                      <wp:positionV relativeFrom="paragraph">
                        <wp:posOffset>3193415</wp:posOffset>
                      </wp:positionV>
                      <wp:extent cx="113030" cy="609600"/>
                      <wp:effectExtent l="76200" t="0" r="20320" b="57150"/>
                      <wp:wrapNone/>
                      <wp:docPr id="141" name="Conector angular 141"/>
                      <wp:cNvGraphicFramePr/>
                      <a:graphic xmlns:a="http://schemas.openxmlformats.org/drawingml/2006/main">
                        <a:graphicData uri="http://schemas.microsoft.com/office/word/2010/wordprocessingShape">
                          <wps:wsp>
                            <wps:cNvCnPr/>
                            <wps:spPr>
                              <a:xfrm flipH="1">
                                <a:off x="0" y="0"/>
                                <a:ext cx="113030" cy="609600"/>
                              </a:xfrm>
                              <a:prstGeom prst="bentConnector3">
                                <a:avLst>
                                  <a:gd name="adj1" fmla="val 9964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BBB185" id="Conector angular 141" o:spid="_x0000_s1026" type="#_x0000_t34" style="position:absolute;margin-left:184.35pt;margin-top:251.45pt;width:8.9pt;height:48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" adj="21523" strokecolor="black [3040]">
                      <v:stroke endarrow="block"/>
                    </v:shape>
                  </w:pict>
                </mc:Fallback>
              </mc:AlternateContent>
            </w:r>
          </w:p>
        </w:tc>
        <w:tc>
          <w:tcPr>
            <w:tcW w:w="6237" w:type="dxa"/>
          </w:tcPr>
          <w:p w14:paraId="1F149FDE" w14:textId="77777777" w:rsidR="007D6AF2" w:rsidRPr="005B61EC" w:rsidRDefault="007D6AF2" w:rsidP="00F92003"/>
          <w:p w14:paraId="7545BA26" w14:textId="77777777" w:rsidR="007D6AF2" w:rsidRPr="005B61EC" w:rsidRDefault="007D6AF2" w:rsidP="00F92003"/>
          <w:p w14:paraId="0F032DFB" w14:textId="77777777" w:rsidR="007D6AF2" w:rsidRPr="005B61EC" w:rsidRDefault="007D6AF2" w:rsidP="00F92003"/>
          <w:p w14:paraId="0807B880" w14:textId="77777777" w:rsidR="007D6AF2" w:rsidRPr="005B61EC" w:rsidRDefault="007D6AF2" w:rsidP="00F92003"/>
          <w:p w14:paraId="2B3DB076" w14:textId="77777777" w:rsidR="007D6AF2" w:rsidRPr="005B61EC" w:rsidRDefault="007D6AF2" w:rsidP="00F92003"/>
          <w:p w14:paraId="78A76DEA" w14:textId="77777777" w:rsidR="007D6AF2" w:rsidRPr="005B61EC" w:rsidRDefault="007D6AF2" w:rsidP="00F92003">
            <w:r w:rsidRPr="005B61EC">
              <w:rPr>
                <w:noProof/>
              </w:rPr>
              <mc:AlternateContent>
                <mc:Choice Requires="wps">
                  <w:drawing>
                    <wp:anchor distT="0" distB="0" distL="114300" distR="114300" simplePos="0" relativeHeight="251698176" behindDoc="0" locked="0" layoutInCell="1" allowOverlap="1" wp14:anchorId="783FC35A" wp14:editId="5330AE3F">
                      <wp:simplePos x="0" y="0"/>
                      <wp:positionH relativeFrom="column">
                        <wp:posOffset>699770</wp:posOffset>
                      </wp:positionH>
                      <wp:positionV relativeFrom="paragraph">
                        <wp:posOffset>145415</wp:posOffset>
                      </wp:positionV>
                      <wp:extent cx="2281555" cy="380011"/>
                      <wp:effectExtent l="0" t="0" r="23495" b="20320"/>
                      <wp:wrapNone/>
                      <wp:docPr id="49" name="Rectángulo 49"/>
                      <wp:cNvGraphicFramePr/>
                      <a:graphic xmlns:a="http://schemas.openxmlformats.org/drawingml/2006/main">
                        <a:graphicData uri="http://schemas.microsoft.com/office/word/2010/wordprocessingShape">
                          <wps:wsp>
                            <wps:cNvSpPr/>
                            <wps:spPr>
                              <a:xfrm>
                                <a:off x="0" y="0"/>
                                <a:ext cx="2281555" cy="380011"/>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DAA5CF5" w14:textId="77777777" w:rsidR="002D46C6" w:rsidRPr="00EE4790" w:rsidRDefault="002D46C6" w:rsidP="007D6AF2">
                                  <w:pPr>
                                    <w:spacing w:after="120" w:line="240" w:lineRule="auto"/>
                                    <w:jc w:val="both"/>
                                    <w:rPr>
                                      <w:sz w:val="18"/>
                                    </w:rPr>
                                  </w:pPr>
                                  <w:r w:rsidRPr="00EE4790">
                                    <w:rPr>
                                      <w:sz w:val="18"/>
                                    </w:rPr>
                                    <w:t>Entrevista de diagnósti</w:t>
                                  </w:r>
                                  <w:r>
                                    <w:rPr>
                                      <w:sz w:val="18"/>
                                    </w:rPr>
                                    <w:t>co por parte del personal de la Comisión Estatal.</w:t>
                                  </w:r>
                                </w:p>
                                <w:p w14:paraId="1BBD12F3" w14:textId="77777777" w:rsidR="002D46C6" w:rsidRPr="00EE4790" w:rsidRDefault="002D46C6" w:rsidP="007D6AF2">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FC35A" id="Rectángulo 49" o:spid="_x0000_s1058" style="position:absolute;margin-left:55.1pt;margin-top:11.45pt;width:179.65pt;height:2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" fillcolor="white [3201]" strokecolor="black [3200]" strokeweight=".25pt">
                      <v:textbox>
                        <w:txbxContent>
                          <w:p w14:paraId="4DAA5CF5" w14:textId="77777777" w:rsidR="002D46C6" w:rsidRPr="00EE4790" w:rsidRDefault="002D46C6" w:rsidP="007D6AF2">
                            <w:pPr>
                              <w:spacing w:after="120" w:line="240" w:lineRule="auto"/>
                              <w:jc w:val="both"/>
                              <w:rPr>
                                <w:sz w:val="18"/>
                              </w:rPr>
                            </w:pPr>
                            <w:r w:rsidRPr="00EE4790">
                              <w:rPr>
                                <w:sz w:val="18"/>
                              </w:rPr>
                              <w:t>Entrevista de diagnósti</w:t>
                            </w:r>
                            <w:r>
                              <w:rPr>
                                <w:sz w:val="18"/>
                              </w:rPr>
                              <w:t>co por parte del personal de la Comisión Estatal.</w:t>
                            </w:r>
                          </w:p>
                          <w:p w14:paraId="1BBD12F3" w14:textId="77777777" w:rsidR="002D46C6" w:rsidRPr="00EE4790" w:rsidRDefault="002D46C6" w:rsidP="007D6AF2">
                            <w:pPr>
                              <w:rPr>
                                <w:sz w:val="18"/>
                              </w:rPr>
                            </w:pPr>
                          </w:p>
                        </w:txbxContent>
                      </v:textbox>
                    </v:rect>
                  </w:pict>
                </mc:Fallback>
              </mc:AlternateContent>
            </w:r>
          </w:p>
          <w:p w14:paraId="4A309C0C" w14:textId="77777777" w:rsidR="007D6AF2" w:rsidRPr="005B61EC" w:rsidRDefault="007D6AF2" w:rsidP="00F92003"/>
          <w:p w14:paraId="45DF63E2" w14:textId="77777777" w:rsidR="007D6AF2" w:rsidRPr="005B61EC" w:rsidRDefault="007D6AF2" w:rsidP="00F92003"/>
          <w:p w14:paraId="2607A1AE" w14:textId="77777777" w:rsidR="007D6AF2" w:rsidRPr="005B61EC" w:rsidRDefault="007D6AF2" w:rsidP="00F92003">
            <w:r w:rsidRPr="005B61EC">
              <w:rPr>
                <w:noProof/>
              </w:rPr>
              <mc:AlternateContent>
                <mc:Choice Requires="wps">
                  <w:drawing>
                    <wp:anchor distT="0" distB="0" distL="114300" distR="114300" simplePos="0" relativeHeight="251708416" behindDoc="0" locked="0" layoutInCell="1" allowOverlap="1" wp14:anchorId="58637C96" wp14:editId="0D99800E">
                      <wp:simplePos x="0" y="0"/>
                      <wp:positionH relativeFrom="column">
                        <wp:posOffset>2025650</wp:posOffset>
                      </wp:positionH>
                      <wp:positionV relativeFrom="paragraph">
                        <wp:posOffset>18415</wp:posOffset>
                      </wp:positionV>
                      <wp:extent cx="0" cy="199307"/>
                      <wp:effectExtent l="76200" t="0" r="57150" b="48895"/>
                      <wp:wrapNone/>
                      <wp:docPr id="51" name="Conector recto de flecha 51"/>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6E59216" id="Conector recto de flecha 51" o:spid="_x0000_s1026" type="#_x0000_t32" style="position:absolute;margin-left:159.5pt;margin-top:1.45pt;width:0;height:15.7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" strokecolor="black [3040]">
                      <v:stroke endarrow="block"/>
                    </v:shape>
                  </w:pict>
                </mc:Fallback>
              </mc:AlternateContent>
            </w:r>
          </w:p>
          <w:p w14:paraId="0DD25C1E" w14:textId="7E659005" w:rsidR="007D6AF2" w:rsidRPr="005B61EC" w:rsidRDefault="00D60A45" w:rsidP="00F92003">
            <w:r w:rsidRPr="005B61EC">
              <w:rPr>
                <w:noProof/>
              </w:rPr>
              <mc:AlternateContent>
                <mc:Choice Requires="wps">
                  <w:drawing>
                    <wp:anchor distT="0" distB="0" distL="114300" distR="114300" simplePos="0" relativeHeight="251709440" behindDoc="0" locked="0" layoutInCell="1" allowOverlap="1" wp14:anchorId="3194A8DA" wp14:editId="15745387">
                      <wp:simplePos x="0" y="0"/>
                      <wp:positionH relativeFrom="column">
                        <wp:posOffset>1182485</wp:posOffset>
                      </wp:positionH>
                      <wp:positionV relativeFrom="paragraph">
                        <wp:posOffset>73561</wp:posOffset>
                      </wp:positionV>
                      <wp:extent cx="1950523" cy="971550"/>
                      <wp:effectExtent l="0" t="0" r="12065" b="19050"/>
                      <wp:wrapNone/>
                      <wp:docPr id="52" name="Decisión 52"/>
                      <wp:cNvGraphicFramePr/>
                      <a:graphic xmlns:a="http://schemas.openxmlformats.org/drawingml/2006/main">
                        <a:graphicData uri="http://schemas.microsoft.com/office/word/2010/wordprocessingShape">
                          <wps:wsp>
                            <wps:cNvSpPr/>
                            <wps:spPr>
                              <a:xfrm>
                                <a:off x="0" y="0"/>
                                <a:ext cx="1950523" cy="971550"/>
                              </a:xfrm>
                              <a:prstGeom prst="flowChartDecision">
                                <a:avLst/>
                              </a:prstGeom>
                              <a:ln w="6350"/>
                            </wps:spPr>
                            <wps:style>
                              <a:lnRef idx="2">
                                <a:schemeClr val="dk1"/>
                              </a:lnRef>
                              <a:fillRef idx="1">
                                <a:schemeClr val="lt1"/>
                              </a:fillRef>
                              <a:effectRef idx="0">
                                <a:schemeClr val="dk1"/>
                              </a:effectRef>
                              <a:fontRef idx="minor">
                                <a:schemeClr val="dk1"/>
                              </a:fontRef>
                            </wps:style>
                            <wps:txbx>
                              <w:txbxContent>
                                <w:p w14:paraId="3FD8A6E8" w14:textId="5635BC9F" w:rsidR="002D46C6" w:rsidRPr="00B430C8" w:rsidRDefault="002D46C6" w:rsidP="007D6AF2">
                                  <w:pPr>
                                    <w:jc w:val="center"/>
                                    <w:rPr>
                                      <w:sz w:val="16"/>
                                    </w:rPr>
                                  </w:pPr>
                                  <w:r w:rsidRPr="00B430C8">
                                    <w:rPr>
                                      <w:sz w:val="16"/>
                                    </w:rPr>
                                    <w:t xml:space="preserve">¿Cuenta con </w:t>
                                  </w:r>
                                  <w:r>
                                    <w:rPr>
                                      <w:sz w:val="16"/>
                                    </w:rPr>
                                    <w:t xml:space="preserve">apoyo para el </w:t>
                                  </w:r>
                                  <w:r w:rsidRPr="00B430C8">
                                    <w:rPr>
                                      <w:sz w:val="16"/>
                                    </w:rPr>
                                    <w:t>servicio</w:t>
                                  </w:r>
                                  <w:r>
                                    <w:rPr>
                                      <w:sz w:val="16"/>
                                    </w:rPr>
                                    <w:t xml:space="preserve"> funerario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4A8DA" id="Decisión 52" o:spid="_x0000_s1059" type="#_x0000_t110" style="position:absolute;margin-left:93.1pt;margin-top:5.8pt;width:153.6pt;height: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" fillcolor="white [3201]" strokecolor="black [3200]" strokeweight=".5pt">
                      <v:textbox>
                        <w:txbxContent>
                          <w:p w14:paraId="3FD8A6E8" w14:textId="5635BC9F" w:rsidR="002D46C6" w:rsidRPr="00B430C8" w:rsidRDefault="002D46C6" w:rsidP="007D6AF2">
                            <w:pPr>
                              <w:jc w:val="center"/>
                              <w:rPr>
                                <w:sz w:val="16"/>
                              </w:rPr>
                            </w:pPr>
                            <w:r w:rsidRPr="00B430C8">
                              <w:rPr>
                                <w:sz w:val="16"/>
                              </w:rPr>
                              <w:t xml:space="preserve">¿Cuenta con </w:t>
                            </w:r>
                            <w:r>
                              <w:rPr>
                                <w:sz w:val="16"/>
                              </w:rPr>
                              <w:t xml:space="preserve">apoyo para el </w:t>
                            </w:r>
                            <w:r w:rsidRPr="00B430C8">
                              <w:rPr>
                                <w:sz w:val="16"/>
                              </w:rPr>
                              <w:t>servicio</w:t>
                            </w:r>
                            <w:r>
                              <w:rPr>
                                <w:sz w:val="16"/>
                              </w:rPr>
                              <w:t xml:space="preserve"> funerario</w:t>
                            </w:r>
                          </w:p>
                        </w:txbxContent>
                      </v:textbox>
                    </v:shape>
                  </w:pict>
                </mc:Fallback>
              </mc:AlternateContent>
            </w:r>
            <w:r w:rsidR="00BA0CA2" w:rsidRPr="005B61EC">
              <w:rPr>
                <w:noProof/>
              </w:rPr>
              <mc:AlternateContent>
                <mc:Choice Requires="wps">
                  <w:drawing>
                    <wp:anchor distT="0" distB="0" distL="114300" distR="114300" simplePos="0" relativeHeight="251513856" behindDoc="0" locked="0" layoutInCell="1" allowOverlap="1" wp14:anchorId="111B198C" wp14:editId="54D25268">
                      <wp:simplePos x="0" y="0"/>
                      <wp:positionH relativeFrom="column">
                        <wp:posOffset>1049559</wp:posOffset>
                      </wp:positionH>
                      <wp:positionV relativeFrom="paragraph">
                        <wp:posOffset>134524</wp:posOffset>
                      </wp:positionV>
                      <wp:extent cx="450215" cy="241540"/>
                      <wp:effectExtent l="0" t="0" r="6985" b="6350"/>
                      <wp:wrapNone/>
                      <wp:docPr id="143" name="Rectángulo 143"/>
                      <wp:cNvGraphicFramePr/>
                      <a:graphic xmlns:a="http://schemas.openxmlformats.org/drawingml/2006/main">
                        <a:graphicData uri="http://schemas.microsoft.com/office/word/2010/wordprocessingShape">
                          <wps:wsp>
                            <wps:cNvSpPr/>
                            <wps:spPr>
                              <a:xfrm>
                                <a:off x="0" y="0"/>
                                <a:ext cx="450215" cy="24154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20E684D" w14:textId="77777777" w:rsidR="002D46C6" w:rsidRPr="00711F98" w:rsidRDefault="002D46C6" w:rsidP="009F3175">
                                  <w:pPr>
                                    <w:jc w:val="center"/>
                                    <w:rPr>
                                      <w:sz w:val="16"/>
                                    </w:rPr>
                                  </w:pPr>
                                  <w:r>
                                    <w:rPr>
                                      <w:sz w:val="16"/>
                                    </w:rPr>
                                    <w:t>Sí</w:t>
                                  </w:r>
                                </w:p>
                                <w:p w14:paraId="142E9037" w14:textId="401F0BA4" w:rsidR="002D46C6" w:rsidRPr="00711F98" w:rsidRDefault="002D46C6" w:rsidP="007D6AF2">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B198C" id="Rectángulo 143" o:spid="_x0000_s1060" style="position:absolute;margin-left:82.65pt;margin-top:10.6pt;width:35.45pt;height:19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" fillcolor="white [3201]" stroked="f" strokeweight="2pt">
                      <v:textbox>
                        <w:txbxContent>
                          <w:p w14:paraId="020E684D" w14:textId="77777777" w:rsidR="002D46C6" w:rsidRPr="00711F98" w:rsidRDefault="002D46C6" w:rsidP="009F3175">
                            <w:pPr>
                              <w:jc w:val="center"/>
                              <w:rPr>
                                <w:sz w:val="16"/>
                              </w:rPr>
                            </w:pPr>
                            <w:r>
                              <w:rPr>
                                <w:sz w:val="16"/>
                              </w:rPr>
                              <w:t>Sí</w:t>
                            </w:r>
                          </w:p>
                          <w:p w14:paraId="142E9037" w14:textId="401F0BA4" w:rsidR="002D46C6" w:rsidRPr="00711F98" w:rsidRDefault="002D46C6" w:rsidP="007D6AF2">
                            <w:pPr>
                              <w:jc w:val="center"/>
                              <w:rPr>
                                <w:sz w:val="16"/>
                              </w:rPr>
                            </w:pPr>
                          </w:p>
                        </w:txbxContent>
                      </v:textbox>
                    </v:rect>
                  </w:pict>
                </mc:Fallback>
              </mc:AlternateContent>
            </w:r>
            <w:r w:rsidR="007D6AF2" w:rsidRPr="005B61EC">
              <w:rPr>
                <w:noProof/>
              </w:rPr>
              <mc:AlternateContent>
                <mc:Choice Requires="wps">
                  <w:drawing>
                    <wp:anchor distT="0" distB="0" distL="114300" distR="114300" simplePos="0" relativeHeight="251512832" behindDoc="0" locked="0" layoutInCell="1" allowOverlap="1" wp14:anchorId="0D97C3E6" wp14:editId="26B1B525">
                      <wp:simplePos x="0" y="0"/>
                      <wp:positionH relativeFrom="column">
                        <wp:posOffset>2561836</wp:posOffset>
                      </wp:positionH>
                      <wp:positionV relativeFrom="paragraph">
                        <wp:posOffset>125986</wp:posOffset>
                      </wp:positionV>
                      <wp:extent cx="518615" cy="231443"/>
                      <wp:effectExtent l="0" t="0" r="0" b="0"/>
                      <wp:wrapNone/>
                      <wp:docPr id="142" name="Rectángulo 142"/>
                      <wp:cNvGraphicFramePr/>
                      <a:graphic xmlns:a="http://schemas.openxmlformats.org/drawingml/2006/main">
                        <a:graphicData uri="http://schemas.microsoft.com/office/word/2010/wordprocessingShape">
                          <wps:wsp>
                            <wps:cNvSpPr/>
                            <wps:spPr>
                              <a:xfrm>
                                <a:off x="0" y="0"/>
                                <a:ext cx="518615" cy="231443"/>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9B1D0E5" w14:textId="77777777" w:rsidR="002D46C6" w:rsidRPr="00711F98" w:rsidRDefault="002D46C6" w:rsidP="007D6AF2">
                                  <w:pPr>
                                    <w:jc w:val="center"/>
                                    <w:rPr>
                                      <w:sz w:val="16"/>
                                    </w:rPr>
                                  </w:pPr>
                                  <w:r>
                                    <w:rPr>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7C3E6" id="Rectángulo 142" o:spid="_x0000_s1061" style="position:absolute;margin-left:201.7pt;margin-top:9.9pt;width:40.85pt;height:18.2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" fillcolor="white [3201]" stroked="f" strokeweight="2pt">
                      <v:textbox>
                        <w:txbxContent>
                          <w:p w14:paraId="39B1D0E5" w14:textId="77777777" w:rsidR="002D46C6" w:rsidRPr="00711F98" w:rsidRDefault="002D46C6" w:rsidP="007D6AF2">
                            <w:pPr>
                              <w:jc w:val="center"/>
                              <w:rPr>
                                <w:sz w:val="16"/>
                              </w:rPr>
                            </w:pPr>
                            <w:r>
                              <w:rPr>
                                <w:sz w:val="16"/>
                              </w:rPr>
                              <w:t>No</w:t>
                            </w:r>
                          </w:p>
                        </w:txbxContent>
                      </v:textbox>
                    </v:rect>
                  </w:pict>
                </mc:Fallback>
              </mc:AlternateContent>
            </w:r>
          </w:p>
          <w:p w14:paraId="5A249E73" w14:textId="77777777" w:rsidR="007D6AF2" w:rsidRPr="005B61EC" w:rsidRDefault="007D6AF2" w:rsidP="00F92003"/>
          <w:p w14:paraId="49DF7A6B" w14:textId="77777777" w:rsidR="007D6AF2" w:rsidRPr="005B61EC" w:rsidRDefault="007D6AF2" w:rsidP="00F92003"/>
          <w:p w14:paraId="1D683024" w14:textId="0A9EDA95" w:rsidR="007D6AF2" w:rsidRPr="005B61EC" w:rsidRDefault="002D413E" w:rsidP="00F92003">
            <w:r w:rsidRPr="005B61EC">
              <w:rPr>
                <w:noProof/>
              </w:rPr>
              <mc:AlternateContent>
                <mc:Choice Requires="wps">
                  <w:drawing>
                    <wp:anchor distT="0" distB="0" distL="114300" distR="114300" simplePos="0" relativeHeight="251587584" behindDoc="0" locked="0" layoutInCell="1" allowOverlap="1" wp14:anchorId="676E9EB1" wp14:editId="46E01F1B">
                      <wp:simplePos x="0" y="0"/>
                      <wp:positionH relativeFrom="column">
                        <wp:posOffset>1051856</wp:posOffset>
                      </wp:positionH>
                      <wp:positionV relativeFrom="paragraph">
                        <wp:posOffset>36764</wp:posOffset>
                      </wp:positionV>
                      <wp:extent cx="112073" cy="496537"/>
                      <wp:effectExtent l="76200" t="0" r="21590" b="56515"/>
                      <wp:wrapNone/>
                      <wp:docPr id="54" name="Conector angular 54"/>
                      <wp:cNvGraphicFramePr/>
                      <a:graphic xmlns:a="http://schemas.openxmlformats.org/drawingml/2006/main">
                        <a:graphicData uri="http://schemas.microsoft.com/office/word/2010/wordprocessingShape">
                          <wps:wsp>
                            <wps:cNvCnPr/>
                            <wps:spPr>
                              <a:xfrm flipH="1">
                                <a:off x="0" y="0"/>
                                <a:ext cx="112073" cy="496537"/>
                              </a:xfrm>
                              <a:prstGeom prst="bentConnector3">
                                <a:avLst>
                                  <a:gd name="adj1" fmla="val 10059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F00AA8" id="Conector angular 54" o:spid="_x0000_s1026" type="#_x0000_t34" style="position:absolute;margin-left:82.8pt;margin-top:2.9pt;width:8.8pt;height:39.1pt;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" adj="21729" strokecolor="black [3040]">
                      <v:stroke endarrow="block"/>
                    </v:shape>
                  </w:pict>
                </mc:Fallback>
              </mc:AlternateContent>
            </w:r>
            <w:r w:rsidR="007D6AF2" w:rsidRPr="005B61EC">
              <w:rPr>
                <w:noProof/>
              </w:rPr>
              <mc:AlternateContent>
                <mc:Choice Requires="wps">
                  <w:drawing>
                    <wp:anchor distT="0" distB="0" distL="114300" distR="114300" simplePos="0" relativeHeight="251586560" behindDoc="0" locked="0" layoutInCell="1" allowOverlap="1" wp14:anchorId="41BF27D2" wp14:editId="653D7AA5">
                      <wp:simplePos x="0" y="0"/>
                      <wp:positionH relativeFrom="column">
                        <wp:posOffset>2909570</wp:posOffset>
                      </wp:positionH>
                      <wp:positionV relativeFrom="paragraph">
                        <wp:posOffset>32386</wp:posOffset>
                      </wp:positionV>
                      <wp:extent cx="228600" cy="590550"/>
                      <wp:effectExtent l="0" t="0" r="76200" b="57150"/>
                      <wp:wrapNone/>
                      <wp:docPr id="53" name="Conector angular 53"/>
                      <wp:cNvGraphicFramePr/>
                      <a:graphic xmlns:a="http://schemas.openxmlformats.org/drawingml/2006/main">
                        <a:graphicData uri="http://schemas.microsoft.com/office/word/2010/wordprocessingShape">
                          <wps:wsp>
                            <wps:cNvCnPr/>
                            <wps:spPr>
                              <a:xfrm>
                                <a:off x="0" y="0"/>
                                <a:ext cx="228600" cy="590550"/>
                              </a:xfrm>
                              <a:prstGeom prst="bentConnector3">
                                <a:avLst>
                                  <a:gd name="adj1" fmla="val 9978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19C92F" id="Conector angular 53" o:spid="_x0000_s1026" type="#_x0000_t34" style="position:absolute;margin-left:229.1pt;margin-top:2.55pt;width:18pt;height:4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" adj="21554" strokecolor="black [3040]">
                      <v:stroke endarrow="block"/>
                    </v:shape>
                  </w:pict>
                </mc:Fallback>
              </mc:AlternateContent>
            </w:r>
          </w:p>
          <w:p w14:paraId="410BA3AE" w14:textId="77777777" w:rsidR="007D6AF2" w:rsidRPr="005B61EC" w:rsidRDefault="007D6AF2" w:rsidP="00F92003"/>
          <w:p w14:paraId="76931270" w14:textId="77777777" w:rsidR="007D6AF2" w:rsidRPr="005B61EC" w:rsidRDefault="007D6AF2" w:rsidP="00F92003"/>
          <w:p w14:paraId="033756CA" w14:textId="717790F8" w:rsidR="007D6AF2" w:rsidRPr="005B61EC" w:rsidRDefault="002D413E" w:rsidP="00F92003">
            <w:r w:rsidRPr="005B61EC">
              <w:rPr>
                <w:noProof/>
              </w:rPr>
              <mc:AlternateContent>
                <mc:Choice Requires="wps">
                  <w:drawing>
                    <wp:anchor distT="0" distB="0" distL="114300" distR="114300" simplePos="0" relativeHeight="251593728" behindDoc="0" locked="0" layoutInCell="1" allowOverlap="1" wp14:anchorId="772793CE" wp14:editId="49C574C2">
                      <wp:simplePos x="0" y="0"/>
                      <wp:positionH relativeFrom="column">
                        <wp:posOffset>15875</wp:posOffset>
                      </wp:positionH>
                      <wp:positionV relativeFrom="paragraph">
                        <wp:posOffset>165100</wp:posOffset>
                      </wp:positionV>
                      <wp:extent cx="450215" cy="241300"/>
                      <wp:effectExtent l="0" t="0" r="6985" b="6350"/>
                      <wp:wrapNone/>
                      <wp:docPr id="18" name="Rectángulo 18"/>
                      <wp:cNvGraphicFramePr/>
                      <a:graphic xmlns:a="http://schemas.openxmlformats.org/drawingml/2006/main">
                        <a:graphicData uri="http://schemas.microsoft.com/office/word/2010/wordprocessingShape">
                          <wps:wsp>
                            <wps:cNvSpPr/>
                            <wps:spPr>
                              <a:xfrm>
                                <a:off x="0" y="0"/>
                                <a:ext cx="450215" cy="2413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601E27D" w14:textId="77777777" w:rsidR="002D46C6" w:rsidRPr="00711F98" w:rsidRDefault="002D46C6" w:rsidP="009F3175">
                                  <w:pPr>
                                    <w:jc w:val="center"/>
                                    <w:rPr>
                                      <w:sz w:val="16"/>
                                    </w:rPr>
                                  </w:pPr>
                                  <w:r>
                                    <w:rPr>
                                      <w:sz w:val="16"/>
                                    </w:rPr>
                                    <w:t>Sí</w:t>
                                  </w:r>
                                </w:p>
                                <w:p w14:paraId="404939D3" w14:textId="478F0D66" w:rsidR="002D46C6" w:rsidRPr="00711F98" w:rsidRDefault="002D46C6" w:rsidP="00156059">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793CE" id="Rectángulo 18" o:spid="_x0000_s1062" style="position:absolute;margin-left:1.25pt;margin-top:13pt;width:35.45pt;height:1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" fillcolor="white [3201]" stroked="f" strokeweight="2pt">
                      <v:textbox>
                        <w:txbxContent>
                          <w:p w14:paraId="5601E27D" w14:textId="77777777" w:rsidR="002D46C6" w:rsidRPr="00711F98" w:rsidRDefault="002D46C6" w:rsidP="009F3175">
                            <w:pPr>
                              <w:jc w:val="center"/>
                              <w:rPr>
                                <w:sz w:val="16"/>
                              </w:rPr>
                            </w:pPr>
                            <w:r>
                              <w:rPr>
                                <w:sz w:val="16"/>
                              </w:rPr>
                              <w:t>Sí</w:t>
                            </w:r>
                          </w:p>
                          <w:p w14:paraId="404939D3" w14:textId="478F0D66" w:rsidR="002D46C6" w:rsidRPr="00711F98" w:rsidRDefault="002D46C6" w:rsidP="00156059">
                            <w:pPr>
                              <w:jc w:val="center"/>
                              <w:rPr>
                                <w:sz w:val="16"/>
                              </w:rPr>
                            </w:pPr>
                          </w:p>
                        </w:txbxContent>
                      </v:textbox>
                    </v:rect>
                  </w:pict>
                </mc:Fallback>
              </mc:AlternateContent>
            </w:r>
            <w:r w:rsidRPr="005B61EC">
              <w:rPr>
                <w:noProof/>
              </w:rPr>
              <mc:AlternateContent>
                <mc:Choice Requires="wps">
                  <w:drawing>
                    <wp:anchor distT="0" distB="0" distL="114300" distR="114300" simplePos="0" relativeHeight="251591680" behindDoc="0" locked="0" layoutInCell="1" allowOverlap="1" wp14:anchorId="4EA14273" wp14:editId="3C48D7AF">
                      <wp:simplePos x="0" y="0"/>
                      <wp:positionH relativeFrom="column">
                        <wp:posOffset>196833</wp:posOffset>
                      </wp:positionH>
                      <wp:positionV relativeFrom="paragraph">
                        <wp:posOffset>24353</wp:posOffset>
                      </wp:positionV>
                      <wp:extent cx="1826697" cy="1116281"/>
                      <wp:effectExtent l="0" t="0" r="21590" b="27305"/>
                      <wp:wrapNone/>
                      <wp:docPr id="145" name="Decisión 145"/>
                      <wp:cNvGraphicFramePr/>
                      <a:graphic xmlns:a="http://schemas.openxmlformats.org/drawingml/2006/main">
                        <a:graphicData uri="http://schemas.microsoft.com/office/word/2010/wordprocessingShape">
                          <wps:wsp>
                            <wps:cNvSpPr/>
                            <wps:spPr>
                              <a:xfrm>
                                <a:off x="0" y="0"/>
                                <a:ext cx="1826697" cy="1116281"/>
                              </a:xfrm>
                              <a:prstGeom prst="flowChartDecision">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599580F" w14:textId="2DDCA13D" w:rsidR="002D46C6" w:rsidRPr="00180412" w:rsidRDefault="002D46C6" w:rsidP="007D6AF2">
                                  <w:pPr>
                                    <w:jc w:val="center"/>
                                    <w:rPr>
                                      <w:sz w:val="14"/>
                                    </w:rPr>
                                  </w:pPr>
                                  <w:r w:rsidRPr="00180412">
                                    <w:rPr>
                                      <w:sz w:val="14"/>
                                    </w:rPr>
                                    <w:t>¿El cuerpo será trasladado fuera de la ciudad de</w:t>
                                  </w:r>
                                  <w:r>
                                    <w:rPr>
                                      <w:sz w:val="14"/>
                                    </w:rPr>
                                    <w:t xml:space="preserve"> Chihuahua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14273" id="Decisión 145" o:spid="_x0000_s1063" type="#_x0000_t110" style="position:absolute;margin-left:15.5pt;margin-top:1.9pt;width:143.85pt;height:87.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" fillcolor="white [3201]" strokecolor="black [3213]" strokeweight=".25pt">
                      <v:textbox>
                        <w:txbxContent>
                          <w:p w14:paraId="5599580F" w14:textId="2DDCA13D" w:rsidR="002D46C6" w:rsidRPr="00180412" w:rsidRDefault="002D46C6" w:rsidP="007D6AF2">
                            <w:pPr>
                              <w:jc w:val="center"/>
                              <w:rPr>
                                <w:sz w:val="14"/>
                              </w:rPr>
                            </w:pPr>
                            <w:r w:rsidRPr="00180412">
                              <w:rPr>
                                <w:sz w:val="14"/>
                              </w:rPr>
                              <w:t>¿El cuerpo será trasladado fuera de la ciudad de</w:t>
                            </w:r>
                            <w:r>
                              <w:rPr>
                                <w:sz w:val="14"/>
                              </w:rPr>
                              <w:t xml:space="preserve"> Chihuahua</w:t>
                            </w:r>
                          </w:p>
                        </w:txbxContent>
                      </v:textbox>
                    </v:shape>
                  </w:pict>
                </mc:Fallback>
              </mc:AlternateContent>
            </w:r>
            <w:r w:rsidR="007D6AF2" w:rsidRPr="005B61EC">
              <w:rPr>
                <w:noProof/>
              </w:rPr>
              <mc:AlternateContent>
                <mc:Choice Requires="wps">
                  <w:drawing>
                    <wp:anchor distT="0" distB="0" distL="114300" distR="114300" simplePos="0" relativeHeight="251589632" behindDoc="0" locked="0" layoutInCell="1" allowOverlap="1" wp14:anchorId="15594B25" wp14:editId="34D66C9F">
                      <wp:simplePos x="0" y="0"/>
                      <wp:positionH relativeFrom="column">
                        <wp:posOffset>2318385</wp:posOffset>
                      </wp:positionH>
                      <wp:positionV relativeFrom="paragraph">
                        <wp:posOffset>111125</wp:posOffset>
                      </wp:positionV>
                      <wp:extent cx="1352550" cy="771525"/>
                      <wp:effectExtent l="0" t="0" r="19050" b="28575"/>
                      <wp:wrapNone/>
                      <wp:docPr id="144" name="Proceso predefinido 144"/>
                      <wp:cNvGraphicFramePr/>
                      <a:graphic xmlns:a="http://schemas.openxmlformats.org/drawingml/2006/main">
                        <a:graphicData uri="http://schemas.microsoft.com/office/word/2010/wordprocessingShape">
                          <wps:wsp>
                            <wps:cNvSpPr/>
                            <wps:spPr>
                              <a:xfrm>
                                <a:off x="0" y="0"/>
                                <a:ext cx="1352550" cy="771525"/>
                              </a:xfrm>
                              <a:prstGeom prst="flowChartPredefinedProcess">
                                <a:avLst/>
                              </a:prstGeom>
                              <a:ln w="3175"/>
                            </wps:spPr>
                            <wps:style>
                              <a:lnRef idx="2">
                                <a:schemeClr val="dk1"/>
                              </a:lnRef>
                              <a:fillRef idx="1">
                                <a:schemeClr val="lt1"/>
                              </a:fillRef>
                              <a:effectRef idx="0">
                                <a:schemeClr val="dk1"/>
                              </a:effectRef>
                              <a:fontRef idx="minor">
                                <a:schemeClr val="dk1"/>
                              </a:fontRef>
                            </wps:style>
                            <wps:txbx>
                              <w:txbxContent>
                                <w:p w14:paraId="7760D6A0" w14:textId="3D930F3F" w:rsidR="002D46C6" w:rsidRPr="00B430C8" w:rsidRDefault="002D46C6" w:rsidP="007D6AF2">
                                  <w:pPr>
                                    <w:jc w:val="center"/>
                                    <w:rPr>
                                      <w:sz w:val="16"/>
                                    </w:rPr>
                                  </w:pPr>
                                  <w:r w:rsidRPr="00B430C8">
                                    <w:rPr>
                                      <w:sz w:val="16"/>
                                    </w:rPr>
                                    <w:t>Se otorga servicio funerario, num</w:t>
                                  </w:r>
                                  <w:r>
                                    <w:rPr>
                                      <w:sz w:val="16"/>
                                    </w:rPr>
                                    <w:t xml:space="preserve">eral 3.1  de las presentes reglas de operación.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594B25" id="_x0000_t112" coordsize="21600,21600" o:spt="112" path="m,l,21600r21600,l21600,xem2610,nfl2610,21600em18990,nfl18990,21600e">
                      <v:stroke joinstyle="miter"/>
                      <v:path o:extrusionok="f" gradientshapeok="t" o:connecttype="rect" textboxrect="2610,0,18990,21600"/>
                    </v:shapetype>
                    <v:shape id="Proceso predefinido 144" o:spid="_x0000_s1064" type="#_x0000_t112" style="position:absolute;margin-left:182.55pt;margin-top:8.75pt;width:106.5pt;height:60.75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" fillcolor="white [3201]" strokecolor="black [3200]" strokeweight=".25pt">
                      <v:textbox>
                        <w:txbxContent>
                          <w:p w14:paraId="7760D6A0" w14:textId="3D930F3F" w:rsidR="002D46C6" w:rsidRPr="00B430C8" w:rsidRDefault="002D46C6" w:rsidP="007D6AF2">
                            <w:pPr>
                              <w:jc w:val="center"/>
                              <w:rPr>
                                <w:sz w:val="16"/>
                              </w:rPr>
                            </w:pPr>
                            <w:r w:rsidRPr="00B430C8">
                              <w:rPr>
                                <w:sz w:val="16"/>
                              </w:rPr>
                              <w:t>Se otorga servicio funerario, num</w:t>
                            </w:r>
                            <w:r>
                              <w:rPr>
                                <w:sz w:val="16"/>
                              </w:rPr>
                              <w:t xml:space="preserve">eral 3.1  de las presentes reglas de operación. </w:t>
                            </w:r>
                          </w:p>
                        </w:txbxContent>
                      </v:textbox>
                    </v:shape>
                  </w:pict>
                </mc:Fallback>
              </mc:AlternateContent>
            </w:r>
          </w:p>
          <w:p w14:paraId="7D093FD9" w14:textId="1E064451" w:rsidR="007D6AF2" w:rsidRPr="005B61EC" w:rsidRDefault="002D413E" w:rsidP="00F92003">
            <w:r w:rsidRPr="005B61EC">
              <w:rPr>
                <w:noProof/>
              </w:rPr>
              <mc:AlternateContent>
                <mc:Choice Requires="wps">
                  <w:drawing>
                    <wp:anchor distT="0" distB="0" distL="114300" distR="114300" simplePos="0" relativeHeight="251594752" behindDoc="0" locked="0" layoutInCell="1" allowOverlap="1" wp14:anchorId="6ED74935" wp14:editId="7587FF16">
                      <wp:simplePos x="0" y="0"/>
                      <wp:positionH relativeFrom="column">
                        <wp:posOffset>1681480</wp:posOffset>
                      </wp:positionH>
                      <wp:positionV relativeFrom="paragraph">
                        <wp:posOffset>20443</wp:posOffset>
                      </wp:positionV>
                      <wp:extent cx="518615" cy="231443"/>
                      <wp:effectExtent l="0" t="0" r="0" b="0"/>
                      <wp:wrapNone/>
                      <wp:docPr id="70" name="Rectángulo 70"/>
                      <wp:cNvGraphicFramePr/>
                      <a:graphic xmlns:a="http://schemas.openxmlformats.org/drawingml/2006/main">
                        <a:graphicData uri="http://schemas.microsoft.com/office/word/2010/wordprocessingShape">
                          <wps:wsp>
                            <wps:cNvSpPr/>
                            <wps:spPr>
                              <a:xfrm>
                                <a:off x="0" y="0"/>
                                <a:ext cx="518615" cy="231443"/>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0FDEB3A" w14:textId="77777777" w:rsidR="002D46C6" w:rsidRPr="00711F98" w:rsidRDefault="002D46C6" w:rsidP="00156059">
                                  <w:pPr>
                                    <w:jc w:val="center"/>
                                    <w:rPr>
                                      <w:sz w:val="16"/>
                                    </w:rPr>
                                  </w:pPr>
                                  <w:r>
                                    <w:rPr>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74935" id="Rectángulo 70" o:spid="_x0000_s1065" style="position:absolute;margin-left:132.4pt;margin-top:1.6pt;width:40.85pt;height:18.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" fillcolor="white [3201]" stroked="f" strokeweight="2pt">
                      <v:textbox>
                        <w:txbxContent>
                          <w:p w14:paraId="20FDEB3A" w14:textId="77777777" w:rsidR="002D46C6" w:rsidRPr="00711F98" w:rsidRDefault="002D46C6" w:rsidP="00156059">
                            <w:pPr>
                              <w:jc w:val="center"/>
                              <w:rPr>
                                <w:sz w:val="16"/>
                              </w:rPr>
                            </w:pPr>
                            <w:r>
                              <w:rPr>
                                <w:sz w:val="16"/>
                              </w:rPr>
                              <w:t>No</w:t>
                            </w:r>
                          </w:p>
                        </w:txbxContent>
                      </v:textbox>
                    </v:rect>
                  </w:pict>
                </mc:Fallback>
              </mc:AlternateContent>
            </w:r>
          </w:p>
          <w:p w14:paraId="66E35813" w14:textId="77777777" w:rsidR="007D6AF2" w:rsidRPr="005B61EC" w:rsidRDefault="007D6AF2" w:rsidP="00F92003"/>
          <w:p w14:paraId="3AB6C591" w14:textId="77777777" w:rsidR="007D6AF2" w:rsidRPr="005B61EC" w:rsidRDefault="007D6AF2" w:rsidP="00F92003">
            <w:r w:rsidRPr="005B61EC">
              <w:rPr>
                <w:noProof/>
              </w:rPr>
              <mc:AlternateContent>
                <mc:Choice Requires="wps">
                  <w:drawing>
                    <wp:anchor distT="0" distB="0" distL="114300" distR="114300" simplePos="0" relativeHeight="251716608" behindDoc="0" locked="0" layoutInCell="1" allowOverlap="1" wp14:anchorId="7899046C" wp14:editId="17B1EE1D">
                      <wp:simplePos x="0" y="0"/>
                      <wp:positionH relativeFrom="column">
                        <wp:posOffset>1918970</wp:posOffset>
                      </wp:positionH>
                      <wp:positionV relativeFrom="paragraph">
                        <wp:posOffset>133350</wp:posOffset>
                      </wp:positionV>
                      <wp:extent cx="104775" cy="571500"/>
                      <wp:effectExtent l="0" t="0" r="66675" b="57150"/>
                      <wp:wrapNone/>
                      <wp:docPr id="146" name="Conector angular 146"/>
                      <wp:cNvGraphicFramePr/>
                      <a:graphic xmlns:a="http://schemas.openxmlformats.org/drawingml/2006/main">
                        <a:graphicData uri="http://schemas.microsoft.com/office/word/2010/wordprocessingShape">
                          <wps:wsp>
                            <wps:cNvCnPr/>
                            <wps:spPr>
                              <a:xfrm>
                                <a:off x="0" y="0"/>
                                <a:ext cx="104775" cy="571500"/>
                              </a:xfrm>
                              <a:prstGeom prst="bentConnector3">
                                <a:avLst>
                                  <a:gd name="adj1" fmla="val 10022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388D57C" id="Conector angular 146" o:spid="_x0000_s1026" type="#_x0000_t34" style="position:absolute;margin-left:151.1pt;margin-top:10.5pt;width:8.25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" adj="21648" strokecolor="windowText" strokeweight=".5pt">
                      <v:stroke endarrow="block"/>
                    </v:shape>
                  </w:pict>
                </mc:Fallback>
              </mc:AlternateContent>
            </w:r>
          </w:p>
          <w:p w14:paraId="10C61E66" w14:textId="77777777" w:rsidR="007D6AF2" w:rsidRPr="005B61EC" w:rsidRDefault="007D6AF2" w:rsidP="00F92003"/>
          <w:p w14:paraId="1B88F6EA" w14:textId="77777777" w:rsidR="007D6AF2" w:rsidRPr="005B61EC" w:rsidRDefault="008A0F48" w:rsidP="00F92003">
            <w:r w:rsidRPr="005B61EC">
              <w:rPr>
                <w:noProof/>
              </w:rPr>
              <mc:AlternateContent>
                <mc:Choice Requires="wps">
                  <w:drawing>
                    <wp:anchor distT="0" distB="0" distL="114300" distR="114300" simplePos="0" relativeHeight="251724800" behindDoc="0" locked="0" layoutInCell="1" allowOverlap="1" wp14:anchorId="6DAFF2AC" wp14:editId="6914203F">
                      <wp:simplePos x="0" y="0"/>
                      <wp:positionH relativeFrom="column">
                        <wp:posOffset>2444115</wp:posOffset>
                      </wp:positionH>
                      <wp:positionV relativeFrom="paragraph">
                        <wp:posOffset>28130</wp:posOffset>
                      </wp:positionV>
                      <wp:extent cx="971550" cy="2790825"/>
                      <wp:effectExtent l="38100" t="0" r="114300" b="85725"/>
                      <wp:wrapNone/>
                      <wp:docPr id="121" name="Conector angular 121"/>
                      <wp:cNvGraphicFramePr/>
                      <a:graphic xmlns:a="http://schemas.openxmlformats.org/drawingml/2006/main">
                        <a:graphicData uri="http://schemas.microsoft.com/office/word/2010/wordprocessingShape">
                          <wps:wsp>
                            <wps:cNvCnPr/>
                            <wps:spPr>
                              <a:xfrm flipH="1">
                                <a:off x="0" y="0"/>
                                <a:ext cx="971550" cy="2790825"/>
                              </a:xfrm>
                              <a:prstGeom prst="bentConnector3">
                                <a:avLst>
                                  <a:gd name="adj1" fmla="val -882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68D83DB" id="Conector angular 121" o:spid="_x0000_s1026" type="#_x0000_t34" style="position:absolute;margin-left:192.45pt;margin-top:2.2pt;width:76.5pt;height:219.7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" adj="-1906" strokecolor="black [3040]">
                      <v:stroke endarrow="block"/>
                    </v:shape>
                  </w:pict>
                </mc:Fallback>
              </mc:AlternateContent>
            </w:r>
          </w:p>
          <w:p w14:paraId="707529E6" w14:textId="77777777" w:rsidR="007D6AF2" w:rsidRPr="005B61EC" w:rsidRDefault="007D6AF2" w:rsidP="00F92003"/>
          <w:p w14:paraId="59D553EA" w14:textId="77777777" w:rsidR="007D6AF2" w:rsidRPr="005B61EC" w:rsidRDefault="007D6AF2" w:rsidP="00F92003">
            <w:r w:rsidRPr="005B61EC">
              <w:rPr>
                <w:noProof/>
              </w:rPr>
              <mc:AlternateContent>
                <mc:Choice Requires="wps">
                  <w:drawing>
                    <wp:anchor distT="0" distB="0" distL="114300" distR="114300" simplePos="0" relativeHeight="251719680" behindDoc="0" locked="0" layoutInCell="1" allowOverlap="1" wp14:anchorId="4884EEE5" wp14:editId="03958611">
                      <wp:simplePos x="0" y="0"/>
                      <wp:positionH relativeFrom="column">
                        <wp:posOffset>1636155</wp:posOffset>
                      </wp:positionH>
                      <wp:positionV relativeFrom="paragraph">
                        <wp:posOffset>22584</wp:posOffset>
                      </wp:positionV>
                      <wp:extent cx="1447800" cy="957533"/>
                      <wp:effectExtent l="0" t="0" r="19050" b="14605"/>
                      <wp:wrapNone/>
                      <wp:docPr id="147" name="Rectángulo 147"/>
                      <wp:cNvGraphicFramePr/>
                      <a:graphic xmlns:a="http://schemas.openxmlformats.org/drawingml/2006/main">
                        <a:graphicData uri="http://schemas.microsoft.com/office/word/2010/wordprocessingShape">
                          <wps:wsp>
                            <wps:cNvSpPr/>
                            <wps:spPr>
                              <a:xfrm>
                                <a:off x="0" y="0"/>
                                <a:ext cx="1447800" cy="957533"/>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54CBFECD" w14:textId="77777777" w:rsidR="002D46C6" w:rsidRPr="00733C59" w:rsidRDefault="002D46C6" w:rsidP="007D6AF2">
                                  <w:pPr>
                                    <w:spacing w:after="120"/>
                                    <w:jc w:val="both"/>
                                    <w:rPr>
                                      <w:sz w:val="16"/>
                                    </w:rPr>
                                  </w:pPr>
                                  <w:r w:rsidRPr="00733C59">
                                    <w:rPr>
                                      <w:sz w:val="16"/>
                                    </w:rPr>
                                    <w:t>Coordinación con red de apoyo y/o patrón, asociaciones civiles e instancias de gobierno, sea estatal o municipal</w:t>
                                  </w:r>
                                  <w:r>
                                    <w:rPr>
                                      <w:sz w:val="16"/>
                                    </w:rPr>
                                    <w:t>, para traslado.</w:t>
                                  </w:r>
                                </w:p>
                                <w:p w14:paraId="30FAEABF" w14:textId="77777777" w:rsidR="002D46C6" w:rsidRPr="00EE4790" w:rsidRDefault="002D46C6" w:rsidP="007D6AF2">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4EEE5" id="Rectángulo 147" o:spid="_x0000_s1066" style="position:absolute;margin-left:128.85pt;margin-top:1.8pt;width:114pt;height:7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" fillcolor="window" strokecolor="windowText" strokeweight=".25pt">
                      <v:textbox>
                        <w:txbxContent>
                          <w:p w14:paraId="54CBFECD" w14:textId="77777777" w:rsidR="002D46C6" w:rsidRPr="00733C59" w:rsidRDefault="002D46C6" w:rsidP="007D6AF2">
                            <w:pPr>
                              <w:spacing w:after="120"/>
                              <w:jc w:val="both"/>
                              <w:rPr>
                                <w:sz w:val="16"/>
                              </w:rPr>
                            </w:pPr>
                            <w:r w:rsidRPr="00733C59">
                              <w:rPr>
                                <w:sz w:val="16"/>
                              </w:rPr>
                              <w:t>Coordinación con red de apoyo y/o patrón, asociaciones civiles e instancias de gobierno, sea estatal o municipal</w:t>
                            </w:r>
                            <w:r>
                              <w:rPr>
                                <w:sz w:val="16"/>
                              </w:rPr>
                              <w:t>, para traslado.</w:t>
                            </w:r>
                          </w:p>
                          <w:p w14:paraId="30FAEABF" w14:textId="77777777" w:rsidR="002D46C6" w:rsidRPr="00EE4790" w:rsidRDefault="002D46C6" w:rsidP="007D6AF2">
                            <w:pPr>
                              <w:jc w:val="center"/>
                              <w:rPr>
                                <w:sz w:val="18"/>
                              </w:rPr>
                            </w:pPr>
                          </w:p>
                        </w:txbxContent>
                      </v:textbox>
                    </v:rect>
                  </w:pict>
                </mc:Fallback>
              </mc:AlternateContent>
            </w:r>
            <w:r w:rsidRPr="005B61EC">
              <w:rPr>
                <w:noProof/>
              </w:rPr>
              <mc:AlternateContent>
                <mc:Choice Requires="wps">
                  <w:drawing>
                    <wp:anchor distT="0" distB="0" distL="114300" distR="114300" simplePos="0" relativeHeight="251711488" behindDoc="0" locked="0" layoutInCell="1" allowOverlap="1" wp14:anchorId="20BEAC0E" wp14:editId="1A44D959">
                      <wp:simplePos x="0" y="0"/>
                      <wp:positionH relativeFrom="column">
                        <wp:posOffset>-44450</wp:posOffset>
                      </wp:positionH>
                      <wp:positionV relativeFrom="paragraph">
                        <wp:posOffset>50800</wp:posOffset>
                      </wp:positionV>
                      <wp:extent cx="1219200" cy="381000"/>
                      <wp:effectExtent l="0" t="0" r="19050" b="19050"/>
                      <wp:wrapNone/>
                      <wp:docPr id="60" name="Rectángulo 60"/>
                      <wp:cNvGraphicFramePr/>
                      <a:graphic xmlns:a="http://schemas.openxmlformats.org/drawingml/2006/main">
                        <a:graphicData uri="http://schemas.microsoft.com/office/word/2010/wordprocessingShape">
                          <wps:wsp>
                            <wps:cNvSpPr/>
                            <wps:spPr>
                              <a:xfrm>
                                <a:off x="0" y="0"/>
                                <a:ext cx="1219200" cy="3810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67D534CA" w14:textId="77777777" w:rsidR="002D46C6" w:rsidRPr="00711F98" w:rsidRDefault="002D46C6" w:rsidP="007D6AF2">
                                  <w:pPr>
                                    <w:spacing w:after="120"/>
                                    <w:jc w:val="both"/>
                                    <w:rPr>
                                      <w:sz w:val="16"/>
                                    </w:rPr>
                                  </w:pPr>
                                  <w:r w:rsidRPr="00711F98">
                                    <w:rPr>
                                      <w:sz w:val="16"/>
                                    </w:rPr>
                                    <w:t>Gestión de traslado permiso de C</w:t>
                                  </w:r>
                                  <w:r>
                                    <w:rPr>
                                      <w:sz w:val="16"/>
                                    </w:rPr>
                                    <w:t>OESPRIS.</w:t>
                                  </w:r>
                                </w:p>
                                <w:p w14:paraId="7957070A" w14:textId="77777777" w:rsidR="002D46C6" w:rsidRPr="00711F98" w:rsidRDefault="002D46C6" w:rsidP="007D6AF2">
                                  <w:pPr>
                                    <w:jc w:val="both"/>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EAC0E" id="Rectángulo 60" o:spid="_x0000_s1067" style="position:absolute;margin-left:-3.5pt;margin-top:4pt;width:96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" fillcolor="window" strokecolor="windowText" strokeweight=".25pt">
                      <v:textbox>
                        <w:txbxContent>
                          <w:p w14:paraId="67D534CA" w14:textId="77777777" w:rsidR="002D46C6" w:rsidRPr="00711F98" w:rsidRDefault="002D46C6" w:rsidP="007D6AF2">
                            <w:pPr>
                              <w:spacing w:after="120"/>
                              <w:jc w:val="both"/>
                              <w:rPr>
                                <w:sz w:val="16"/>
                              </w:rPr>
                            </w:pPr>
                            <w:r w:rsidRPr="00711F98">
                              <w:rPr>
                                <w:sz w:val="16"/>
                              </w:rPr>
                              <w:t>Gestión de traslado permiso de C</w:t>
                            </w:r>
                            <w:r>
                              <w:rPr>
                                <w:sz w:val="16"/>
                              </w:rPr>
                              <w:t>OESPRIS.</w:t>
                            </w:r>
                          </w:p>
                          <w:p w14:paraId="7957070A" w14:textId="77777777" w:rsidR="002D46C6" w:rsidRPr="00711F98" w:rsidRDefault="002D46C6" w:rsidP="007D6AF2">
                            <w:pPr>
                              <w:jc w:val="both"/>
                              <w:rPr>
                                <w:sz w:val="16"/>
                              </w:rPr>
                            </w:pPr>
                          </w:p>
                        </w:txbxContent>
                      </v:textbox>
                    </v:rect>
                  </w:pict>
                </mc:Fallback>
              </mc:AlternateContent>
            </w:r>
          </w:p>
          <w:p w14:paraId="68011F7B" w14:textId="77777777" w:rsidR="007D6AF2" w:rsidRPr="005B61EC" w:rsidRDefault="007D6AF2" w:rsidP="00F92003"/>
          <w:p w14:paraId="0E21ABF8" w14:textId="77777777" w:rsidR="007D6AF2" w:rsidRPr="005B61EC" w:rsidRDefault="007D6AF2" w:rsidP="00F92003">
            <w:r w:rsidRPr="005B61EC">
              <w:rPr>
                <w:noProof/>
              </w:rPr>
              <mc:AlternateContent>
                <mc:Choice Requires="wps">
                  <w:drawing>
                    <wp:anchor distT="0" distB="0" distL="114300" distR="114300" simplePos="0" relativeHeight="251718656" behindDoc="0" locked="0" layoutInCell="1" allowOverlap="1" wp14:anchorId="74724054" wp14:editId="5E52F463">
                      <wp:simplePos x="0" y="0"/>
                      <wp:positionH relativeFrom="column">
                        <wp:posOffset>92710</wp:posOffset>
                      </wp:positionH>
                      <wp:positionV relativeFrom="paragraph">
                        <wp:posOffset>95250</wp:posOffset>
                      </wp:positionV>
                      <wp:extent cx="0" cy="199307"/>
                      <wp:effectExtent l="76200" t="0" r="57150" b="48895"/>
                      <wp:wrapNone/>
                      <wp:docPr id="148" name="Conector recto de flecha 148"/>
                      <wp:cNvGraphicFramePr/>
                      <a:graphic xmlns:a="http://schemas.openxmlformats.org/drawingml/2006/main">
                        <a:graphicData uri="http://schemas.microsoft.com/office/word/2010/wordprocessingShape">
                          <wps:wsp>
                            <wps:cNvCnPr/>
                            <wps:spPr>
                              <a:xfrm>
                                <a:off x="0" y="0"/>
                                <a:ext cx="0" cy="19930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04AF23E4" id="Conector recto de flecha 148" o:spid="_x0000_s1026" type="#_x0000_t32" style="position:absolute;margin-left:7.3pt;margin-top:7.5pt;width:0;height:15.7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" strokecolor="windowText" strokeweight=".5pt">
                      <v:stroke endarrow="block" joinstyle="miter"/>
                    </v:shape>
                  </w:pict>
                </mc:Fallback>
              </mc:AlternateContent>
            </w:r>
          </w:p>
          <w:p w14:paraId="3CCF0D5B" w14:textId="77777777" w:rsidR="007D6AF2" w:rsidRPr="005B61EC" w:rsidRDefault="007D6AF2" w:rsidP="00F92003">
            <w:r w:rsidRPr="005B61EC">
              <w:rPr>
                <w:noProof/>
              </w:rPr>
              <mc:AlternateContent>
                <mc:Choice Requires="wps">
                  <w:drawing>
                    <wp:anchor distT="0" distB="0" distL="114300" distR="114300" simplePos="0" relativeHeight="251710464" behindDoc="0" locked="0" layoutInCell="1" allowOverlap="1" wp14:anchorId="4710BE24" wp14:editId="5784C5E4">
                      <wp:simplePos x="0" y="0"/>
                      <wp:positionH relativeFrom="column">
                        <wp:posOffset>-40673</wp:posOffset>
                      </wp:positionH>
                      <wp:positionV relativeFrom="paragraph">
                        <wp:posOffset>135666</wp:posOffset>
                      </wp:positionV>
                      <wp:extent cx="1542745" cy="1080655"/>
                      <wp:effectExtent l="0" t="0" r="19685" b="24765"/>
                      <wp:wrapNone/>
                      <wp:docPr id="40" name="Documento 40"/>
                      <wp:cNvGraphicFramePr/>
                      <a:graphic xmlns:a="http://schemas.openxmlformats.org/drawingml/2006/main">
                        <a:graphicData uri="http://schemas.microsoft.com/office/word/2010/wordprocessingShape">
                          <wps:wsp>
                            <wps:cNvSpPr/>
                            <wps:spPr>
                              <a:xfrm>
                                <a:off x="0" y="0"/>
                                <a:ext cx="1542745" cy="108065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2B96ADED" w14:textId="724DB7BD" w:rsidR="002D46C6" w:rsidRPr="00733C59" w:rsidRDefault="002D46C6" w:rsidP="002D413E">
                                  <w:pPr>
                                    <w:spacing w:after="120"/>
                                    <w:jc w:val="both"/>
                                    <w:rPr>
                                      <w:sz w:val="16"/>
                                    </w:rPr>
                                  </w:pPr>
                                  <w:r>
                                    <w:rPr>
                                      <w:sz w:val="16"/>
                                    </w:rPr>
                                    <w:t xml:space="preserve">Expide documento </w:t>
                                  </w:r>
                                  <w:r w:rsidRPr="00733C59">
                                    <w:rPr>
                                      <w:sz w:val="16"/>
                                    </w:rPr>
                                    <w:t>a servicios públicos municipales para</w:t>
                                  </w:r>
                                  <w:r>
                                    <w:rPr>
                                      <w:sz w:val="16"/>
                                    </w:rPr>
                                    <w:t xml:space="preserve"> solicitar condonación por</w:t>
                                  </w:r>
                                  <w:r w:rsidRPr="00733C59">
                                    <w:rPr>
                                      <w:sz w:val="16"/>
                                    </w:rPr>
                                    <w:t xml:space="preserve"> apertura de fosa y uso del suelo en el panteón.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0BE24" id="Documento 40" o:spid="_x0000_s1068" type="#_x0000_t114" style="position:absolute;margin-left:-3.2pt;margin-top:10.7pt;width:121.5pt;height:8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" fillcolor="white [3201]" strokecolor="black [3200]" strokeweight=".25pt">
                      <v:textbox>
                        <w:txbxContent>
                          <w:p w14:paraId="2B96ADED" w14:textId="724DB7BD" w:rsidR="002D46C6" w:rsidRPr="00733C59" w:rsidRDefault="002D46C6" w:rsidP="002D413E">
                            <w:pPr>
                              <w:spacing w:after="120"/>
                              <w:jc w:val="both"/>
                              <w:rPr>
                                <w:sz w:val="16"/>
                              </w:rPr>
                            </w:pPr>
                            <w:r>
                              <w:rPr>
                                <w:sz w:val="16"/>
                              </w:rPr>
                              <w:t xml:space="preserve">Expide documento </w:t>
                            </w:r>
                            <w:r w:rsidRPr="00733C59">
                              <w:rPr>
                                <w:sz w:val="16"/>
                              </w:rPr>
                              <w:t>a servicios públicos municipales para</w:t>
                            </w:r>
                            <w:r>
                              <w:rPr>
                                <w:sz w:val="16"/>
                              </w:rPr>
                              <w:t xml:space="preserve"> solicitar condonación por</w:t>
                            </w:r>
                            <w:r w:rsidRPr="00733C59">
                              <w:rPr>
                                <w:sz w:val="16"/>
                              </w:rPr>
                              <w:t xml:space="preserve"> apertura de fosa y uso del suelo en el panteón.</w:t>
                            </w:r>
                          </w:p>
                        </w:txbxContent>
                      </v:textbox>
                    </v:shape>
                  </w:pict>
                </mc:Fallback>
              </mc:AlternateContent>
            </w:r>
          </w:p>
          <w:p w14:paraId="6E4021BD" w14:textId="77777777" w:rsidR="007D6AF2" w:rsidRPr="005B61EC" w:rsidRDefault="007D6AF2" w:rsidP="00F92003"/>
          <w:p w14:paraId="2D5B4D04" w14:textId="77777777" w:rsidR="007D6AF2" w:rsidRPr="005B61EC" w:rsidRDefault="008A0F48" w:rsidP="00F92003">
            <w:r w:rsidRPr="005B61EC">
              <w:rPr>
                <w:noProof/>
              </w:rPr>
              <mc:AlternateContent>
                <mc:Choice Requires="wps">
                  <w:drawing>
                    <wp:anchor distT="0" distB="0" distL="114300" distR="114300" simplePos="0" relativeHeight="251723776" behindDoc="0" locked="0" layoutInCell="1" allowOverlap="1" wp14:anchorId="0E16F813" wp14:editId="6A0C70E9">
                      <wp:simplePos x="0" y="0"/>
                      <wp:positionH relativeFrom="column">
                        <wp:posOffset>1910715</wp:posOffset>
                      </wp:positionH>
                      <wp:positionV relativeFrom="paragraph">
                        <wp:posOffset>127635</wp:posOffset>
                      </wp:positionV>
                      <wp:extent cx="0" cy="1129030"/>
                      <wp:effectExtent l="76200" t="0" r="57150" b="52070"/>
                      <wp:wrapNone/>
                      <wp:docPr id="79" name="Conector recto de flecha 79"/>
                      <wp:cNvGraphicFramePr/>
                      <a:graphic xmlns:a="http://schemas.openxmlformats.org/drawingml/2006/main">
                        <a:graphicData uri="http://schemas.microsoft.com/office/word/2010/wordprocessingShape">
                          <wps:wsp>
                            <wps:cNvCnPr/>
                            <wps:spPr>
                              <a:xfrm>
                                <a:off x="0" y="0"/>
                                <a:ext cx="0" cy="1129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AD118DA" id="Conector recto de flecha 79" o:spid="_x0000_s1026" type="#_x0000_t32" style="position:absolute;margin-left:150.45pt;margin-top:10.05pt;width:0;height:88.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" strokecolor="black [3040]">
                      <v:stroke endarrow="block"/>
                    </v:shape>
                  </w:pict>
                </mc:Fallback>
              </mc:AlternateContent>
            </w:r>
          </w:p>
          <w:p w14:paraId="22A667F3" w14:textId="77777777" w:rsidR="007D6AF2" w:rsidRPr="005B61EC" w:rsidRDefault="007D6AF2" w:rsidP="00F92003"/>
          <w:p w14:paraId="64EE926B" w14:textId="77777777" w:rsidR="007D6AF2" w:rsidRPr="005B61EC" w:rsidRDefault="007D6AF2" w:rsidP="00F92003"/>
          <w:p w14:paraId="2F73F51A" w14:textId="77777777" w:rsidR="007D6AF2" w:rsidRPr="005B61EC" w:rsidRDefault="007D6AF2" w:rsidP="00F92003"/>
          <w:p w14:paraId="0E8EC54F" w14:textId="77777777" w:rsidR="007D6AF2" w:rsidRPr="005B61EC" w:rsidRDefault="007D6AF2" w:rsidP="00F92003"/>
          <w:p w14:paraId="16341988" w14:textId="77777777" w:rsidR="007D6AF2" w:rsidRPr="005B61EC" w:rsidRDefault="007D6AF2" w:rsidP="00F92003">
            <w:pPr>
              <w:spacing w:after="120"/>
              <w:jc w:val="both"/>
            </w:pPr>
            <w:r w:rsidRPr="005B61EC">
              <w:rPr>
                <w:noProof/>
              </w:rPr>
              <mc:AlternateContent>
                <mc:Choice Requires="wps">
                  <w:drawing>
                    <wp:anchor distT="0" distB="0" distL="114300" distR="114300" simplePos="0" relativeHeight="251713536" behindDoc="0" locked="0" layoutInCell="1" allowOverlap="1" wp14:anchorId="4E30B1D0" wp14:editId="7A548809">
                      <wp:simplePos x="0" y="0"/>
                      <wp:positionH relativeFrom="column">
                        <wp:posOffset>1181100</wp:posOffset>
                      </wp:positionH>
                      <wp:positionV relativeFrom="paragraph">
                        <wp:posOffset>1316355</wp:posOffset>
                      </wp:positionV>
                      <wp:extent cx="900752" cy="371475"/>
                      <wp:effectExtent l="0" t="0" r="13970" b="28575"/>
                      <wp:wrapNone/>
                      <wp:docPr id="149" name="Terminador 149"/>
                      <wp:cNvGraphicFramePr/>
                      <a:graphic xmlns:a="http://schemas.openxmlformats.org/drawingml/2006/main">
                        <a:graphicData uri="http://schemas.microsoft.com/office/word/2010/wordprocessingShape">
                          <wps:wsp>
                            <wps:cNvSpPr/>
                            <wps:spPr>
                              <a:xfrm>
                                <a:off x="0" y="0"/>
                                <a:ext cx="900752" cy="371475"/>
                              </a:xfrm>
                              <a:prstGeom prst="flowChartTerminator">
                                <a:avLst/>
                              </a:prstGeom>
                              <a:ln w="3175"/>
                            </wps:spPr>
                            <wps:style>
                              <a:lnRef idx="2">
                                <a:schemeClr val="dk1"/>
                              </a:lnRef>
                              <a:fillRef idx="1">
                                <a:schemeClr val="lt1"/>
                              </a:fillRef>
                              <a:effectRef idx="0">
                                <a:schemeClr val="dk1"/>
                              </a:effectRef>
                              <a:fontRef idx="minor">
                                <a:schemeClr val="dk1"/>
                              </a:fontRef>
                            </wps:style>
                            <wps:txbx>
                              <w:txbxContent>
                                <w:p w14:paraId="32B17135" w14:textId="77777777" w:rsidR="002D46C6" w:rsidRPr="003A723D" w:rsidRDefault="002D46C6" w:rsidP="007D6AF2">
                                  <w:pPr>
                                    <w:jc w:val="center"/>
                                    <w:rPr>
                                      <w:b/>
                                      <w:sz w:val="20"/>
                                    </w:rPr>
                                  </w:pPr>
                                  <w:r>
                                    <w:rPr>
                                      <w:b/>
                                      <w:sz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30B1D0" id="Terminador 149" o:spid="_x0000_s1069" type="#_x0000_t116" style="position:absolute;left:0;text-align:left;margin-left:93pt;margin-top:103.65pt;width:70.95pt;height:29.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" fillcolor="white [3201]" strokecolor="black [3200]" strokeweight=".25pt">
                      <v:textbox>
                        <w:txbxContent>
                          <w:p w14:paraId="32B17135" w14:textId="77777777" w:rsidR="002D46C6" w:rsidRPr="003A723D" w:rsidRDefault="002D46C6" w:rsidP="007D6AF2">
                            <w:pPr>
                              <w:jc w:val="center"/>
                              <w:rPr>
                                <w:b/>
                                <w:sz w:val="20"/>
                              </w:rPr>
                            </w:pPr>
                            <w:r>
                              <w:rPr>
                                <w:b/>
                                <w:sz w:val="20"/>
                              </w:rPr>
                              <w:t>Fin</w:t>
                            </w:r>
                          </w:p>
                        </w:txbxContent>
                      </v:textbox>
                    </v:shape>
                  </w:pict>
                </mc:Fallback>
              </mc:AlternateContent>
            </w:r>
            <w:r w:rsidRPr="005B61EC">
              <w:rPr>
                <w:noProof/>
              </w:rPr>
              <mc:AlternateContent>
                <mc:Choice Requires="wps">
                  <w:drawing>
                    <wp:anchor distT="0" distB="0" distL="114300" distR="114300" simplePos="0" relativeHeight="251712512" behindDoc="0" locked="0" layoutInCell="1" allowOverlap="1" wp14:anchorId="67B4B71D" wp14:editId="17F3C8F8">
                      <wp:simplePos x="0" y="0"/>
                      <wp:positionH relativeFrom="column">
                        <wp:posOffset>1654810</wp:posOffset>
                      </wp:positionH>
                      <wp:positionV relativeFrom="paragraph">
                        <wp:posOffset>1122680</wp:posOffset>
                      </wp:positionV>
                      <wp:extent cx="0" cy="199307"/>
                      <wp:effectExtent l="76200" t="0" r="57150" b="48895"/>
                      <wp:wrapNone/>
                      <wp:docPr id="38" name="Conector recto de flecha 38"/>
                      <wp:cNvGraphicFramePr/>
                      <a:graphic xmlns:a="http://schemas.openxmlformats.org/drawingml/2006/main">
                        <a:graphicData uri="http://schemas.microsoft.com/office/word/2010/wordprocessingShape">
                          <wps:wsp>
                            <wps:cNvCnPr/>
                            <wps:spPr>
                              <a:xfrm>
                                <a:off x="0" y="0"/>
                                <a:ext cx="0" cy="19930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428CFDE0" id="Conector recto de flecha 38" o:spid="_x0000_s1026" type="#_x0000_t32" style="position:absolute;margin-left:130.3pt;margin-top:88.4pt;width:0;height:15.7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" strokecolor="windowText" strokeweight=".5pt">
                      <v:stroke endarrow="block" joinstyle="miter"/>
                    </v:shape>
                  </w:pict>
                </mc:Fallback>
              </mc:AlternateContent>
            </w:r>
            <w:r w:rsidRPr="005B61EC">
              <w:rPr>
                <w:noProof/>
              </w:rPr>
              <mc:AlternateContent>
                <mc:Choice Requires="wps">
                  <w:drawing>
                    <wp:anchor distT="0" distB="0" distL="114300" distR="114300" simplePos="0" relativeHeight="251714560" behindDoc="0" locked="0" layoutInCell="1" allowOverlap="1" wp14:anchorId="64652CC1" wp14:editId="7E7183C5">
                      <wp:simplePos x="0" y="0"/>
                      <wp:positionH relativeFrom="column">
                        <wp:posOffset>861060</wp:posOffset>
                      </wp:positionH>
                      <wp:positionV relativeFrom="paragraph">
                        <wp:posOffset>411480</wp:posOffset>
                      </wp:positionV>
                      <wp:extent cx="1571625" cy="714375"/>
                      <wp:effectExtent l="0" t="0" r="28575" b="28575"/>
                      <wp:wrapNone/>
                      <wp:docPr id="62" name="Disco magnético 62"/>
                      <wp:cNvGraphicFramePr/>
                      <a:graphic xmlns:a="http://schemas.openxmlformats.org/drawingml/2006/main">
                        <a:graphicData uri="http://schemas.microsoft.com/office/word/2010/wordprocessingShape">
                          <wps:wsp>
                            <wps:cNvSpPr/>
                            <wps:spPr>
                              <a:xfrm>
                                <a:off x="0" y="0"/>
                                <a:ext cx="1571625" cy="714375"/>
                              </a:xfrm>
                              <a:prstGeom prst="flowChartMagneticDisk">
                                <a:avLst/>
                              </a:prstGeom>
                              <a:ln w="3175"/>
                            </wps:spPr>
                            <wps:style>
                              <a:lnRef idx="2">
                                <a:schemeClr val="dk1"/>
                              </a:lnRef>
                              <a:fillRef idx="1">
                                <a:schemeClr val="lt1"/>
                              </a:fillRef>
                              <a:effectRef idx="0">
                                <a:schemeClr val="dk1"/>
                              </a:effectRef>
                              <a:fontRef idx="minor">
                                <a:schemeClr val="dk1"/>
                              </a:fontRef>
                            </wps:style>
                            <wps:txbx>
                              <w:txbxContent>
                                <w:p w14:paraId="2217BE12" w14:textId="77777777" w:rsidR="002D46C6" w:rsidRPr="00662FBC" w:rsidRDefault="002D46C6" w:rsidP="007D6AF2">
                                  <w:pPr>
                                    <w:jc w:val="center"/>
                                    <w:rPr>
                                      <w:sz w:val="16"/>
                                    </w:rPr>
                                  </w:pPr>
                                  <w:r w:rsidRPr="00662FBC">
                                    <w:rPr>
                                      <w:sz w:val="16"/>
                                    </w:rPr>
                                    <w:t>Registro en sistema de beneficiarios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52CC1" id="Disco magnético 62" o:spid="_x0000_s1070" type="#_x0000_t132" style="position:absolute;left:0;text-align:left;margin-left:67.8pt;margin-top:32.4pt;width:123.75pt;height:5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" fillcolor="white [3201]" strokecolor="black [3200]" strokeweight=".25pt">
                      <v:textbox>
                        <w:txbxContent>
                          <w:p w14:paraId="2217BE12" w14:textId="77777777" w:rsidR="002D46C6" w:rsidRPr="00662FBC" w:rsidRDefault="002D46C6" w:rsidP="007D6AF2">
                            <w:pPr>
                              <w:jc w:val="center"/>
                              <w:rPr>
                                <w:sz w:val="16"/>
                              </w:rPr>
                            </w:pPr>
                            <w:r w:rsidRPr="00662FBC">
                              <w:rPr>
                                <w:sz w:val="16"/>
                              </w:rPr>
                              <w:t>Registro en sistema de beneficiarios</w:t>
                            </w:r>
                          </w:p>
                        </w:txbxContent>
                      </v:textbox>
                    </v:shape>
                  </w:pict>
                </mc:Fallback>
              </mc:AlternateContent>
            </w:r>
          </w:p>
        </w:tc>
      </w:tr>
    </w:tbl>
    <w:p w14:paraId="6A54029C" w14:textId="77777777" w:rsidR="00543A30" w:rsidRPr="005B61EC" w:rsidRDefault="00543A30" w:rsidP="001C073D">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sz w:val="24"/>
          <w:szCs w:val="24"/>
        </w:rPr>
      </w:pPr>
    </w:p>
    <w:tbl>
      <w:tblPr>
        <w:tblStyle w:val="Tablaconcuadrcula"/>
        <w:tblW w:w="9782" w:type="dxa"/>
        <w:jc w:val="center"/>
        <w:tblLook w:val="04A0" w:firstRow="1" w:lastRow="0" w:firstColumn="1" w:lastColumn="0" w:noHBand="0" w:noVBand="1"/>
      </w:tblPr>
      <w:tblGrid>
        <w:gridCol w:w="3545"/>
        <w:gridCol w:w="6237"/>
      </w:tblGrid>
      <w:tr w:rsidR="00BA0CA2" w:rsidRPr="005B61EC" w14:paraId="5A1B1751" w14:textId="77777777" w:rsidTr="001B5936">
        <w:trPr>
          <w:jc w:val="center"/>
        </w:trPr>
        <w:tc>
          <w:tcPr>
            <w:tcW w:w="9782" w:type="dxa"/>
            <w:gridSpan w:val="2"/>
          </w:tcPr>
          <w:p w14:paraId="33F50705" w14:textId="77777777" w:rsidR="00BA0CA2" w:rsidRPr="005B61EC" w:rsidRDefault="008D7800" w:rsidP="001B5936">
            <w:pPr>
              <w:jc w:val="center"/>
              <w:rPr>
                <w:rFonts w:ascii="Arial" w:eastAsia="Arial" w:hAnsi="Arial" w:cs="Arial"/>
                <w:b/>
                <w:szCs w:val="24"/>
              </w:rPr>
            </w:pPr>
            <w:r w:rsidRPr="005B61EC">
              <w:rPr>
                <w:rFonts w:ascii="Arial" w:eastAsia="Arial" w:hAnsi="Arial" w:cs="Arial"/>
                <w:b/>
                <w:szCs w:val="24"/>
              </w:rPr>
              <w:t>3.8</w:t>
            </w:r>
            <w:r w:rsidR="00BA0CA2" w:rsidRPr="005B61EC">
              <w:rPr>
                <w:rFonts w:ascii="Arial" w:eastAsia="Arial" w:hAnsi="Arial" w:cs="Arial"/>
                <w:b/>
                <w:szCs w:val="24"/>
              </w:rPr>
              <w:t>.4 Apoyo de pasaje.</w:t>
            </w:r>
          </w:p>
        </w:tc>
      </w:tr>
      <w:tr w:rsidR="00BA0CA2" w:rsidRPr="005B61EC" w14:paraId="18C06ECB" w14:textId="77777777" w:rsidTr="001B5936">
        <w:trPr>
          <w:jc w:val="center"/>
        </w:trPr>
        <w:tc>
          <w:tcPr>
            <w:tcW w:w="3545" w:type="dxa"/>
          </w:tcPr>
          <w:p w14:paraId="5C5A69B9" w14:textId="77777777" w:rsidR="00BA0CA2" w:rsidRPr="005B61EC" w:rsidRDefault="00BA0CA2" w:rsidP="001B5936">
            <w:pPr>
              <w:jc w:val="center"/>
              <w:rPr>
                <w:rFonts w:ascii="Arial" w:eastAsia="Arial" w:hAnsi="Arial" w:cs="Arial"/>
                <w:b/>
                <w:szCs w:val="24"/>
              </w:rPr>
            </w:pPr>
            <w:r w:rsidRPr="005B61EC">
              <w:rPr>
                <w:rFonts w:ascii="Arial" w:eastAsia="Arial" w:hAnsi="Arial" w:cs="Arial"/>
                <w:b/>
                <w:szCs w:val="24"/>
              </w:rPr>
              <w:t>Usuario</w:t>
            </w:r>
          </w:p>
        </w:tc>
        <w:tc>
          <w:tcPr>
            <w:tcW w:w="6237" w:type="dxa"/>
          </w:tcPr>
          <w:p w14:paraId="1396BC3F" w14:textId="77777777" w:rsidR="00BA0CA2" w:rsidRPr="005B61EC" w:rsidRDefault="00953A77" w:rsidP="001B5936">
            <w:pPr>
              <w:jc w:val="center"/>
              <w:rPr>
                <w:rFonts w:ascii="Arial" w:eastAsia="Arial" w:hAnsi="Arial" w:cs="Arial"/>
                <w:b/>
                <w:szCs w:val="24"/>
              </w:rPr>
            </w:pPr>
            <w:r w:rsidRPr="005B61EC">
              <w:rPr>
                <w:rFonts w:ascii="Arial" w:eastAsia="Arial" w:hAnsi="Arial" w:cs="Arial"/>
                <w:b/>
                <w:szCs w:val="24"/>
              </w:rPr>
              <w:t>Comisión Estatal</w:t>
            </w:r>
          </w:p>
        </w:tc>
      </w:tr>
      <w:tr w:rsidR="00BA0CA2" w:rsidRPr="005B61EC" w14:paraId="583DAEC4" w14:textId="77777777" w:rsidTr="001B5936">
        <w:trPr>
          <w:trHeight w:val="9210"/>
          <w:jc w:val="center"/>
        </w:trPr>
        <w:tc>
          <w:tcPr>
            <w:tcW w:w="3545" w:type="dxa"/>
          </w:tcPr>
          <w:p w14:paraId="2967142D" w14:textId="21BCE3EF" w:rsidR="00BA0CA2" w:rsidRPr="005B61EC" w:rsidRDefault="008A4B9A" w:rsidP="001B5936">
            <w:pPr>
              <w:jc w:val="center"/>
            </w:pPr>
            <w:r w:rsidRPr="005B61EC">
              <w:rPr>
                <w:noProof/>
              </w:rPr>
              <mc:AlternateContent>
                <mc:Choice Requires="wps">
                  <w:drawing>
                    <wp:anchor distT="0" distB="0" distL="114300" distR="114300" simplePos="0" relativeHeight="251584512" behindDoc="0" locked="0" layoutInCell="1" allowOverlap="1" wp14:anchorId="6B41CA2D" wp14:editId="647FB085">
                      <wp:simplePos x="0" y="0"/>
                      <wp:positionH relativeFrom="column">
                        <wp:posOffset>110407</wp:posOffset>
                      </wp:positionH>
                      <wp:positionV relativeFrom="paragraph">
                        <wp:posOffset>1619913</wp:posOffset>
                      </wp:positionV>
                      <wp:extent cx="1345013" cy="1030770"/>
                      <wp:effectExtent l="0" t="0" r="26670" b="17145"/>
                      <wp:wrapNone/>
                      <wp:docPr id="151" name="Multidocumento 151"/>
                      <wp:cNvGraphicFramePr/>
                      <a:graphic xmlns:a="http://schemas.openxmlformats.org/drawingml/2006/main">
                        <a:graphicData uri="http://schemas.microsoft.com/office/word/2010/wordprocessingShape">
                          <wps:wsp>
                            <wps:cNvSpPr/>
                            <wps:spPr>
                              <a:xfrm>
                                <a:off x="0" y="0"/>
                                <a:ext cx="1345013" cy="1030770"/>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14:paraId="283E4D5E" w14:textId="65A0F00E" w:rsidR="002D46C6" w:rsidRPr="00D11666" w:rsidRDefault="002D46C6" w:rsidP="00BA0CA2">
                                  <w:pPr>
                                    <w:rPr>
                                      <w:sz w:val="16"/>
                                    </w:rPr>
                                  </w:pPr>
                                  <w:r w:rsidRPr="00D11666">
                                    <w:rPr>
                                      <w:sz w:val="16"/>
                                    </w:rPr>
                                    <w:t>Exhibi</w:t>
                                  </w:r>
                                  <w:r>
                                    <w:rPr>
                                      <w:sz w:val="16"/>
                                    </w:rPr>
                                    <w:t>ción de requisitos establecidos y firmar solicitud en formato establecido, anexo 04</w:t>
                                  </w:r>
                                </w:p>
                                <w:p w14:paraId="792ADCFF" w14:textId="77777777" w:rsidR="002D46C6" w:rsidRPr="00090F6E" w:rsidRDefault="002D46C6" w:rsidP="00BA0CA2">
                                  <w:pPr>
                                    <w:rPr>
                                      <w:sz w:val="18"/>
                                    </w:rPr>
                                  </w:pPr>
                                  <w:r>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1CA2D" id="Multidocumento 151" o:spid="_x0000_s1071" type="#_x0000_t115" style="position:absolute;left:0;text-align:left;margin-left:8.7pt;margin-top:127.55pt;width:105.9pt;height:81.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" fillcolor="white [3201]" strokecolor="black [3200]" strokeweight=".25pt">
                      <v:textbox>
                        <w:txbxContent>
                          <w:p w14:paraId="283E4D5E" w14:textId="65A0F00E" w:rsidR="002D46C6" w:rsidRPr="00D11666" w:rsidRDefault="002D46C6" w:rsidP="00BA0CA2">
                            <w:pPr>
                              <w:rPr>
                                <w:sz w:val="16"/>
                              </w:rPr>
                            </w:pPr>
                            <w:r w:rsidRPr="00D11666">
                              <w:rPr>
                                <w:sz w:val="16"/>
                              </w:rPr>
                              <w:t>Exhibi</w:t>
                            </w:r>
                            <w:r>
                              <w:rPr>
                                <w:sz w:val="16"/>
                              </w:rPr>
                              <w:t>ción de requisitos establecidos y firmar solicitud en formato establecido, anexo 04</w:t>
                            </w:r>
                          </w:p>
                          <w:p w14:paraId="792ADCFF" w14:textId="77777777" w:rsidR="002D46C6" w:rsidRPr="00090F6E" w:rsidRDefault="002D46C6" w:rsidP="00BA0CA2">
                            <w:pPr>
                              <w:rPr>
                                <w:sz w:val="18"/>
                              </w:rPr>
                            </w:pPr>
                            <w:r>
                              <w:rPr>
                                <w:sz w:val="18"/>
                              </w:rPr>
                              <w:t>.</w:t>
                            </w:r>
                          </w:p>
                        </w:txbxContent>
                      </v:textbox>
                    </v:shape>
                  </w:pict>
                </mc:Fallback>
              </mc:AlternateContent>
            </w:r>
            <w:r w:rsidR="002D413E" w:rsidRPr="005B61EC">
              <w:rPr>
                <w:noProof/>
              </w:rPr>
              <mc:AlternateContent>
                <mc:Choice Requires="wps">
                  <w:drawing>
                    <wp:anchor distT="0" distB="0" distL="114300" distR="114300" simplePos="0" relativeHeight="251585536" behindDoc="0" locked="0" layoutInCell="1" allowOverlap="1" wp14:anchorId="07036E6F" wp14:editId="2ACD91D8">
                      <wp:simplePos x="0" y="0"/>
                      <wp:positionH relativeFrom="column">
                        <wp:posOffset>690914</wp:posOffset>
                      </wp:positionH>
                      <wp:positionV relativeFrom="paragraph">
                        <wp:posOffset>2641914</wp:posOffset>
                      </wp:positionV>
                      <wp:extent cx="1900052" cy="178130"/>
                      <wp:effectExtent l="0" t="0" r="62230" b="88900"/>
                      <wp:wrapNone/>
                      <wp:docPr id="150" name="Conector angular 150"/>
                      <wp:cNvGraphicFramePr/>
                      <a:graphic xmlns:a="http://schemas.openxmlformats.org/drawingml/2006/main">
                        <a:graphicData uri="http://schemas.microsoft.com/office/word/2010/wordprocessingShape">
                          <wps:wsp>
                            <wps:cNvCnPr/>
                            <wps:spPr>
                              <a:xfrm>
                                <a:off x="0" y="0"/>
                                <a:ext cx="1900052" cy="178130"/>
                              </a:xfrm>
                              <a:prstGeom prst="bentConnector3">
                                <a:avLst>
                                  <a:gd name="adj1" fmla="val 20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C0E3F0" id="Conector angular 150" o:spid="_x0000_s1026" type="#_x0000_t34" style="position:absolute;margin-left:54.4pt;margin-top:208pt;width:149.6pt;height:14.0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" adj="43" strokecolor="black [3040]">
                      <v:stroke endarrow="block"/>
                    </v:shape>
                  </w:pict>
                </mc:Fallback>
              </mc:AlternateContent>
            </w:r>
            <w:r w:rsidR="002D413E" w:rsidRPr="005B61EC">
              <w:rPr>
                <w:noProof/>
              </w:rPr>
              <mc:AlternateContent>
                <mc:Choice Requires="wps">
                  <w:drawing>
                    <wp:anchor distT="0" distB="0" distL="114300" distR="114300" simplePos="0" relativeHeight="251583488" behindDoc="0" locked="0" layoutInCell="1" allowOverlap="1" wp14:anchorId="5D6B5D0E" wp14:editId="280A83D2">
                      <wp:simplePos x="0" y="0"/>
                      <wp:positionH relativeFrom="column">
                        <wp:posOffset>1616710</wp:posOffset>
                      </wp:positionH>
                      <wp:positionV relativeFrom="paragraph">
                        <wp:posOffset>2082990</wp:posOffset>
                      </wp:positionV>
                      <wp:extent cx="1610360" cy="45085"/>
                      <wp:effectExtent l="38100" t="38100" r="27940" b="88265"/>
                      <wp:wrapNone/>
                      <wp:docPr id="152" name="Conector recto de flecha 152"/>
                      <wp:cNvGraphicFramePr/>
                      <a:graphic xmlns:a="http://schemas.openxmlformats.org/drawingml/2006/main">
                        <a:graphicData uri="http://schemas.microsoft.com/office/word/2010/wordprocessingShape">
                          <wps:wsp>
                            <wps:cNvCnPr/>
                            <wps:spPr>
                              <a:xfrm flipH="1">
                                <a:off x="0" y="0"/>
                                <a:ext cx="161036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E263B7" id="Conector recto de flecha 152" o:spid="_x0000_s1026" type="#_x0000_t32" style="position:absolute;margin-left:127.3pt;margin-top:164pt;width:126.8pt;height:3.55pt;flip:x;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" strokecolor="black [3040]">
                      <v:stroke endarrow="block"/>
                    </v:shape>
                  </w:pict>
                </mc:Fallback>
              </mc:AlternateContent>
            </w:r>
            <w:r w:rsidR="002D413E" w:rsidRPr="005B61EC">
              <w:rPr>
                <w:noProof/>
              </w:rPr>
              <mc:AlternateContent>
                <mc:Choice Requires="wps">
                  <w:drawing>
                    <wp:anchor distT="0" distB="0" distL="114300" distR="114300" simplePos="0" relativeHeight="251600896" behindDoc="0" locked="0" layoutInCell="1" allowOverlap="1" wp14:anchorId="117E662E" wp14:editId="3F3B8DCF">
                      <wp:simplePos x="0" y="0"/>
                      <wp:positionH relativeFrom="column">
                        <wp:posOffset>1344056</wp:posOffset>
                      </wp:positionH>
                      <wp:positionV relativeFrom="paragraph">
                        <wp:posOffset>3092260</wp:posOffset>
                      </wp:positionV>
                      <wp:extent cx="3774250" cy="2170513"/>
                      <wp:effectExtent l="38100" t="0" r="17145" b="96520"/>
                      <wp:wrapNone/>
                      <wp:docPr id="158" name="Conector angular 158"/>
                      <wp:cNvGraphicFramePr/>
                      <a:graphic xmlns:a="http://schemas.openxmlformats.org/drawingml/2006/main">
                        <a:graphicData uri="http://schemas.microsoft.com/office/word/2010/wordprocessingShape">
                          <wps:wsp>
                            <wps:cNvCnPr/>
                            <wps:spPr>
                              <a:xfrm flipH="1">
                                <a:off x="0" y="0"/>
                                <a:ext cx="3774250" cy="2170513"/>
                              </a:xfrm>
                              <a:prstGeom prst="bentConnector3">
                                <a:avLst>
                                  <a:gd name="adj1" fmla="val 39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EAF0E6C" id="Conector angular 158" o:spid="_x0000_s1026" type="#_x0000_t34" style="position:absolute;margin-left:105.85pt;margin-top:243.5pt;width:297.2pt;height:170.9pt;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" adj="84" strokecolor="black [3040]">
                      <v:stroke endarrow="block"/>
                    </v:shape>
                  </w:pict>
                </mc:Fallback>
              </mc:AlternateContent>
            </w:r>
            <w:r w:rsidR="00BA0CA2" w:rsidRPr="005B61EC">
              <w:rPr>
                <w:noProof/>
              </w:rPr>
              <mc:AlternateContent>
                <mc:Choice Requires="wps">
                  <w:drawing>
                    <wp:anchor distT="0" distB="0" distL="114300" distR="114300" simplePos="0" relativeHeight="251598848" behindDoc="0" locked="0" layoutInCell="1" allowOverlap="1" wp14:anchorId="06819411" wp14:editId="63D906D0">
                      <wp:simplePos x="0" y="0"/>
                      <wp:positionH relativeFrom="column">
                        <wp:posOffset>857885</wp:posOffset>
                      </wp:positionH>
                      <wp:positionV relativeFrom="paragraph">
                        <wp:posOffset>4889428</wp:posOffset>
                      </wp:positionV>
                      <wp:extent cx="0" cy="199307"/>
                      <wp:effectExtent l="76200" t="0" r="57150" b="48895"/>
                      <wp:wrapNone/>
                      <wp:docPr id="155" name="Conector recto de flecha 155"/>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3C2E535" id="Conector recto de flecha 155" o:spid="_x0000_s1026" type="#_x0000_t32" style="position:absolute;margin-left:67.55pt;margin-top:385pt;width:0;height:15.7pt;z-index:25159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" strokecolor="black [3040]">
                      <v:stroke endarrow="block"/>
                    </v:shape>
                  </w:pict>
                </mc:Fallback>
              </mc:AlternateContent>
            </w:r>
            <w:r w:rsidR="00BA0CA2" w:rsidRPr="005B61EC">
              <w:rPr>
                <w:noProof/>
              </w:rPr>
              <mc:AlternateContent>
                <mc:Choice Requires="wps">
                  <w:drawing>
                    <wp:anchor distT="0" distB="0" distL="114300" distR="114300" simplePos="0" relativeHeight="251571200" behindDoc="0" locked="0" layoutInCell="1" allowOverlap="1" wp14:anchorId="62FCE701" wp14:editId="17E74949">
                      <wp:simplePos x="0" y="0"/>
                      <wp:positionH relativeFrom="column">
                        <wp:posOffset>441325</wp:posOffset>
                      </wp:positionH>
                      <wp:positionV relativeFrom="paragraph">
                        <wp:posOffset>5083655</wp:posOffset>
                      </wp:positionV>
                      <wp:extent cx="900752" cy="371475"/>
                      <wp:effectExtent l="0" t="0" r="13970" b="28575"/>
                      <wp:wrapNone/>
                      <wp:docPr id="137" name="Terminador 137"/>
                      <wp:cNvGraphicFramePr/>
                      <a:graphic xmlns:a="http://schemas.openxmlformats.org/drawingml/2006/main">
                        <a:graphicData uri="http://schemas.microsoft.com/office/word/2010/wordprocessingShape">
                          <wps:wsp>
                            <wps:cNvSpPr/>
                            <wps:spPr>
                              <a:xfrm>
                                <a:off x="0" y="0"/>
                                <a:ext cx="900752" cy="371475"/>
                              </a:xfrm>
                              <a:prstGeom prst="flowChartTerminator">
                                <a:avLst/>
                              </a:prstGeom>
                              <a:ln w="3175"/>
                            </wps:spPr>
                            <wps:style>
                              <a:lnRef idx="2">
                                <a:schemeClr val="dk1"/>
                              </a:lnRef>
                              <a:fillRef idx="1">
                                <a:schemeClr val="lt1"/>
                              </a:fillRef>
                              <a:effectRef idx="0">
                                <a:schemeClr val="dk1"/>
                              </a:effectRef>
                              <a:fontRef idx="minor">
                                <a:schemeClr val="dk1"/>
                              </a:fontRef>
                            </wps:style>
                            <wps:txbx>
                              <w:txbxContent>
                                <w:p w14:paraId="469128AD" w14:textId="77777777" w:rsidR="002D46C6" w:rsidRPr="003A723D" w:rsidRDefault="002D46C6" w:rsidP="00BA0CA2">
                                  <w:pPr>
                                    <w:jc w:val="center"/>
                                    <w:rPr>
                                      <w:b/>
                                      <w:sz w:val="20"/>
                                    </w:rPr>
                                  </w:pPr>
                                  <w:r>
                                    <w:rPr>
                                      <w:b/>
                                      <w:sz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FCE701" id="Terminador 137" o:spid="_x0000_s1072" type="#_x0000_t116" style="position:absolute;left:0;text-align:left;margin-left:34.75pt;margin-top:400.3pt;width:70.95pt;height:29.25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" fillcolor="white [3201]" strokecolor="black [3200]" strokeweight=".25pt">
                      <v:textbox>
                        <w:txbxContent>
                          <w:p w14:paraId="469128AD" w14:textId="77777777" w:rsidR="002D46C6" w:rsidRPr="003A723D" w:rsidRDefault="002D46C6" w:rsidP="00BA0CA2">
                            <w:pPr>
                              <w:jc w:val="center"/>
                              <w:rPr>
                                <w:b/>
                                <w:sz w:val="20"/>
                              </w:rPr>
                            </w:pPr>
                            <w:r>
                              <w:rPr>
                                <w:b/>
                                <w:sz w:val="20"/>
                              </w:rPr>
                              <w:t>Fin</w:t>
                            </w:r>
                          </w:p>
                        </w:txbxContent>
                      </v:textbox>
                    </v:shape>
                  </w:pict>
                </mc:Fallback>
              </mc:AlternateContent>
            </w:r>
            <w:r w:rsidR="00BA0CA2" w:rsidRPr="005B61EC">
              <w:rPr>
                <w:noProof/>
              </w:rPr>
              <mc:AlternateContent>
                <mc:Choice Requires="wps">
                  <w:drawing>
                    <wp:anchor distT="0" distB="0" distL="114300" distR="114300" simplePos="0" relativeHeight="251595776" behindDoc="0" locked="0" layoutInCell="1" allowOverlap="1" wp14:anchorId="28A170C2" wp14:editId="1EF32254">
                      <wp:simplePos x="0" y="0"/>
                      <wp:positionH relativeFrom="column">
                        <wp:posOffset>408425</wp:posOffset>
                      </wp:positionH>
                      <wp:positionV relativeFrom="paragraph">
                        <wp:posOffset>4097320</wp:posOffset>
                      </wp:positionV>
                      <wp:extent cx="1600200" cy="802256"/>
                      <wp:effectExtent l="0" t="0" r="19050" b="17145"/>
                      <wp:wrapNone/>
                      <wp:docPr id="153" name="Documento 153"/>
                      <wp:cNvGraphicFramePr/>
                      <a:graphic xmlns:a="http://schemas.openxmlformats.org/drawingml/2006/main">
                        <a:graphicData uri="http://schemas.microsoft.com/office/word/2010/wordprocessingShape">
                          <wps:wsp>
                            <wps:cNvSpPr/>
                            <wps:spPr>
                              <a:xfrm>
                                <a:off x="0" y="0"/>
                                <a:ext cx="1600200" cy="802256"/>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25B9B53F" w14:textId="26CF688B" w:rsidR="002D46C6" w:rsidRPr="00662FBC" w:rsidRDefault="002D46C6" w:rsidP="00BA0CA2">
                                  <w:pPr>
                                    <w:jc w:val="center"/>
                                    <w:rPr>
                                      <w:sz w:val="16"/>
                                    </w:rPr>
                                  </w:pPr>
                                  <w:r>
                                    <w:rPr>
                                      <w:sz w:val="16"/>
                                    </w:rPr>
                                    <w:t xml:space="preserve">Canjea documento </w:t>
                                  </w:r>
                                  <w:r w:rsidRPr="00662FBC">
                                    <w:rPr>
                                      <w:sz w:val="16"/>
                                    </w:rPr>
                                    <w:t>en la taquilla de la unidad de transporte de acuerdo a su destino.</w:t>
                                  </w:r>
                                </w:p>
                                <w:p w14:paraId="606B0189" w14:textId="77777777" w:rsidR="002D46C6" w:rsidRDefault="002D46C6" w:rsidP="00BA0C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170C2" id="Documento 153" o:spid="_x0000_s1073" type="#_x0000_t114" style="position:absolute;left:0;text-align:left;margin-left:32.15pt;margin-top:322.6pt;width:126pt;height:63.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" fillcolor="white [3201]" strokecolor="black [3200]" strokeweight=".25pt">
                      <v:textbox>
                        <w:txbxContent>
                          <w:p w14:paraId="25B9B53F" w14:textId="26CF688B" w:rsidR="002D46C6" w:rsidRPr="00662FBC" w:rsidRDefault="002D46C6" w:rsidP="00BA0CA2">
                            <w:pPr>
                              <w:jc w:val="center"/>
                              <w:rPr>
                                <w:sz w:val="16"/>
                              </w:rPr>
                            </w:pPr>
                            <w:r>
                              <w:rPr>
                                <w:sz w:val="16"/>
                              </w:rPr>
                              <w:t xml:space="preserve">Canjea documento </w:t>
                            </w:r>
                            <w:r w:rsidRPr="00662FBC">
                              <w:rPr>
                                <w:sz w:val="16"/>
                              </w:rPr>
                              <w:t>en la taquilla de la unidad de transporte de acuerdo a su destino.</w:t>
                            </w:r>
                          </w:p>
                          <w:p w14:paraId="606B0189" w14:textId="77777777" w:rsidR="002D46C6" w:rsidRDefault="002D46C6" w:rsidP="00BA0CA2">
                            <w:pPr>
                              <w:jc w:val="center"/>
                            </w:pPr>
                          </w:p>
                        </w:txbxContent>
                      </v:textbox>
                    </v:shape>
                  </w:pict>
                </mc:Fallback>
              </mc:AlternateContent>
            </w:r>
            <w:r w:rsidR="00BA0CA2" w:rsidRPr="005B61EC">
              <w:rPr>
                <w:noProof/>
              </w:rPr>
              <mc:AlternateContent>
                <mc:Choice Requires="wps">
                  <w:drawing>
                    <wp:anchor distT="0" distB="0" distL="114300" distR="114300" simplePos="0" relativeHeight="251561984" behindDoc="0" locked="0" layoutInCell="1" allowOverlap="1" wp14:anchorId="558826BB" wp14:editId="3FD50827">
                      <wp:simplePos x="0" y="0"/>
                      <wp:positionH relativeFrom="column">
                        <wp:posOffset>407670</wp:posOffset>
                      </wp:positionH>
                      <wp:positionV relativeFrom="paragraph">
                        <wp:posOffset>64135</wp:posOffset>
                      </wp:positionV>
                      <wp:extent cx="900430" cy="301625"/>
                      <wp:effectExtent l="0" t="0" r="13970" b="22225"/>
                      <wp:wrapNone/>
                      <wp:docPr id="120" name="Terminador 120"/>
                      <wp:cNvGraphicFramePr/>
                      <a:graphic xmlns:a="http://schemas.openxmlformats.org/drawingml/2006/main">
                        <a:graphicData uri="http://schemas.microsoft.com/office/word/2010/wordprocessingShape">
                          <wps:wsp>
                            <wps:cNvSpPr/>
                            <wps:spPr>
                              <a:xfrm>
                                <a:off x="0" y="0"/>
                                <a:ext cx="900430" cy="301625"/>
                              </a:xfrm>
                              <a:prstGeom prst="flowChartTerminator">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5DE6D2C8" w14:textId="77777777" w:rsidR="002D46C6" w:rsidRPr="009D412E" w:rsidRDefault="002D46C6" w:rsidP="00BA0CA2">
                                  <w:pPr>
                                    <w:jc w:val="center"/>
                                    <w:rPr>
                                      <w:b/>
                                      <w:sz w:val="18"/>
                                    </w:rPr>
                                  </w:pPr>
                                  <w:r w:rsidRPr="009D412E">
                                    <w:rPr>
                                      <w:b/>
                                      <w:sz w:val="18"/>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8826BB" id="Terminador 120" o:spid="_x0000_s1074" type="#_x0000_t116" style="position:absolute;left:0;text-align:left;margin-left:32.1pt;margin-top:5.05pt;width:70.9pt;height:23.75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" fillcolor="white [3201]" strokecolor="black [3213]" strokeweight=".25pt">
                      <v:textbox>
                        <w:txbxContent>
                          <w:p w14:paraId="5DE6D2C8" w14:textId="77777777" w:rsidR="002D46C6" w:rsidRPr="009D412E" w:rsidRDefault="002D46C6" w:rsidP="00BA0CA2">
                            <w:pPr>
                              <w:jc w:val="center"/>
                              <w:rPr>
                                <w:b/>
                                <w:sz w:val="18"/>
                              </w:rPr>
                            </w:pPr>
                            <w:r w:rsidRPr="009D412E">
                              <w:rPr>
                                <w:b/>
                                <w:sz w:val="18"/>
                              </w:rPr>
                              <w:t>Inicio</w:t>
                            </w:r>
                          </w:p>
                        </w:txbxContent>
                      </v:textbox>
                    </v:shape>
                  </w:pict>
                </mc:Fallback>
              </mc:AlternateContent>
            </w:r>
            <w:r w:rsidR="00BA0CA2" w:rsidRPr="005B61EC">
              <w:rPr>
                <w:noProof/>
              </w:rPr>
              <mc:AlternateContent>
                <mc:Choice Requires="wps">
                  <w:drawing>
                    <wp:anchor distT="0" distB="0" distL="114300" distR="114300" simplePos="0" relativeHeight="251577344" behindDoc="0" locked="0" layoutInCell="1" allowOverlap="1" wp14:anchorId="2AA7006E" wp14:editId="1D7522B5">
                      <wp:simplePos x="0" y="0"/>
                      <wp:positionH relativeFrom="column">
                        <wp:posOffset>2036445</wp:posOffset>
                      </wp:positionH>
                      <wp:positionV relativeFrom="paragraph">
                        <wp:posOffset>1302385</wp:posOffset>
                      </wp:positionV>
                      <wp:extent cx="847725" cy="0"/>
                      <wp:effectExtent l="0" t="76200" r="9525" b="95250"/>
                      <wp:wrapNone/>
                      <wp:docPr id="156" name="Conector recto de flecha 156"/>
                      <wp:cNvGraphicFramePr/>
                      <a:graphic xmlns:a="http://schemas.openxmlformats.org/drawingml/2006/main">
                        <a:graphicData uri="http://schemas.microsoft.com/office/word/2010/wordprocessingShape">
                          <wps:wsp>
                            <wps:cNvCnPr/>
                            <wps:spPr>
                              <a:xfrm>
                                <a:off x="0" y="0"/>
                                <a:ext cx="847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6180A66" id="Conector recto de flecha 156" o:spid="_x0000_s1026" type="#_x0000_t32" style="position:absolute;margin-left:160.35pt;margin-top:102.55pt;width:66.75pt;height:0;z-index:25157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" strokecolor="black [3040]">
                      <v:stroke endarrow="block"/>
                    </v:shape>
                  </w:pict>
                </mc:Fallback>
              </mc:AlternateContent>
            </w:r>
            <w:r w:rsidR="00BA0CA2" w:rsidRPr="005B61EC">
              <w:rPr>
                <w:noProof/>
              </w:rPr>
              <mc:AlternateContent>
                <mc:Choice Requires="wps">
                  <w:drawing>
                    <wp:anchor distT="0" distB="0" distL="114300" distR="114300" simplePos="0" relativeHeight="251566080" behindDoc="0" locked="0" layoutInCell="1" allowOverlap="1" wp14:anchorId="1670F814" wp14:editId="7D8BEDFD">
                      <wp:simplePos x="0" y="0"/>
                      <wp:positionH relativeFrom="column">
                        <wp:posOffset>55246</wp:posOffset>
                      </wp:positionH>
                      <wp:positionV relativeFrom="paragraph">
                        <wp:posOffset>1174115</wp:posOffset>
                      </wp:positionV>
                      <wp:extent cx="1981200" cy="266700"/>
                      <wp:effectExtent l="0" t="0" r="19050" b="19050"/>
                      <wp:wrapNone/>
                      <wp:docPr id="116" name="Rectángulo 116"/>
                      <wp:cNvGraphicFramePr/>
                      <a:graphic xmlns:a="http://schemas.openxmlformats.org/drawingml/2006/main">
                        <a:graphicData uri="http://schemas.microsoft.com/office/word/2010/wordprocessingShape">
                          <wps:wsp>
                            <wps:cNvSpPr/>
                            <wps:spPr>
                              <a:xfrm>
                                <a:off x="0" y="0"/>
                                <a:ext cx="1981200" cy="2667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049162B" w14:textId="77777777" w:rsidR="002D46C6" w:rsidRPr="00EE4790" w:rsidRDefault="002D46C6" w:rsidP="00BA0CA2">
                                  <w:pPr>
                                    <w:rPr>
                                      <w:sz w:val="18"/>
                                    </w:rPr>
                                  </w:pPr>
                                  <w:r w:rsidRPr="00EE4790">
                                    <w:rPr>
                                      <w:sz w:val="18"/>
                                    </w:rPr>
                                    <w:t>Realizar petición de manera verbal.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0F814" id="Rectángulo 116" o:spid="_x0000_s1075" style="position:absolute;left:0;text-align:left;margin-left:4.35pt;margin-top:92.45pt;width:156pt;height:2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" fillcolor="white [3201]" strokecolor="black [3200]" strokeweight=".25pt">
                      <v:textbox>
                        <w:txbxContent>
                          <w:p w14:paraId="0049162B" w14:textId="77777777" w:rsidR="002D46C6" w:rsidRPr="00EE4790" w:rsidRDefault="002D46C6" w:rsidP="00BA0CA2">
                            <w:pPr>
                              <w:rPr>
                                <w:sz w:val="18"/>
                              </w:rPr>
                            </w:pPr>
                            <w:r w:rsidRPr="00EE4790">
                              <w:rPr>
                                <w:sz w:val="18"/>
                              </w:rPr>
                              <w:t>Realizar petición de manera verbal.</w:t>
                            </w:r>
                          </w:p>
                        </w:txbxContent>
                      </v:textbox>
                    </v:rect>
                  </w:pict>
                </mc:Fallback>
              </mc:AlternateContent>
            </w:r>
            <w:r w:rsidR="00BA0CA2" w:rsidRPr="005B61EC">
              <w:rPr>
                <w:noProof/>
              </w:rPr>
              <mc:AlternateContent>
                <mc:Choice Requires="wps">
                  <w:drawing>
                    <wp:anchor distT="0" distB="0" distL="114300" distR="114300" simplePos="0" relativeHeight="251565056" behindDoc="0" locked="0" layoutInCell="1" allowOverlap="1" wp14:anchorId="5646BC54" wp14:editId="7C35FA0B">
                      <wp:simplePos x="0" y="0"/>
                      <wp:positionH relativeFrom="column">
                        <wp:posOffset>870585</wp:posOffset>
                      </wp:positionH>
                      <wp:positionV relativeFrom="paragraph">
                        <wp:posOffset>975995</wp:posOffset>
                      </wp:positionV>
                      <wp:extent cx="0" cy="199307"/>
                      <wp:effectExtent l="76200" t="0" r="57150" b="48895"/>
                      <wp:wrapNone/>
                      <wp:docPr id="117" name="Conector recto de flecha 117"/>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6FCC1AE" id="Conector recto de flecha 117" o:spid="_x0000_s1026" type="#_x0000_t32" style="position:absolute;margin-left:68.55pt;margin-top:76.85pt;width:0;height:15.7pt;z-index:25156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" strokecolor="black [3040]">
                      <v:stroke endarrow="block"/>
                    </v:shape>
                  </w:pict>
                </mc:Fallback>
              </mc:AlternateContent>
            </w:r>
            <w:r w:rsidR="00BA0CA2" w:rsidRPr="005B61EC">
              <w:rPr>
                <w:noProof/>
              </w:rPr>
              <mc:AlternateContent>
                <mc:Choice Requires="wps">
                  <w:drawing>
                    <wp:anchor distT="0" distB="0" distL="114300" distR="114300" simplePos="0" relativeHeight="251564032" behindDoc="0" locked="0" layoutInCell="1" allowOverlap="1" wp14:anchorId="7339CD25" wp14:editId="3DC67101">
                      <wp:simplePos x="0" y="0"/>
                      <wp:positionH relativeFrom="column">
                        <wp:posOffset>7620</wp:posOffset>
                      </wp:positionH>
                      <wp:positionV relativeFrom="paragraph">
                        <wp:posOffset>593090</wp:posOffset>
                      </wp:positionV>
                      <wp:extent cx="2028825" cy="381000"/>
                      <wp:effectExtent l="0" t="0" r="28575" b="19050"/>
                      <wp:wrapNone/>
                      <wp:docPr id="118" name="Rectángulo 118"/>
                      <wp:cNvGraphicFramePr/>
                      <a:graphic xmlns:a="http://schemas.openxmlformats.org/drawingml/2006/main">
                        <a:graphicData uri="http://schemas.microsoft.com/office/word/2010/wordprocessingShape">
                          <wps:wsp>
                            <wps:cNvSpPr/>
                            <wps:spPr>
                              <a:xfrm>
                                <a:off x="0" y="0"/>
                                <a:ext cx="2028825" cy="381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E4368DC" w14:textId="77777777" w:rsidR="002D46C6" w:rsidRPr="00EE4790" w:rsidRDefault="002D46C6" w:rsidP="00BA0CA2">
                                  <w:pPr>
                                    <w:jc w:val="center"/>
                                    <w:rPr>
                                      <w:sz w:val="18"/>
                                    </w:rPr>
                                  </w:pPr>
                                  <w:r w:rsidRPr="00EE4790">
                                    <w:rPr>
                                      <w:sz w:val="18"/>
                                    </w:rPr>
                                    <w:t xml:space="preserve">Acudir a la oficina de atención de la </w:t>
                                  </w:r>
                                  <w:r>
                                    <w:rPr>
                                      <w:sz w:val="18"/>
                                    </w:rPr>
                                    <w:t>Comisión Estatal</w:t>
                                  </w:r>
                                  <w:r w:rsidRPr="00EE4790">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9CD25" id="Rectángulo 118" o:spid="_x0000_s1076" style="position:absolute;left:0;text-align:left;margin-left:.6pt;margin-top:46.7pt;width:159.75pt;height:30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" fillcolor="white [3201]" strokecolor="black [3200]" strokeweight=".25pt">
                      <v:textbox>
                        <w:txbxContent>
                          <w:p w14:paraId="5E4368DC" w14:textId="77777777" w:rsidR="002D46C6" w:rsidRPr="00EE4790" w:rsidRDefault="002D46C6" w:rsidP="00BA0CA2">
                            <w:pPr>
                              <w:jc w:val="center"/>
                              <w:rPr>
                                <w:sz w:val="18"/>
                              </w:rPr>
                            </w:pPr>
                            <w:r w:rsidRPr="00EE4790">
                              <w:rPr>
                                <w:sz w:val="18"/>
                              </w:rPr>
                              <w:t xml:space="preserve">Acudir a la oficina de atención de la </w:t>
                            </w:r>
                            <w:r>
                              <w:rPr>
                                <w:sz w:val="18"/>
                              </w:rPr>
                              <w:t>Comisión Estatal</w:t>
                            </w:r>
                            <w:r w:rsidRPr="00EE4790">
                              <w:rPr>
                                <w:sz w:val="18"/>
                              </w:rPr>
                              <w:t>.</w:t>
                            </w:r>
                          </w:p>
                        </w:txbxContent>
                      </v:textbox>
                    </v:rect>
                  </w:pict>
                </mc:Fallback>
              </mc:AlternateContent>
            </w:r>
            <w:r w:rsidR="00BA0CA2" w:rsidRPr="005B61EC">
              <w:rPr>
                <w:noProof/>
              </w:rPr>
              <mc:AlternateContent>
                <mc:Choice Requires="wps">
                  <w:drawing>
                    <wp:anchor distT="0" distB="0" distL="114300" distR="114300" simplePos="0" relativeHeight="251563008" behindDoc="0" locked="0" layoutInCell="1" allowOverlap="1" wp14:anchorId="453FADBA" wp14:editId="00EA1AB2">
                      <wp:simplePos x="0" y="0"/>
                      <wp:positionH relativeFrom="column">
                        <wp:posOffset>869950</wp:posOffset>
                      </wp:positionH>
                      <wp:positionV relativeFrom="paragraph">
                        <wp:posOffset>360045</wp:posOffset>
                      </wp:positionV>
                      <wp:extent cx="0" cy="199307"/>
                      <wp:effectExtent l="76200" t="0" r="57150" b="48895"/>
                      <wp:wrapNone/>
                      <wp:docPr id="119" name="Conector recto de flecha 119"/>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8EB4BA8" id="Conector recto de flecha 119" o:spid="_x0000_s1026" type="#_x0000_t32" style="position:absolute;margin-left:68.5pt;margin-top:28.35pt;width:0;height:15.7pt;z-index:25156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" strokecolor="black [3040]">
                      <v:stroke endarrow="block"/>
                    </v:shape>
                  </w:pict>
                </mc:Fallback>
              </mc:AlternateContent>
            </w:r>
          </w:p>
        </w:tc>
        <w:tc>
          <w:tcPr>
            <w:tcW w:w="6237" w:type="dxa"/>
          </w:tcPr>
          <w:p w14:paraId="727DBF30" w14:textId="77777777" w:rsidR="00BA0CA2" w:rsidRPr="005B61EC" w:rsidRDefault="00BA0CA2" w:rsidP="001B5936">
            <w:pPr>
              <w:jc w:val="center"/>
            </w:pPr>
          </w:p>
          <w:p w14:paraId="5D1C8128" w14:textId="77777777" w:rsidR="00BA0CA2" w:rsidRPr="005B61EC" w:rsidRDefault="00BA0CA2" w:rsidP="001B5936">
            <w:pPr>
              <w:jc w:val="center"/>
            </w:pPr>
          </w:p>
          <w:p w14:paraId="2993CAF4" w14:textId="77777777" w:rsidR="00BA0CA2" w:rsidRPr="005B61EC" w:rsidRDefault="00BA0CA2" w:rsidP="001B5936">
            <w:pPr>
              <w:jc w:val="center"/>
            </w:pPr>
          </w:p>
          <w:p w14:paraId="25DDA9F1" w14:textId="77777777" w:rsidR="00BA0CA2" w:rsidRPr="005B61EC" w:rsidRDefault="00BA0CA2" w:rsidP="001B5936">
            <w:pPr>
              <w:jc w:val="center"/>
            </w:pPr>
          </w:p>
          <w:p w14:paraId="43CD37FA" w14:textId="77777777" w:rsidR="00BA0CA2" w:rsidRPr="005B61EC" w:rsidRDefault="00BA0CA2" w:rsidP="001B5936">
            <w:pPr>
              <w:jc w:val="center"/>
            </w:pPr>
          </w:p>
          <w:p w14:paraId="32E938DA" w14:textId="77777777" w:rsidR="00BA0CA2" w:rsidRPr="005B61EC" w:rsidRDefault="00BA0CA2" w:rsidP="001B5936">
            <w:pPr>
              <w:jc w:val="center"/>
            </w:pPr>
          </w:p>
          <w:p w14:paraId="3836E487" w14:textId="77777777" w:rsidR="00BA0CA2" w:rsidRPr="005B61EC" w:rsidRDefault="00BA0CA2" w:rsidP="001B5936">
            <w:pPr>
              <w:jc w:val="center"/>
            </w:pPr>
            <w:r w:rsidRPr="005B61EC">
              <w:rPr>
                <w:noProof/>
              </w:rPr>
              <mc:AlternateContent>
                <mc:Choice Requires="wps">
                  <w:drawing>
                    <wp:anchor distT="0" distB="0" distL="114300" distR="114300" simplePos="0" relativeHeight="251567104" behindDoc="0" locked="0" layoutInCell="1" allowOverlap="1" wp14:anchorId="7B741C86" wp14:editId="300EBE49">
                      <wp:simplePos x="0" y="0"/>
                      <wp:positionH relativeFrom="column">
                        <wp:posOffset>633095</wp:posOffset>
                      </wp:positionH>
                      <wp:positionV relativeFrom="paragraph">
                        <wp:posOffset>60960</wp:posOffset>
                      </wp:positionV>
                      <wp:extent cx="2281555" cy="380011"/>
                      <wp:effectExtent l="0" t="0" r="23495" b="20320"/>
                      <wp:wrapNone/>
                      <wp:docPr id="122" name="Rectángulo 122"/>
                      <wp:cNvGraphicFramePr/>
                      <a:graphic xmlns:a="http://schemas.openxmlformats.org/drawingml/2006/main">
                        <a:graphicData uri="http://schemas.microsoft.com/office/word/2010/wordprocessingShape">
                          <wps:wsp>
                            <wps:cNvSpPr/>
                            <wps:spPr>
                              <a:xfrm>
                                <a:off x="0" y="0"/>
                                <a:ext cx="2281555" cy="380011"/>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B7F6E67" w14:textId="77777777" w:rsidR="002D46C6" w:rsidRPr="00EE4790" w:rsidRDefault="002D46C6" w:rsidP="00BA0CA2">
                                  <w:pPr>
                                    <w:spacing w:after="120" w:line="240" w:lineRule="auto"/>
                                    <w:jc w:val="both"/>
                                    <w:rPr>
                                      <w:sz w:val="18"/>
                                    </w:rPr>
                                  </w:pPr>
                                  <w:r w:rsidRPr="00EE4790">
                                    <w:rPr>
                                      <w:sz w:val="18"/>
                                    </w:rPr>
                                    <w:t xml:space="preserve">Entrevista de diagnóstico por parte del personal de </w:t>
                                  </w:r>
                                  <w:r>
                                    <w:rPr>
                                      <w:sz w:val="18"/>
                                    </w:rPr>
                                    <w:t>la Comisión Estatal</w:t>
                                  </w:r>
                                  <w:r w:rsidRPr="00EE4790">
                                    <w:rPr>
                                      <w:sz w:val="18"/>
                                    </w:rPr>
                                    <w:t>.</w:t>
                                  </w:r>
                                </w:p>
                                <w:p w14:paraId="52BB2F26" w14:textId="77777777" w:rsidR="002D46C6" w:rsidRPr="00EE4790" w:rsidRDefault="002D46C6" w:rsidP="00BA0CA2">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41C86" id="Rectángulo 122" o:spid="_x0000_s1077" style="position:absolute;left:0;text-align:left;margin-left:49.85pt;margin-top:4.8pt;width:179.65pt;height:29.9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" fillcolor="white [3201]" strokecolor="black [3200]" strokeweight=".25pt">
                      <v:textbox>
                        <w:txbxContent>
                          <w:p w14:paraId="2B7F6E67" w14:textId="77777777" w:rsidR="002D46C6" w:rsidRPr="00EE4790" w:rsidRDefault="002D46C6" w:rsidP="00BA0CA2">
                            <w:pPr>
                              <w:spacing w:after="120" w:line="240" w:lineRule="auto"/>
                              <w:jc w:val="both"/>
                              <w:rPr>
                                <w:sz w:val="18"/>
                              </w:rPr>
                            </w:pPr>
                            <w:r w:rsidRPr="00EE4790">
                              <w:rPr>
                                <w:sz w:val="18"/>
                              </w:rPr>
                              <w:t xml:space="preserve">Entrevista de diagnóstico por parte del personal de </w:t>
                            </w:r>
                            <w:r>
                              <w:rPr>
                                <w:sz w:val="18"/>
                              </w:rPr>
                              <w:t>la Comisión Estatal</w:t>
                            </w:r>
                            <w:r w:rsidRPr="00EE4790">
                              <w:rPr>
                                <w:sz w:val="18"/>
                              </w:rPr>
                              <w:t>.</w:t>
                            </w:r>
                          </w:p>
                          <w:p w14:paraId="52BB2F26" w14:textId="77777777" w:rsidR="002D46C6" w:rsidRPr="00EE4790" w:rsidRDefault="002D46C6" w:rsidP="00BA0CA2">
                            <w:pPr>
                              <w:rPr>
                                <w:sz w:val="18"/>
                              </w:rPr>
                            </w:pPr>
                          </w:p>
                        </w:txbxContent>
                      </v:textbox>
                    </v:rect>
                  </w:pict>
                </mc:Fallback>
              </mc:AlternateContent>
            </w:r>
          </w:p>
          <w:p w14:paraId="2CE9E703" w14:textId="77777777" w:rsidR="00BA0CA2" w:rsidRPr="005B61EC" w:rsidRDefault="00BA0CA2" w:rsidP="001B5936">
            <w:pPr>
              <w:jc w:val="center"/>
            </w:pPr>
          </w:p>
          <w:p w14:paraId="24501B02" w14:textId="77777777" w:rsidR="00BA0CA2" w:rsidRPr="005B61EC" w:rsidRDefault="00BA0CA2" w:rsidP="001B5936">
            <w:pPr>
              <w:jc w:val="center"/>
            </w:pPr>
            <w:r w:rsidRPr="005B61EC">
              <w:rPr>
                <w:noProof/>
              </w:rPr>
              <mc:AlternateContent>
                <mc:Choice Requires="wps">
                  <w:drawing>
                    <wp:anchor distT="0" distB="0" distL="114300" distR="114300" simplePos="0" relativeHeight="251568128" behindDoc="0" locked="0" layoutInCell="1" allowOverlap="1" wp14:anchorId="6BDB3A6F" wp14:editId="40A6C306">
                      <wp:simplePos x="0" y="0"/>
                      <wp:positionH relativeFrom="column">
                        <wp:posOffset>1873250</wp:posOffset>
                      </wp:positionH>
                      <wp:positionV relativeFrom="paragraph">
                        <wp:posOffset>102870</wp:posOffset>
                      </wp:positionV>
                      <wp:extent cx="0" cy="199307"/>
                      <wp:effectExtent l="76200" t="0" r="57150" b="48895"/>
                      <wp:wrapNone/>
                      <wp:docPr id="123" name="Conector recto de flecha 123"/>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AE550B7" id="Conector recto de flecha 123" o:spid="_x0000_s1026" type="#_x0000_t32" style="position:absolute;margin-left:147.5pt;margin-top:8.1pt;width:0;height:15.7pt;z-index:25156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" strokecolor="black [3040]">
                      <v:stroke endarrow="block"/>
                    </v:shape>
                  </w:pict>
                </mc:Fallback>
              </mc:AlternateContent>
            </w:r>
          </w:p>
          <w:p w14:paraId="3028E90E" w14:textId="77777777" w:rsidR="00BA0CA2" w:rsidRPr="005B61EC" w:rsidRDefault="00BA0CA2" w:rsidP="001B5936">
            <w:pPr>
              <w:jc w:val="center"/>
            </w:pPr>
            <w:r w:rsidRPr="005B61EC">
              <w:rPr>
                <w:noProof/>
              </w:rPr>
              <mc:AlternateContent>
                <mc:Choice Requires="wps">
                  <w:drawing>
                    <wp:anchor distT="0" distB="0" distL="114300" distR="114300" simplePos="0" relativeHeight="251576320" behindDoc="0" locked="0" layoutInCell="1" allowOverlap="1" wp14:anchorId="25A7C19F" wp14:editId="58948D9D">
                      <wp:simplePos x="0" y="0"/>
                      <wp:positionH relativeFrom="column">
                        <wp:posOffset>1046935</wp:posOffset>
                      </wp:positionH>
                      <wp:positionV relativeFrom="paragraph">
                        <wp:posOffset>132810</wp:posOffset>
                      </wp:positionV>
                      <wp:extent cx="457200" cy="225188"/>
                      <wp:effectExtent l="0" t="0" r="0" b="3810"/>
                      <wp:wrapNone/>
                      <wp:docPr id="124" name="Rectángulo 124"/>
                      <wp:cNvGraphicFramePr/>
                      <a:graphic xmlns:a="http://schemas.openxmlformats.org/drawingml/2006/main">
                        <a:graphicData uri="http://schemas.microsoft.com/office/word/2010/wordprocessingShape">
                          <wps:wsp>
                            <wps:cNvSpPr/>
                            <wps:spPr>
                              <a:xfrm>
                                <a:off x="0" y="0"/>
                                <a:ext cx="457200" cy="225188"/>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F645E02" w14:textId="77777777" w:rsidR="002D46C6" w:rsidRPr="00711F98" w:rsidRDefault="002D46C6" w:rsidP="009F3175">
                                  <w:pPr>
                                    <w:jc w:val="center"/>
                                    <w:rPr>
                                      <w:sz w:val="16"/>
                                    </w:rPr>
                                  </w:pPr>
                                  <w:r>
                                    <w:rPr>
                                      <w:sz w:val="16"/>
                                    </w:rPr>
                                    <w:t>Sí</w:t>
                                  </w:r>
                                </w:p>
                                <w:p w14:paraId="67A80333" w14:textId="1441E7C0" w:rsidR="002D46C6" w:rsidRPr="00711F98" w:rsidRDefault="002D46C6" w:rsidP="00BA0CA2">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A7C19F" id="Rectángulo 124" o:spid="_x0000_s1078" style="position:absolute;left:0;text-align:left;margin-left:82.45pt;margin-top:10.45pt;width:36pt;height:17.75pt;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" filled="f" stroked="f" strokeweight="2pt">
                      <v:textbox>
                        <w:txbxContent>
                          <w:p w14:paraId="3F645E02" w14:textId="77777777" w:rsidR="002D46C6" w:rsidRPr="00711F98" w:rsidRDefault="002D46C6" w:rsidP="009F3175">
                            <w:pPr>
                              <w:jc w:val="center"/>
                              <w:rPr>
                                <w:sz w:val="16"/>
                              </w:rPr>
                            </w:pPr>
                            <w:r>
                              <w:rPr>
                                <w:sz w:val="16"/>
                              </w:rPr>
                              <w:t>Sí</w:t>
                            </w:r>
                          </w:p>
                          <w:p w14:paraId="67A80333" w14:textId="1441E7C0" w:rsidR="002D46C6" w:rsidRPr="00711F98" w:rsidRDefault="002D46C6" w:rsidP="00BA0CA2">
                            <w:pPr>
                              <w:jc w:val="center"/>
                              <w:rPr>
                                <w:sz w:val="16"/>
                              </w:rPr>
                            </w:pPr>
                          </w:p>
                        </w:txbxContent>
                      </v:textbox>
                    </v:rect>
                  </w:pict>
                </mc:Fallback>
              </mc:AlternateContent>
            </w:r>
            <w:r w:rsidRPr="005B61EC">
              <w:rPr>
                <w:noProof/>
              </w:rPr>
              <mc:AlternateContent>
                <mc:Choice Requires="wps">
                  <w:drawing>
                    <wp:anchor distT="0" distB="0" distL="114300" distR="114300" simplePos="0" relativeHeight="251575296" behindDoc="0" locked="0" layoutInCell="1" allowOverlap="1" wp14:anchorId="517AF193" wp14:editId="5609ACAE">
                      <wp:simplePos x="0" y="0"/>
                      <wp:positionH relativeFrom="column">
                        <wp:posOffset>2370768</wp:posOffset>
                      </wp:positionH>
                      <wp:positionV relativeFrom="paragraph">
                        <wp:posOffset>146457</wp:posOffset>
                      </wp:positionV>
                      <wp:extent cx="457200" cy="245659"/>
                      <wp:effectExtent l="0" t="0" r="0" b="2540"/>
                      <wp:wrapNone/>
                      <wp:docPr id="125" name="Rectángulo 125"/>
                      <wp:cNvGraphicFramePr/>
                      <a:graphic xmlns:a="http://schemas.openxmlformats.org/drawingml/2006/main">
                        <a:graphicData uri="http://schemas.microsoft.com/office/word/2010/wordprocessingShape">
                          <wps:wsp>
                            <wps:cNvSpPr/>
                            <wps:spPr>
                              <a:xfrm>
                                <a:off x="0" y="0"/>
                                <a:ext cx="457200" cy="24565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9D760FD" w14:textId="77777777" w:rsidR="002D46C6" w:rsidRPr="00711F98" w:rsidRDefault="002D46C6" w:rsidP="00BA0CA2">
                                  <w:pPr>
                                    <w:jc w:val="center"/>
                                    <w:rPr>
                                      <w:sz w:val="16"/>
                                    </w:rPr>
                                  </w:pPr>
                                  <w:r>
                                    <w:rPr>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7AF193" id="Rectángulo 125" o:spid="_x0000_s1079" style="position:absolute;left:0;text-align:left;margin-left:186.65pt;margin-top:11.55pt;width:36pt;height:19.35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" filled="f" stroked="f" strokeweight="2pt">
                      <v:textbox>
                        <w:txbxContent>
                          <w:p w14:paraId="29D760FD" w14:textId="77777777" w:rsidR="002D46C6" w:rsidRPr="00711F98" w:rsidRDefault="002D46C6" w:rsidP="00BA0CA2">
                            <w:pPr>
                              <w:jc w:val="center"/>
                              <w:rPr>
                                <w:sz w:val="16"/>
                              </w:rPr>
                            </w:pPr>
                            <w:r>
                              <w:rPr>
                                <w:sz w:val="16"/>
                              </w:rPr>
                              <w:t>No</w:t>
                            </w:r>
                          </w:p>
                        </w:txbxContent>
                      </v:textbox>
                    </v:rect>
                  </w:pict>
                </mc:Fallback>
              </mc:AlternateContent>
            </w:r>
            <w:r w:rsidRPr="005B61EC">
              <w:rPr>
                <w:noProof/>
              </w:rPr>
              <mc:AlternateContent>
                <mc:Choice Requires="wps">
                  <w:drawing>
                    <wp:anchor distT="0" distB="0" distL="114300" distR="114300" simplePos="0" relativeHeight="251569152" behindDoc="0" locked="0" layoutInCell="1" allowOverlap="1" wp14:anchorId="321A60FF" wp14:editId="4C327796">
                      <wp:simplePos x="0" y="0"/>
                      <wp:positionH relativeFrom="column">
                        <wp:posOffset>1033145</wp:posOffset>
                      </wp:positionH>
                      <wp:positionV relativeFrom="paragraph">
                        <wp:posOffset>167640</wp:posOffset>
                      </wp:positionV>
                      <wp:extent cx="1717040" cy="742950"/>
                      <wp:effectExtent l="0" t="0" r="16510" b="19050"/>
                      <wp:wrapNone/>
                      <wp:docPr id="126" name="Decisión 126"/>
                      <wp:cNvGraphicFramePr/>
                      <a:graphic xmlns:a="http://schemas.openxmlformats.org/drawingml/2006/main">
                        <a:graphicData uri="http://schemas.microsoft.com/office/word/2010/wordprocessingShape">
                          <wps:wsp>
                            <wps:cNvSpPr/>
                            <wps:spPr>
                              <a:xfrm>
                                <a:off x="0" y="0"/>
                                <a:ext cx="1717040" cy="742950"/>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00F714E4" w14:textId="77777777" w:rsidR="002D46C6" w:rsidRPr="00B430C8" w:rsidRDefault="002D46C6" w:rsidP="00BA0CA2">
                                  <w:pPr>
                                    <w:jc w:val="center"/>
                                    <w:rPr>
                                      <w:sz w:val="16"/>
                                    </w:rPr>
                                  </w:pPr>
                                  <w:r w:rsidRPr="00B430C8">
                                    <w:rPr>
                                      <w:sz w:val="16"/>
                                    </w:rPr>
                                    <w:t>¿</w:t>
                                  </w:r>
                                  <w:r>
                                    <w:rPr>
                                      <w:sz w:val="16"/>
                                    </w:rPr>
                                    <w:t>Es susceptible al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A60FF" id="Decisión 126" o:spid="_x0000_s1080" type="#_x0000_t110" style="position:absolute;left:0;text-align:left;margin-left:81.35pt;margin-top:13.2pt;width:135.2pt;height:5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" fillcolor="white [3201]" strokecolor="black [3200]" strokeweight=".25pt">
                      <v:textbox>
                        <w:txbxContent>
                          <w:p w14:paraId="00F714E4" w14:textId="77777777" w:rsidR="002D46C6" w:rsidRPr="00B430C8" w:rsidRDefault="002D46C6" w:rsidP="00BA0CA2">
                            <w:pPr>
                              <w:jc w:val="center"/>
                              <w:rPr>
                                <w:sz w:val="16"/>
                              </w:rPr>
                            </w:pPr>
                            <w:r w:rsidRPr="00B430C8">
                              <w:rPr>
                                <w:sz w:val="16"/>
                              </w:rPr>
                              <w:t>¿</w:t>
                            </w:r>
                            <w:r>
                              <w:rPr>
                                <w:sz w:val="16"/>
                              </w:rPr>
                              <w:t>Es susceptible al apoyo?</w:t>
                            </w:r>
                          </w:p>
                        </w:txbxContent>
                      </v:textbox>
                    </v:shape>
                  </w:pict>
                </mc:Fallback>
              </mc:AlternateContent>
            </w:r>
          </w:p>
          <w:p w14:paraId="2C8182F2" w14:textId="77777777" w:rsidR="00BA0CA2" w:rsidRPr="005B61EC" w:rsidRDefault="00BA0CA2" w:rsidP="001B5936">
            <w:pPr>
              <w:jc w:val="center"/>
            </w:pPr>
          </w:p>
          <w:p w14:paraId="7F8954FA" w14:textId="2B40204C" w:rsidR="00BA0CA2" w:rsidRPr="005B61EC" w:rsidRDefault="00BA0CA2" w:rsidP="001B5936">
            <w:pPr>
              <w:spacing w:after="120"/>
              <w:jc w:val="center"/>
            </w:pPr>
            <w:r w:rsidRPr="005B61EC">
              <w:rPr>
                <w:noProof/>
              </w:rPr>
              <mc:AlternateContent>
                <mc:Choice Requires="wps">
                  <w:drawing>
                    <wp:anchor distT="0" distB="0" distL="114300" distR="114300" simplePos="0" relativeHeight="251580416" behindDoc="0" locked="0" layoutInCell="1" allowOverlap="1" wp14:anchorId="371EB879" wp14:editId="463833EC">
                      <wp:simplePos x="0" y="0"/>
                      <wp:positionH relativeFrom="column">
                        <wp:posOffset>2759710</wp:posOffset>
                      </wp:positionH>
                      <wp:positionV relativeFrom="paragraph">
                        <wp:posOffset>196850</wp:posOffset>
                      </wp:positionV>
                      <wp:extent cx="104775" cy="571500"/>
                      <wp:effectExtent l="0" t="0" r="66675" b="57150"/>
                      <wp:wrapNone/>
                      <wp:docPr id="163" name="Conector angular 163"/>
                      <wp:cNvGraphicFramePr/>
                      <a:graphic xmlns:a="http://schemas.openxmlformats.org/drawingml/2006/main">
                        <a:graphicData uri="http://schemas.microsoft.com/office/word/2010/wordprocessingShape">
                          <wps:wsp>
                            <wps:cNvCnPr/>
                            <wps:spPr>
                              <a:xfrm>
                                <a:off x="0" y="0"/>
                                <a:ext cx="104775" cy="571500"/>
                              </a:xfrm>
                              <a:prstGeom prst="bentConnector3">
                                <a:avLst>
                                  <a:gd name="adj1" fmla="val 10022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A74D6F3" id="Conector angular 163" o:spid="_x0000_s1026" type="#_x0000_t34" style="position:absolute;margin-left:217.3pt;margin-top:15.5pt;width:8.25pt;height: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" adj="21648" strokecolor="windowText" strokeweight=".5pt">
                      <v:stroke endarrow="block"/>
                    </v:shape>
                  </w:pict>
                </mc:Fallback>
              </mc:AlternateContent>
            </w:r>
          </w:p>
          <w:p w14:paraId="528DFD92" w14:textId="78F12C3F" w:rsidR="00BA0CA2" w:rsidRPr="005B61EC" w:rsidRDefault="00BA0CA2" w:rsidP="001B5936">
            <w:pPr>
              <w:jc w:val="center"/>
            </w:pPr>
          </w:p>
          <w:p w14:paraId="2C45A288" w14:textId="105086BC" w:rsidR="00BA0CA2" w:rsidRPr="005B61EC" w:rsidRDefault="00BA0CA2" w:rsidP="001B5936">
            <w:pPr>
              <w:jc w:val="center"/>
            </w:pPr>
          </w:p>
          <w:p w14:paraId="067902BE" w14:textId="48F3C373" w:rsidR="00BA0CA2" w:rsidRPr="005B61EC" w:rsidRDefault="00BA0CA2" w:rsidP="001B5936">
            <w:pPr>
              <w:jc w:val="center"/>
            </w:pPr>
          </w:p>
          <w:p w14:paraId="6B6AE380" w14:textId="21681290" w:rsidR="00BA0CA2" w:rsidRPr="005B61EC" w:rsidRDefault="00BC1061" w:rsidP="001B5936">
            <w:pPr>
              <w:jc w:val="center"/>
            </w:pPr>
            <w:r w:rsidRPr="005B61EC">
              <w:rPr>
                <w:noProof/>
              </w:rPr>
              <mc:AlternateContent>
                <mc:Choice Requires="wps">
                  <w:drawing>
                    <wp:anchor distT="0" distB="0" distL="114300" distR="114300" simplePos="0" relativeHeight="251590656" behindDoc="0" locked="0" layoutInCell="1" allowOverlap="1" wp14:anchorId="676F851A" wp14:editId="739B04D1">
                      <wp:simplePos x="0" y="0"/>
                      <wp:positionH relativeFrom="column">
                        <wp:posOffset>550619</wp:posOffset>
                      </wp:positionH>
                      <wp:positionV relativeFrom="paragraph">
                        <wp:posOffset>39180</wp:posOffset>
                      </wp:positionV>
                      <wp:extent cx="1628775" cy="370935"/>
                      <wp:effectExtent l="0" t="0" r="28575" b="10160"/>
                      <wp:wrapNone/>
                      <wp:docPr id="160" name="Rectángulo 160"/>
                      <wp:cNvGraphicFramePr/>
                      <a:graphic xmlns:a="http://schemas.openxmlformats.org/drawingml/2006/main">
                        <a:graphicData uri="http://schemas.microsoft.com/office/word/2010/wordprocessingShape">
                          <wps:wsp>
                            <wps:cNvSpPr/>
                            <wps:spPr>
                              <a:xfrm>
                                <a:off x="0" y="0"/>
                                <a:ext cx="1628775" cy="37093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452809C9" w14:textId="77777777" w:rsidR="002D46C6" w:rsidRPr="00733C59" w:rsidRDefault="002D46C6" w:rsidP="00BA0CA2">
                                  <w:pPr>
                                    <w:jc w:val="center"/>
                                    <w:rPr>
                                      <w:sz w:val="16"/>
                                    </w:rPr>
                                  </w:pPr>
                                  <w:r>
                                    <w:rPr>
                                      <w:sz w:val="16"/>
                                    </w:rPr>
                                    <w:t>Asignación de porcentaje de pasaje.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F851A" id="Rectángulo 160" o:spid="_x0000_s1081" style="position:absolute;left:0;text-align:left;margin-left:43.35pt;margin-top:3.1pt;width:128.25pt;height:29.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" fillcolor="window" strokecolor="windowText" strokeweight=".25pt">
                      <v:textbox>
                        <w:txbxContent>
                          <w:p w14:paraId="452809C9" w14:textId="77777777" w:rsidR="002D46C6" w:rsidRPr="00733C59" w:rsidRDefault="002D46C6" w:rsidP="00BA0CA2">
                            <w:pPr>
                              <w:jc w:val="center"/>
                              <w:rPr>
                                <w:sz w:val="16"/>
                              </w:rPr>
                            </w:pPr>
                            <w:r>
                              <w:rPr>
                                <w:sz w:val="16"/>
                              </w:rPr>
                              <w:t>Asignación de porcentaje de pasaje.</w:t>
                            </w:r>
                          </w:p>
                        </w:txbxContent>
                      </v:textbox>
                    </v:rect>
                  </w:pict>
                </mc:Fallback>
              </mc:AlternateContent>
            </w:r>
            <w:r w:rsidRPr="005B61EC">
              <w:rPr>
                <w:noProof/>
              </w:rPr>
              <mc:AlternateContent>
                <mc:Choice Requires="wps">
                  <w:drawing>
                    <wp:anchor distT="0" distB="0" distL="114300" distR="114300" simplePos="0" relativeHeight="251599872" behindDoc="0" locked="0" layoutInCell="1" allowOverlap="1" wp14:anchorId="49188823" wp14:editId="3C5D3DC4">
                      <wp:simplePos x="0" y="0"/>
                      <wp:positionH relativeFrom="column">
                        <wp:posOffset>2375741</wp:posOffset>
                      </wp:positionH>
                      <wp:positionV relativeFrom="paragraph">
                        <wp:posOffset>36451</wp:posOffset>
                      </wp:positionV>
                      <wp:extent cx="1400175" cy="379562"/>
                      <wp:effectExtent l="0" t="0" r="28575" b="20955"/>
                      <wp:wrapNone/>
                      <wp:docPr id="164" name="Rectángulo 164"/>
                      <wp:cNvGraphicFramePr/>
                      <a:graphic xmlns:a="http://schemas.openxmlformats.org/drawingml/2006/main">
                        <a:graphicData uri="http://schemas.microsoft.com/office/word/2010/wordprocessingShape">
                          <wps:wsp>
                            <wps:cNvSpPr/>
                            <wps:spPr>
                              <a:xfrm>
                                <a:off x="0" y="0"/>
                                <a:ext cx="1400175" cy="379562"/>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7164B894" w14:textId="77777777" w:rsidR="002D46C6" w:rsidRPr="00733C59" w:rsidRDefault="002D46C6" w:rsidP="00BA0CA2">
                                  <w:pPr>
                                    <w:jc w:val="center"/>
                                    <w:rPr>
                                      <w:sz w:val="16"/>
                                    </w:rPr>
                                  </w:pPr>
                                  <w:r>
                                    <w:rPr>
                                      <w:sz w:val="16"/>
                                    </w:rPr>
                                    <w:t xml:space="preserve">Exposición de motivo de ficta negativa.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88823" id="Rectángulo 164" o:spid="_x0000_s1082" style="position:absolute;left:0;text-align:left;margin-left:187.05pt;margin-top:2.85pt;width:110.25pt;height:29.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" fillcolor="window" strokecolor="windowText" strokeweight=".25pt">
                      <v:textbox>
                        <w:txbxContent>
                          <w:p w14:paraId="7164B894" w14:textId="77777777" w:rsidR="002D46C6" w:rsidRPr="00733C59" w:rsidRDefault="002D46C6" w:rsidP="00BA0CA2">
                            <w:pPr>
                              <w:jc w:val="center"/>
                              <w:rPr>
                                <w:sz w:val="16"/>
                              </w:rPr>
                            </w:pPr>
                            <w:r>
                              <w:rPr>
                                <w:sz w:val="16"/>
                              </w:rPr>
                              <w:t xml:space="preserve">Exposición de motivo de ficta negativa. </w:t>
                            </w:r>
                          </w:p>
                        </w:txbxContent>
                      </v:textbox>
                    </v:rect>
                  </w:pict>
                </mc:Fallback>
              </mc:AlternateContent>
            </w:r>
          </w:p>
          <w:p w14:paraId="7EA69357" w14:textId="7EE0F948" w:rsidR="00BA0CA2" w:rsidRPr="005B61EC" w:rsidRDefault="00BA0CA2" w:rsidP="001B5936">
            <w:pPr>
              <w:jc w:val="center"/>
            </w:pPr>
          </w:p>
          <w:p w14:paraId="576F7BE5" w14:textId="2D7AD792" w:rsidR="00BA0CA2" w:rsidRPr="005B61EC" w:rsidRDefault="00BC1061" w:rsidP="001B5936">
            <w:pPr>
              <w:jc w:val="center"/>
            </w:pPr>
            <w:r w:rsidRPr="005B61EC">
              <w:rPr>
                <w:noProof/>
              </w:rPr>
              <mc:AlternateContent>
                <mc:Choice Requires="wps">
                  <w:drawing>
                    <wp:anchor distT="0" distB="0" distL="114300" distR="114300" simplePos="0" relativeHeight="251809792" behindDoc="0" locked="0" layoutInCell="1" allowOverlap="1" wp14:anchorId="1B8E9964" wp14:editId="22243F2B">
                      <wp:simplePos x="0" y="0"/>
                      <wp:positionH relativeFrom="column">
                        <wp:posOffset>1361069</wp:posOffset>
                      </wp:positionH>
                      <wp:positionV relativeFrom="paragraph">
                        <wp:posOffset>74905</wp:posOffset>
                      </wp:positionV>
                      <wp:extent cx="0" cy="270427"/>
                      <wp:effectExtent l="76200" t="0" r="57150" b="53975"/>
                      <wp:wrapNone/>
                      <wp:docPr id="192" name="Conector recto de flecha 192"/>
                      <wp:cNvGraphicFramePr/>
                      <a:graphic xmlns:a="http://schemas.openxmlformats.org/drawingml/2006/main">
                        <a:graphicData uri="http://schemas.microsoft.com/office/word/2010/wordprocessingShape">
                          <wps:wsp>
                            <wps:cNvCnPr/>
                            <wps:spPr>
                              <a:xfrm>
                                <a:off x="0" y="0"/>
                                <a:ext cx="0" cy="2704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8196EEE" id="Conector recto de flecha 192" o:spid="_x0000_s1026" type="#_x0000_t32" style="position:absolute;margin-left:107.15pt;margin-top:5.9pt;width:0;height:21.3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" strokecolor="black [3213]">
                      <v:stroke endarrow="block"/>
                    </v:shape>
                  </w:pict>
                </mc:Fallback>
              </mc:AlternateContent>
            </w:r>
          </w:p>
          <w:p w14:paraId="6AF0F3CE" w14:textId="762FB534" w:rsidR="00BA0CA2" w:rsidRPr="005B61EC" w:rsidRDefault="00BA0CA2" w:rsidP="001B5936">
            <w:pPr>
              <w:jc w:val="center"/>
            </w:pPr>
          </w:p>
          <w:p w14:paraId="38C60A17" w14:textId="1F478234" w:rsidR="00BA0CA2" w:rsidRPr="005B61EC" w:rsidRDefault="00BC1061" w:rsidP="001B5936">
            <w:pPr>
              <w:jc w:val="center"/>
            </w:pPr>
            <w:r w:rsidRPr="005B61EC">
              <w:rPr>
                <w:noProof/>
              </w:rPr>
              <mc:AlternateContent>
                <mc:Choice Requires="wps">
                  <w:drawing>
                    <wp:anchor distT="0" distB="0" distL="114300" distR="114300" simplePos="0" relativeHeight="251574272" behindDoc="0" locked="0" layoutInCell="1" allowOverlap="1" wp14:anchorId="7EEC5DA5" wp14:editId="49FF9E78">
                      <wp:simplePos x="0" y="0"/>
                      <wp:positionH relativeFrom="column">
                        <wp:posOffset>607374</wp:posOffset>
                      </wp:positionH>
                      <wp:positionV relativeFrom="paragraph">
                        <wp:posOffset>52878</wp:posOffset>
                      </wp:positionV>
                      <wp:extent cx="1571625" cy="733425"/>
                      <wp:effectExtent l="0" t="0" r="28575" b="28575"/>
                      <wp:wrapNone/>
                      <wp:docPr id="157" name="Disco magnético 157"/>
                      <wp:cNvGraphicFramePr/>
                      <a:graphic xmlns:a="http://schemas.openxmlformats.org/drawingml/2006/main">
                        <a:graphicData uri="http://schemas.microsoft.com/office/word/2010/wordprocessingShape">
                          <wps:wsp>
                            <wps:cNvSpPr/>
                            <wps:spPr>
                              <a:xfrm>
                                <a:off x="0" y="0"/>
                                <a:ext cx="1571625" cy="733425"/>
                              </a:xfrm>
                              <a:prstGeom prst="flowChartMagneticDisk">
                                <a:avLst/>
                              </a:prstGeom>
                              <a:ln w="3175"/>
                            </wps:spPr>
                            <wps:style>
                              <a:lnRef idx="2">
                                <a:schemeClr val="dk1"/>
                              </a:lnRef>
                              <a:fillRef idx="1">
                                <a:schemeClr val="lt1"/>
                              </a:fillRef>
                              <a:effectRef idx="0">
                                <a:schemeClr val="dk1"/>
                              </a:effectRef>
                              <a:fontRef idx="minor">
                                <a:schemeClr val="dk1"/>
                              </a:fontRef>
                            </wps:style>
                            <wps:txbx>
                              <w:txbxContent>
                                <w:p w14:paraId="09E6C437" w14:textId="77777777" w:rsidR="002D46C6" w:rsidRPr="00662FBC" w:rsidRDefault="002D46C6" w:rsidP="00BC1061">
                                  <w:pPr>
                                    <w:jc w:val="center"/>
                                    <w:rPr>
                                      <w:sz w:val="16"/>
                                    </w:rPr>
                                  </w:pPr>
                                  <w:r w:rsidRPr="00662FBC">
                                    <w:rPr>
                                      <w:sz w:val="16"/>
                                    </w:rPr>
                                    <w:t>Registro en sistema de beneficiarios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C5DA5" id="Disco magnético 157" o:spid="_x0000_s1083" type="#_x0000_t132" style="position:absolute;left:0;text-align:left;margin-left:47.8pt;margin-top:4.15pt;width:123.75pt;height:57.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" fillcolor="white [3201]" strokecolor="black [3200]" strokeweight=".25pt">
                      <v:textbox>
                        <w:txbxContent>
                          <w:p w14:paraId="09E6C437" w14:textId="77777777" w:rsidR="002D46C6" w:rsidRPr="00662FBC" w:rsidRDefault="002D46C6" w:rsidP="00BC1061">
                            <w:pPr>
                              <w:jc w:val="center"/>
                              <w:rPr>
                                <w:sz w:val="16"/>
                              </w:rPr>
                            </w:pPr>
                            <w:r w:rsidRPr="00662FBC">
                              <w:rPr>
                                <w:sz w:val="16"/>
                              </w:rPr>
                              <w:t>Registro en sistema de beneficiarios</w:t>
                            </w:r>
                          </w:p>
                        </w:txbxContent>
                      </v:textbox>
                    </v:shape>
                  </w:pict>
                </mc:Fallback>
              </mc:AlternateContent>
            </w:r>
          </w:p>
          <w:p w14:paraId="207DEFB2" w14:textId="087C8EB1" w:rsidR="00BA0CA2" w:rsidRPr="005B61EC" w:rsidRDefault="00BA0CA2" w:rsidP="001B5936">
            <w:pPr>
              <w:jc w:val="center"/>
            </w:pPr>
          </w:p>
          <w:p w14:paraId="1A614341" w14:textId="41C046F8" w:rsidR="00BA0CA2" w:rsidRPr="005B61EC" w:rsidRDefault="00BA0CA2" w:rsidP="001B5936">
            <w:pPr>
              <w:jc w:val="center"/>
            </w:pPr>
          </w:p>
          <w:p w14:paraId="205DC1F2" w14:textId="630B974B" w:rsidR="00BA0CA2" w:rsidRPr="005B61EC" w:rsidRDefault="00BA0CA2" w:rsidP="001B5936">
            <w:pPr>
              <w:jc w:val="center"/>
            </w:pPr>
          </w:p>
          <w:p w14:paraId="47E636A2" w14:textId="77777777" w:rsidR="00BA0CA2" w:rsidRPr="005B61EC" w:rsidRDefault="00BA0CA2" w:rsidP="001B5936">
            <w:pPr>
              <w:jc w:val="center"/>
            </w:pPr>
          </w:p>
          <w:p w14:paraId="65CAB6E5" w14:textId="1788734E" w:rsidR="00BA0CA2" w:rsidRPr="005B61EC" w:rsidRDefault="00BC1061" w:rsidP="001B5936">
            <w:pPr>
              <w:jc w:val="center"/>
            </w:pPr>
            <w:r w:rsidRPr="005B61EC">
              <w:rPr>
                <w:noProof/>
              </w:rPr>
              <mc:AlternateContent>
                <mc:Choice Requires="wps">
                  <w:drawing>
                    <wp:anchor distT="0" distB="0" distL="114300" distR="114300" simplePos="0" relativeHeight="251810816" behindDoc="0" locked="0" layoutInCell="1" allowOverlap="1" wp14:anchorId="059F8C24" wp14:editId="14A3CC2B">
                      <wp:simplePos x="0" y="0"/>
                      <wp:positionH relativeFrom="column">
                        <wp:posOffset>636691</wp:posOffset>
                      </wp:positionH>
                      <wp:positionV relativeFrom="paragraph">
                        <wp:posOffset>147031</wp:posOffset>
                      </wp:positionV>
                      <wp:extent cx="1591294" cy="486889"/>
                      <wp:effectExtent l="0" t="0" r="28575" b="27940"/>
                      <wp:wrapNone/>
                      <wp:docPr id="193" name="Cuadro de texto 193"/>
                      <wp:cNvGraphicFramePr/>
                      <a:graphic xmlns:a="http://schemas.openxmlformats.org/drawingml/2006/main">
                        <a:graphicData uri="http://schemas.microsoft.com/office/word/2010/wordprocessingShape">
                          <wps:wsp>
                            <wps:cNvSpPr txBox="1"/>
                            <wps:spPr>
                              <a:xfrm>
                                <a:off x="0" y="0"/>
                                <a:ext cx="1591294" cy="486889"/>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15EE5762" w14:textId="1A4F3739" w:rsidR="002D46C6" w:rsidRPr="001B5936" w:rsidRDefault="002D46C6">
                                  <w:pPr>
                                    <w:rPr>
                                      <w:sz w:val="16"/>
                                      <w:szCs w:val="16"/>
                                    </w:rPr>
                                  </w:pPr>
                                  <w:r w:rsidRPr="001B5936">
                                    <w:rPr>
                                      <w:sz w:val="16"/>
                                      <w:szCs w:val="16"/>
                                    </w:rPr>
                                    <w:t>Entrega de documento para ser canjeado en la t</w:t>
                                  </w:r>
                                  <w:r>
                                    <w:rPr>
                                      <w:sz w:val="16"/>
                                      <w:szCs w:val="16"/>
                                    </w:rPr>
                                    <w:t>aquilla de transporte asignado.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F8C24" id="_x0000_t202" coordsize="21600,21600" o:spt="202" path="m,l,21600r21600,l21600,xe">
                      <v:stroke joinstyle="miter"/>
                      <v:path gradientshapeok="t" o:connecttype="rect"/>
                    </v:shapetype>
                    <v:shape id="Cuadro de texto 193" o:spid="_x0000_s1084" type="#_x0000_t202" style="position:absolute;left:0;text-align:left;margin-left:50.15pt;margin-top:11.6pt;width:125.3pt;height:38.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" fillcolor="window" strokecolor="windowText" strokeweight=".25pt">
                      <v:textbox>
                        <w:txbxContent>
                          <w:p w14:paraId="15EE5762" w14:textId="1A4F3739" w:rsidR="002D46C6" w:rsidRPr="001B5936" w:rsidRDefault="002D46C6">
                            <w:pPr>
                              <w:rPr>
                                <w:sz w:val="16"/>
                                <w:szCs w:val="16"/>
                              </w:rPr>
                            </w:pPr>
                            <w:r w:rsidRPr="001B5936">
                              <w:rPr>
                                <w:sz w:val="16"/>
                                <w:szCs w:val="16"/>
                              </w:rPr>
                              <w:t>Entrega de documento para ser canjeado en la t</w:t>
                            </w:r>
                            <w:r>
                              <w:rPr>
                                <w:sz w:val="16"/>
                                <w:szCs w:val="16"/>
                              </w:rPr>
                              <w:t>aquilla de transporte asignado.</w:t>
                            </w:r>
                          </w:p>
                        </w:txbxContent>
                      </v:textbox>
                    </v:shape>
                  </w:pict>
                </mc:Fallback>
              </mc:AlternateContent>
            </w:r>
          </w:p>
          <w:p w14:paraId="2CD76B6D" w14:textId="2F13F004" w:rsidR="00BA0CA2" w:rsidRPr="005B61EC" w:rsidRDefault="001B5936" w:rsidP="001B5936">
            <w:pPr>
              <w:jc w:val="center"/>
            </w:pPr>
            <w:r w:rsidRPr="005B61EC">
              <w:rPr>
                <w:noProof/>
              </w:rPr>
              <mc:AlternateContent>
                <mc:Choice Requires="wps">
                  <w:drawing>
                    <wp:anchor distT="0" distB="0" distL="114300" distR="114300" simplePos="0" relativeHeight="251596800" behindDoc="0" locked="0" layoutInCell="1" allowOverlap="1" wp14:anchorId="034B1A39" wp14:editId="59896D4F">
                      <wp:simplePos x="0" y="0"/>
                      <wp:positionH relativeFrom="column">
                        <wp:posOffset>-246174</wp:posOffset>
                      </wp:positionH>
                      <wp:positionV relativeFrom="paragraph">
                        <wp:posOffset>198574</wp:posOffset>
                      </wp:positionV>
                      <wp:extent cx="1219200" cy="0"/>
                      <wp:effectExtent l="38100" t="76200" r="0" b="95250"/>
                      <wp:wrapNone/>
                      <wp:docPr id="154" name="Conector recto de flecha 154"/>
                      <wp:cNvGraphicFramePr/>
                      <a:graphic xmlns:a="http://schemas.openxmlformats.org/drawingml/2006/main">
                        <a:graphicData uri="http://schemas.microsoft.com/office/word/2010/wordprocessingShape">
                          <wps:wsp>
                            <wps:cNvCnPr/>
                            <wps:spPr>
                              <a:xfrm flipH="1">
                                <a:off x="0" y="0"/>
                                <a:ext cx="1219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5E95A38" id="Conector recto de flecha 154" o:spid="_x0000_s1026" type="#_x0000_t32" style="position:absolute;margin-left:-19.4pt;margin-top:15.65pt;width:96pt;height:0;flip:x;z-index:25159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" strokecolor="black [3040]">
                      <v:stroke endarrow="block"/>
                    </v:shape>
                  </w:pict>
                </mc:Fallback>
              </mc:AlternateContent>
            </w:r>
          </w:p>
          <w:p w14:paraId="5F40EE37" w14:textId="0A792D2A" w:rsidR="00BA0CA2" w:rsidRPr="005B61EC" w:rsidRDefault="00BA0CA2" w:rsidP="001B5936">
            <w:pPr>
              <w:jc w:val="center"/>
            </w:pPr>
          </w:p>
          <w:p w14:paraId="58FFA7F8" w14:textId="77777777" w:rsidR="00BA0CA2" w:rsidRPr="005B61EC" w:rsidRDefault="00BA0CA2" w:rsidP="001B5936">
            <w:pPr>
              <w:jc w:val="center"/>
            </w:pPr>
          </w:p>
          <w:p w14:paraId="62DBB5D3" w14:textId="3566A9B2" w:rsidR="00BA0CA2" w:rsidRPr="005B61EC" w:rsidRDefault="00BA0CA2" w:rsidP="001B5936">
            <w:pPr>
              <w:jc w:val="center"/>
            </w:pPr>
          </w:p>
          <w:p w14:paraId="21DB4C9A" w14:textId="1B394914" w:rsidR="00BA0CA2" w:rsidRPr="005B61EC" w:rsidRDefault="00BA0CA2" w:rsidP="001B5936">
            <w:pPr>
              <w:jc w:val="center"/>
            </w:pPr>
          </w:p>
          <w:p w14:paraId="75166777" w14:textId="17FD9588" w:rsidR="00BA0CA2" w:rsidRPr="005B61EC" w:rsidRDefault="00BA0CA2" w:rsidP="001B5936">
            <w:pPr>
              <w:jc w:val="center"/>
            </w:pPr>
          </w:p>
          <w:p w14:paraId="778C30EB" w14:textId="77777777" w:rsidR="00BA0CA2" w:rsidRPr="005B61EC" w:rsidRDefault="00BA0CA2" w:rsidP="001B5936">
            <w:pPr>
              <w:jc w:val="center"/>
            </w:pPr>
          </w:p>
        </w:tc>
      </w:tr>
    </w:tbl>
    <w:p w14:paraId="516677BC" w14:textId="15EAD067" w:rsidR="001B5936" w:rsidRPr="005B61EC" w:rsidRDefault="001B5936" w:rsidP="001C073D">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sz w:val="24"/>
          <w:szCs w:val="24"/>
        </w:rPr>
      </w:pPr>
    </w:p>
    <w:p w14:paraId="6C49C8FF" w14:textId="77777777" w:rsidR="001B5936" w:rsidRPr="005B61EC" w:rsidRDefault="001B5936">
      <w:pPr>
        <w:rPr>
          <w:rFonts w:ascii="Arial" w:eastAsia="Arial" w:hAnsi="Arial" w:cs="Arial"/>
          <w:sz w:val="24"/>
          <w:szCs w:val="24"/>
        </w:rPr>
      </w:pPr>
      <w:r w:rsidRPr="005B61EC">
        <w:rPr>
          <w:rFonts w:ascii="Arial" w:eastAsia="Arial" w:hAnsi="Arial" w:cs="Arial"/>
          <w:sz w:val="24"/>
          <w:szCs w:val="24"/>
        </w:rPr>
        <w:br w:type="page"/>
      </w:r>
    </w:p>
    <w:tbl>
      <w:tblPr>
        <w:tblStyle w:val="Tablaconcuadrcula"/>
        <w:tblpPr w:leftFromText="141" w:rightFromText="141" w:vertAnchor="text" w:horzAnchor="margin" w:tblpY="-591"/>
        <w:tblW w:w="9305" w:type="dxa"/>
        <w:tblLook w:val="04A0" w:firstRow="1" w:lastRow="0" w:firstColumn="1" w:lastColumn="0" w:noHBand="0" w:noVBand="1"/>
      </w:tblPr>
      <w:tblGrid>
        <w:gridCol w:w="4293"/>
        <w:gridCol w:w="5012"/>
      </w:tblGrid>
      <w:tr w:rsidR="000B72F7" w:rsidRPr="00C809A6" w14:paraId="074095A5" w14:textId="77777777" w:rsidTr="004B6C34">
        <w:trPr>
          <w:trHeight w:val="283"/>
        </w:trPr>
        <w:tc>
          <w:tcPr>
            <w:tcW w:w="9305" w:type="dxa"/>
            <w:gridSpan w:val="2"/>
          </w:tcPr>
          <w:p w14:paraId="35C2A4FF" w14:textId="77777777" w:rsidR="000B72F7" w:rsidRPr="00C809A6" w:rsidRDefault="000B72F7" w:rsidP="004B6C34">
            <w:pPr>
              <w:jc w:val="center"/>
              <w:rPr>
                <w:rFonts w:ascii="Arial" w:eastAsia="Arial" w:hAnsi="Arial" w:cs="Arial"/>
                <w:b/>
                <w:sz w:val="18"/>
              </w:rPr>
            </w:pPr>
            <w:r w:rsidRPr="00C809A6">
              <w:rPr>
                <w:rFonts w:ascii="Arial" w:eastAsia="Arial" w:hAnsi="Arial" w:cs="Arial"/>
                <w:b/>
                <w:sz w:val="18"/>
              </w:rPr>
              <w:t>Beca</w:t>
            </w:r>
            <w:r>
              <w:rPr>
                <w:rFonts w:ascii="Arial" w:eastAsia="Arial" w:hAnsi="Arial" w:cs="Arial"/>
                <w:b/>
                <w:sz w:val="18"/>
              </w:rPr>
              <w:t xml:space="preserve"> de apoyo económico</w:t>
            </w:r>
            <w:r w:rsidRPr="00C809A6">
              <w:rPr>
                <w:rFonts w:ascii="Arial" w:eastAsia="Arial" w:hAnsi="Arial" w:cs="Arial"/>
                <w:b/>
                <w:sz w:val="18"/>
              </w:rPr>
              <w:t xml:space="preserve"> a estudiantes universitarios indígenas. </w:t>
            </w:r>
          </w:p>
        </w:tc>
      </w:tr>
      <w:tr w:rsidR="000B72F7" w:rsidRPr="00C809A6" w14:paraId="3677B9D6" w14:textId="77777777" w:rsidTr="004B6C34">
        <w:trPr>
          <w:trHeight w:val="283"/>
        </w:trPr>
        <w:tc>
          <w:tcPr>
            <w:tcW w:w="4293" w:type="dxa"/>
          </w:tcPr>
          <w:p w14:paraId="53B98799" w14:textId="77777777" w:rsidR="000B72F7" w:rsidRPr="00C809A6" w:rsidRDefault="000B72F7" w:rsidP="004B6C34">
            <w:pPr>
              <w:jc w:val="center"/>
              <w:rPr>
                <w:rFonts w:ascii="Arial" w:eastAsia="Arial" w:hAnsi="Arial" w:cs="Arial"/>
                <w:b/>
                <w:sz w:val="18"/>
              </w:rPr>
            </w:pPr>
            <w:r w:rsidRPr="00C809A6">
              <w:rPr>
                <w:rFonts w:ascii="Arial" w:eastAsia="Arial" w:hAnsi="Arial" w:cs="Arial"/>
                <w:b/>
                <w:sz w:val="18"/>
              </w:rPr>
              <w:t>Usuario</w:t>
            </w:r>
          </w:p>
        </w:tc>
        <w:tc>
          <w:tcPr>
            <w:tcW w:w="5012" w:type="dxa"/>
          </w:tcPr>
          <w:p w14:paraId="0F93DC51" w14:textId="77777777" w:rsidR="000B72F7" w:rsidRPr="00C809A6" w:rsidRDefault="000B72F7" w:rsidP="004B6C34">
            <w:pPr>
              <w:jc w:val="center"/>
              <w:rPr>
                <w:rFonts w:ascii="Arial" w:eastAsia="Arial" w:hAnsi="Arial" w:cs="Arial"/>
                <w:b/>
                <w:sz w:val="18"/>
              </w:rPr>
            </w:pPr>
            <w:r w:rsidRPr="00C809A6">
              <w:rPr>
                <w:rFonts w:ascii="Arial" w:eastAsia="Arial" w:hAnsi="Arial" w:cs="Arial"/>
                <w:b/>
                <w:sz w:val="18"/>
              </w:rPr>
              <w:t>Comisión Estatal</w:t>
            </w:r>
          </w:p>
        </w:tc>
      </w:tr>
      <w:tr w:rsidR="000B72F7" w:rsidRPr="00C809A6" w14:paraId="601B9993" w14:textId="77777777" w:rsidTr="004B6C34">
        <w:trPr>
          <w:trHeight w:val="11894"/>
        </w:trPr>
        <w:tc>
          <w:tcPr>
            <w:tcW w:w="4293" w:type="dxa"/>
          </w:tcPr>
          <w:p w14:paraId="2A21193D" w14:textId="5E1DE34E" w:rsidR="000B72F7" w:rsidRPr="00C809A6" w:rsidRDefault="000B72F7" w:rsidP="004B6C34">
            <w:pPr>
              <w:rPr>
                <w:sz w:val="18"/>
              </w:rPr>
            </w:pPr>
            <w:r>
              <w:rPr>
                <w:noProof/>
                <w:sz w:val="18"/>
              </w:rPr>
              <mc:AlternateContent>
                <mc:Choice Requires="wps">
                  <w:drawing>
                    <wp:anchor distT="0" distB="0" distL="114300" distR="114300" simplePos="0" relativeHeight="251925504" behindDoc="0" locked="0" layoutInCell="1" allowOverlap="1" wp14:anchorId="1DDF92A4" wp14:editId="515E2204">
                      <wp:simplePos x="0" y="0"/>
                      <wp:positionH relativeFrom="column">
                        <wp:posOffset>1581785</wp:posOffset>
                      </wp:positionH>
                      <wp:positionV relativeFrom="paragraph">
                        <wp:posOffset>7253605</wp:posOffset>
                      </wp:positionV>
                      <wp:extent cx="3362325" cy="200025"/>
                      <wp:effectExtent l="0" t="0" r="66675" b="85725"/>
                      <wp:wrapNone/>
                      <wp:docPr id="4" name="Conector angular 4"/>
                      <wp:cNvGraphicFramePr/>
                      <a:graphic xmlns:a="http://schemas.openxmlformats.org/drawingml/2006/main">
                        <a:graphicData uri="http://schemas.microsoft.com/office/word/2010/wordprocessingShape">
                          <wps:wsp>
                            <wps:cNvCnPr/>
                            <wps:spPr>
                              <a:xfrm>
                                <a:off x="0" y="0"/>
                                <a:ext cx="3362325" cy="200025"/>
                              </a:xfrm>
                              <a:prstGeom prst="bentConnector3">
                                <a:avLst>
                                  <a:gd name="adj1" fmla="val 664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AD6FFBC" id="Conector angular 4" o:spid="_x0000_s1026" type="#_x0000_t34" style="position:absolute;margin-left:124.55pt;margin-top:571.15pt;width:264.75pt;height:15.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" adj="1434" strokecolor="black [3213]">
                      <v:stroke endarrow="block"/>
                    </v:shape>
                  </w:pict>
                </mc:Fallback>
              </mc:AlternateContent>
            </w:r>
            <w:r w:rsidRPr="00C809A6">
              <w:rPr>
                <w:noProof/>
                <w:sz w:val="18"/>
              </w:rPr>
              <mc:AlternateContent>
                <mc:Choice Requires="wps">
                  <w:drawing>
                    <wp:anchor distT="0" distB="0" distL="114300" distR="114300" simplePos="0" relativeHeight="251941888" behindDoc="0" locked="0" layoutInCell="1" allowOverlap="1" wp14:anchorId="7514EE1D" wp14:editId="3EFFB7A9">
                      <wp:simplePos x="0" y="0"/>
                      <wp:positionH relativeFrom="column">
                        <wp:posOffset>915035</wp:posOffset>
                      </wp:positionH>
                      <wp:positionV relativeFrom="paragraph">
                        <wp:posOffset>6996430</wp:posOffset>
                      </wp:positionV>
                      <wp:extent cx="1304925" cy="357505"/>
                      <wp:effectExtent l="0" t="0" r="28575" b="23495"/>
                      <wp:wrapNone/>
                      <wp:docPr id="77" name="Rectángulo 77"/>
                      <wp:cNvGraphicFramePr/>
                      <a:graphic xmlns:a="http://schemas.openxmlformats.org/drawingml/2006/main">
                        <a:graphicData uri="http://schemas.microsoft.com/office/word/2010/wordprocessingShape">
                          <wps:wsp>
                            <wps:cNvSpPr/>
                            <wps:spPr>
                              <a:xfrm>
                                <a:off x="0" y="0"/>
                                <a:ext cx="1304925" cy="35750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798D75A4" w14:textId="77777777" w:rsidR="002D46C6" w:rsidRPr="00D765A3" w:rsidRDefault="002D46C6" w:rsidP="000B72F7">
                                  <w:pPr>
                                    <w:spacing w:after="120"/>
                                    <w:jc w:val="both"/>
                                    <w:rPr>
                                      <w:rFonts w:ascii="Arial" w:eastAsia="Arial" w:hAnsi="Arial" w:cs="Arial"/>
                                      <w:sz w:val="14"/>
                                      <w:szCs w:val="24"/>
                                    </w:rPr>
                                  </w:pPr>
                                  <w:r>
                                    <w:rPr>
                                      <w:rFonts w:ascii="Arial" w:eastAsia="Arial" w:hAnsi="Arial" w:cs="Arial"/>
                                      <w:sz w:val="14"/>
                                      <w:szCs w:val="24"/>
                                    </w:rPr>
                                    <w:t xml:space="preserve">Recibe apoyo a través de transferencia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4EE1D" id="Rectángulo 77" o:spid="_x0000_s1085" style="position:absolute;margin-left:72.05pt;margin-top:550.9pt;width:102.75pt;height:28.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" fillcolor="window" strokecolor="windowText" strokeweight=".25pt">
                      <v:textbox>
                        <w:txbxContent>
                          <w:p w14:paraId="798D75A4" w14:textId="77777777" w:rsidR="002D46C6" w:rsidRPr="00D765A3" w:rsidRDefault="002D46C6" w:rsidP="000B72F7">
                            <w:pPr>
                              <w:spacing w:after="120"/>
                              <w:jc w:val="both"/>
                              <w:rPr>
                                <w:rFonts w:ascii="Arial" w:eastAsia="Arial" w:hAnsi="Arial" w:cs="Arial"/>
                                <w:sz w:val="14"/>
                                <w:szCs w:val="24"/>
                              </w:rPr>
                            </w:pPr>
                            <w:r>
                              <w:rPr>
                                <w:rFonts w:ascii="Arial" w:eastAsia="Arial" w:hAnsi="Arial" w:cs="Arial"/>
                                <w:sz w:val="14"/>
                                <w:szCs w:val="24"/>
                              </w:rPr>
                              <w:t xml:space="preserve">Recibe apoyo a través de transferencia </w:t>
                            </w:r>
                          </w:p>
                        </w:txbxContent>
                      </v:textbox>
                    </v:rect>
                  </w:pict>
                </mc:Fallback>
              </mc:AlternateContent>
            </w:r>
            <w:r w:rsidRPr="00C809A6">
              <w:rPr>
                <w:noProof/>
                <w:sz w:val="18"/>
              </w:rPr>
              <mc:AlternateContent>
                <mc:Choice Requires="wps">
                  <w:drawing>
                    <wp:anchor distT="0" distB="0" distL="114300" distR="114300" simplePos="0" relativeHeight="251927552" behindDoc="0" locked="0" layoutInCell="1" allowOverlap="1" wp14:anchorId="7335A23D" wp14:editId="6B9DE1D0">
                      <wp:simplePos x="0" y="0"/>
                      <wp:positionH relativeFrom="column">
                        <wp:posOffset>495935</wp:posOffset>
                      </wp:positionH>
                      <wp:positionV relativeFrom="paragraph">
                        <wp:posOffset>995045</wp:posOffset>
                      </wp:positionV>
                      <wp:extent cx="1562100" cy="409575"/>
                      <wp:effectExtent l="0" t="0" r="19050" b="28575"/>
                      <wp:wrapNone/>
                      <wp:docPr id="72" name="Documento 72"/>
                      <wp:cNvGraphicFramePr/>
                      <a:graphic xmlns:a="http://schemas.openxmlformats.org/drawingml/2006/main">
                        <a:graphicData uri="http://schemas.microsoft.com/office/word/2010/wordprocessingShape">
                          <wps:wsp>
                            <wps:cNvSpPr/>
                            <wps:spPr>
                              <a:xfrm>
                                <a:off x="0" y="0"/>
                                <a:ext cx="1562100" cy="40957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42E705CC" w14:textId="77777777" w:rsidR="002D46C6" w:rsidRPr="00522D63" w:rsidRDefault="002D46C6" w:rsidP="000B72F7">
                                  <w:pPr>
                                    <w:jc w:val="center"/>
                                    <w:rPr>
                                      <w:rFonts w:ascii="Arial" w:eastAsia="Arial" w:hAnsi="Arial" w:cs="Arial"/>
                                      <w:sz w:val="14"/>
                                      <w:szCs w:val="24"/>
                                    </w:rPr>
                                  </w:pPr>
                                  <w:r>
                                    <w:rPr>
                                      <w:rFonts w:ascii="Arial" w:eastAsia="Arial" w:hAnsi="Arial" w:cs="Arial"/>
                                      <w:sz w:val="12"/>
                                      <w:szCs w:val="24"/>
                                    </w:rPr>
                                    <w:t>Presentación de documentación de acuerdo a requisitos establecidos</w:t>
                                  </w:r>
                                  <w:r w:rsidRPr="00F34E6A">
                                    <w:rPr>
                                      <w:rFonts w:ascii="Arial" w:eastAsia="Arial" w:hAnsi="Arial" w:cs="Arial"/>
                                      <w:sz w:val="1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5A23D" id="Documento 72" o:spid="_x0000_s1086" type="#_x0000_t114" style="position:absolute;margin-left:39.05pt;margin-top:78.35pt;width:123pt;height:32.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" fillcolor="white [3201]" strokecolor="black [3200]" strokeweight=".25pt">
                      <v:textbox>
                        <w:txbxContent>
                          <w:p w14:paraId="42E705CC" w14:textId="77777777" w:rsidR="002D46C6" w:rsidRPr="00522D63" w:rsidRDefault="002D46C6" w:rsidP="000B72F7">
                            <w:pPr>
                              <w:jc w:val="center"/>
                              <w:rPr>
                                <w:rFonts w:ascii="Arial" w:eastAsia="Arial" w:hAnsi="Arial" w:cs="Arial"/>
                                <w:sz w:val="14"/>
                                <w:szCs w:val="24"/>
                              </w:rPr>
                            </w:pPr>
                            <w:r>
                              <w:rPr>
                                <w:rFonts w:ascii="Arial" w:eastAsia="Arial" w:hAnsi="Arial" w:cs="Arial"/>
                                <w:sz w:val="12"/>
                                <w:szCs w:val="24"/>
                              </w:rPr>
                              <w:t>Presentación de documentación de acuerdo a requisitos establecidos</w:t>
                            </w:r>
                            <w:r w:rsidRPr="00F34E6A">
                              <w:rPr>
                                <w:rFonts w:ascii="Arial" w:eastAsia="Arial" w:hAnsi="Arial" w:cs="Arial"/>
                                <w:sz w:val="14"/>
                                <w:szCs w:val="24"/>
                              </w:rPr>
                              <w:t xml:space="preserve"> </w:t>
                            </w:r>
                          </w:p>
                        </w:txbxContent>
                      </v:textbox>
                    </v:shape>
                  </w:pict>
                </mc:Fallback>
              </mc:AlternateContent>
            </w:r>
            <w:r w:rsidRPr="00C809A6">
              <w:rPr>
                <w:noProof/>
                <w:sz w:val="18"/>
              </w:rPr>
              <mc:AlternateContent>
                <mc:Choice Requires="wps">
                  <w:drawing>
                    <wp:anchor distT="0" distB="0" distL="114300" distR="114300" simplePos="0" relativeHeight="251926528" behindDoc="0" locked="0" layoutInCell="1" allowOverlap="1" wp14:anchorId="22ECD8E2" wp14:editId="7349145D">
                      <wp:simplePos x="0" y="0"/>
                      <wp:positionH relativeFrom="column">
                        <wp:posOffset>29210</wp:posOffset>
                      </wp:positionH>
                      <wp:positionV relativeFrom="paragraph">
                        <wp:posOffset>405130</wp:posOffset>
                      </wp:positionV>
                      <wp:extent cx="2517140" cy="381000"/>
                      <wp:effectExtent l="0" t="0" r="16510" b="19050"/>
                      <wp:wrapNone/>
                      <wp:docPr id="74" name="Rectángulo 74"/>
                      <wp:cNvGraphicFramePr/>
                      <a:graphic xmlns:a="http://schemas.openxmlformats.org/drawingml/2006/main">
                        <a:graphicData uri="http://schemas.microsoft.com/office/word/2010/wordprocessingShape">
                          <wps:wsp>
                            <wps:cNvSpPr/>
                            <wps:spPr>
                              <a:xfrm>
                                <a:off x="0" y="0"/>
                                <a:ext cx="2517140" cy="38100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14:paraId="33D62845" w14:textId="42D1A7E3" w:rsidR="002D46C6" w:rsidRPr="00B0370C" w:rsidRDefault="002D46C6" w:rsidP="000B72F7">
                                  <w:pPr>
                                    <w:spacing w:after="120"/>
                                    <w:jc w:val="both"/>
                                    <w:rPr>
                                      <w:rFonts w:ascii="Arial" w:hAnsi="Arial" w:cs="Arial"/>
                                      <w:sz w:val="12"/>
                                    </w:rPr>
                                  </w:pPr>
                                  <w:r>
                                    <w:rPr>
                                      <w:rFonts w:ascii="Arial" w:hAnsi="Arial" w:cs="Arial"/>
                                      <w:sz w:val="12"/>
                                    </w:rPr>
                                    <w:t xml:space="preserve">La persona solicitante acude a </w:t>
                                  </w:r>
                                  <w:r w:rsidRPr="00B21D49">
                                    <w:rPr>
                                      <w:rFonts w:ascii="Arial" w:hAnsi="Arial" w:cs="Arial"/>
                                      <w:sz w:val="12"/>
                                    </w:rPr>
                                    <w:t>la</w:t>
                                  </w:r>
                                  <w:r>
                                    <w:rPr>
                                      <w:rFonts w:ascii="Arial" w:hAnsi="Arial" w:cs="Arial"/>
                                      <w:sz w:val="12"/>
                                    </w:rPr>
                                    <w:t xml:space="preserve"> oficina de atención de la Comisión Estatal, preferentemente a la</w:t>
                                  </w:r>
                                  <w:r w:rsidRPr="00B21D49">
                                    <w:rPr>
                                      <w:rFonts w:ascii="Arial" w:hAnsi="Arial" w:cs="Arial"/>
                                      <w:sz w:val="12"/>
                                    </w:rPr>
                                    <w:t xml:space="preserve"> </w:t>
                                  </w:r>
                                  <w:r w:rsidRPr="002E6FEE">
                                    <w:rPr>
                                      <w:rFonts w:ascii="Arial" w:hAnsi="Arial" w:cs="Arial"/>
                                      <w:sz w:val="12"/>
                                    </w:rPr>
                                    <w:t>Dirección de Políticas Públicas</w:t>
                                  </w:r>
                                  <w:r w:rsidRPr="00B0370C">
                                    <w:rPr>
                                      <w:rFonts w:ascii="Arial" w:hAnsi="Arial" w:cs="Arial"/>
                                      <w:sz w:val="12"/>
                                    </w:rPr>
                                    <w:t xml:space="preserve"> </w:t>
                                  </w:r>
                                  <w:r w:rsidRPr="00B21D49">
                                    <w:rPr>
                                      <w:rFonts w:ascii="Arial" w:hAnsi="Arial" w:cs="Arial"/>
                                      <w:sz w:val="12"/>
                                    </w:rPr>
                                    <w:t xml:space="preserve">de la </w:t>
                                  </w:r>
                                  <w:r w:rsidRPr="0086430C">
                                    <w:rPr>
                                      <w:rFonts w:ascii="Arial" w:hAnsi="Arial" w:cs="Arial"/>
                                      <w:sz w:val="12"/>
                                    </w:rPr>
                                    <w:t>Comisión Estatal</w:t>
                                  </w:r>
                                  <w:r>
                                    <w:rPr>
                                      <w:rFonts w:ascii="Arial" w:hAnsi="Arial" w:cs="Arial"/>
                                      <w:sz w:val="12"/>
                                    </w:rPr>
                                    <w:t>.</w:t>
                                  </w:r>
                                </w:p>
                                <w:p w14:paraId="39D3ABA5" w14:textId="77777777" w:rsidR="002D46C6" w:rsidRPr="00B0370C" w:rsidRDefault="002D46C6" w:rsidP="000B72F7">
                                  <w:pPr>
                                    <w:jc w:val="center"/>
                                    <w:rPr>
                                      <w:rFonts w:ascii="Arial" w:hAnsi="Arial" w:cs="Arial"/>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CD8E2" id="Rectángulo 74" o:spid="_x0000_s1087" style="position:absolute;margin-left:2.3pt;margin-top:31.9pt;width:198.2pt;height:30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" fillcolor="white [3201]" strokecolor="black [3213]" strokeweight=".25pt">
                      <v:textbox>
                        <w:txbxContent>
                          <w:p w14:paraId="33D62845" w14:textId="42D1A7E3" w:rsidR="002D46C6" w:rsidRPr="00B0370C" w:rsidRDefault="002D46C6" w:rsidP="000B72F7">
                            <w:pPr>
                              <w:spacing w:after="120"/>
                              <w:jc w:val="both"/>
                              <w:rPr>
                                <w:rFonts w:ascii="Arial" w:hAnsi="Arial" w:cs="Arial"/>
                                <w:sz w:val="12"/>
                              </w:rPr>
                            </w:pPr>
                            <w:r>
                              <w:rPr>
                                <w:rFonts w:ascii="Arial" w:hAnsi="Arial" w:cs="Arial"/>
                                <w:sz w:val="12"/>
                              </w:rPr>
                              <w:t xml:space="preserve">La persona solicitante acude a </w:t>
                            </w:r>
                            <w:r w:rsidRPr="00B21D49">
                              <w:rPr>
                                <w:rFonts w:ascii="Arial" w:hAnsi="Arial" w:cs="Arial"/>
                                <w:sz w:val="12"/>
                              </w:rPr>
                              <w:t>la</w:t>
                            </w:r>
                            <w:r>
                              <w:rPr>
                                <w:rFonts w:ascii="Arial" w:hAnsi="Arial" w:cs="Arial"/>
                                <w:sz w:val="12"/>
                              </w:rPr>
                              <w:t xml:space="preserve"> oficina de atención de la Comisión Estatal, preferentemente a la</w:t>
                            </w:r>
                            <w:r w:rsidRPr="00B21D49">
                              <w:rPr>
                                <w:rFonts w:ascii="Arial" w:hAnsi="Arial" w:cs="Arial"/>
                                <w:sz w:val="12"/>
                              </w:rPr>
                              <w:t xml:space="preserve"> </w:t>
                            </w:r>
                            <w:r w:rsidRPr="002E6FEE">
                              <w:rPr>
                                <w:rFonts w:ascii="Arial" w:hAnsi="Arial" w:cs="Arial"/>
                                <w:sz w:val="12"/>
                              </w:rPr>
                              <w:t>Dirección de Políticas Públicas</w:t>
                            </w:r>
                            <w:r w:rsidRPr="00B0370C">
                              <w:rPr>
                                <w:rFonts w:ascii="Arial" w:hAnsi="Arial" w:cs="Arial"/>
                                <w:sz w:val="12"/>
                              </w:rPr>
                              <w:t xml:space="preserve"> </w:t>
                            </w:r>
                            <w:r w:rsidRPr="00B21D49">
                              <w:rPr>
                                <w:rFonts w:ascii="Arial" w:hAnsi="Arial" w:cs="Arial"/>
                                <w:sz w:val="12"/>
                              </w:rPr>
                              <w:t xml:space="preserve">de la </w:t>
                            </w:r>
                            <w:r w:rsidRPr="0086430C">
                              <w:rPr>
                                <w:rFonts w:ascii="Arial" w:hAnsi="Arial" w:cs="Arial"/>
                                <w:sz w:val="12"/>
                              </w:rPr>
                              <w:t>Comisión Estatal</w:t>
                            </w:r>
                            <w:r>
                              <w:rPr>
                                <w:rFonts w:ascii="Arial" w:hAnsi="Arial" w:cs="Arial"/>
                                <w:sz w:val="12"/>
                              </w:rPr>
                              <w:t>.</w:t>
                            </w:r>
                          </w:p>
                          <w:p w14:paraId="39D3ABA5" w14:textId="77777777" w:rsidR="002D46C6" w:rsidRPr="00B0370C" w:rsidRDefault="002D46C6" w:rsidP="000B72F7">
                            <w:pPr>
                              <w:jc w:val="center"/>
                              <w:rPr>
                                <w:rFonts w:ascii="Arial" w:hAnsi="Arial" w:cs="Arial"/>
                                <w:sz w:val="12"/>
                              </w:rPr>
                            </w:pPr>
                          </w:p>
                        </w:txbxContent>
                      </v:textbox>
                    </v:rect>
                  </w:pict>
                </mc:Fallback>
              </mc:AlternateContent>
            </w:r>
            <w:r>
              <w:rPr>
                <w:noProof/>
                <w:sz w:val="18"/>
              </w:rPr>
              <mc:AlternateContent>
                <mc:Choice Requires="wps">
                  <w:drawing>
                    <wp:anchor distT="0" distB="0" distL="114300" distR="114300" simplePos="0" relativeHeight="251960320" behindDoc="0" locked="0" layoutInCell="1" allowOverlap="1" wp14:anchorId="559F31D0" wp14:editId="5746E67B">
                      <wp:simplePos x="0" y="0"/>
                      <wp:positionH relativeFrom="column">
                        <wp:posOffset>2303145</wp:posOffset>
                      </wp:positionH>
                      <wp:positionV relativeFrom="paragraph">
                        <wp:posOffset>5745006</wp:posOffset>
                      </wp:positionV>
                      <wp:extent cx="443230" cy="0"/>
                      <wp:effectExtent l="0" t="0" r="33020" b="19050"/>
                      <wp:wrapNone/>
                      <wp:docPr id="95" name="Conector recto 95"/>
                      <wp:cNvGraphicFramePr/>
                      <a:graphic xmlns:a="http://schemas.openxmlformats.org/drawingml/2006/main">
                        <a:graphicData uri="http://schemas.microsoft.com/office/word/2010/wordprocessingShape">
                          <wps:wsp>
                            <wps:cNvCnPr/>
                            <wps:spPr>
                              <a:xfrm>
                                <a:off x="0" y="0"/>
                                <a:ext cx="443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4FBE076" id="Conector recto 95" o:spid="_x0000_s1026"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181.35pt,452.35pt" to="216.25pt,4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" strokecolor="black [3040]"/>
                  </w:pict>
                </mc:Fallback>
              </mc:AlternateContent>
            </w:r>
            <w:r w:rsidRPr="00C809A6">
              <w:rPr>
                <w:noProof/>
                <w:sz w:val="18"/>
              </w:rPr>
              <mc:AlternateContent>
                <mc:Choice Requires="wps">
                  <w:drawing>
                    <wp:anchor distT="0" distB="0" distL="114300" distR="114300" simplePos="0" relativeHeight="251950080" behindDoc="0" locked="0" layoutInCell="1" allowOverlap="1" wp14:anchorId="5604E86E" wp14:editId="7BA0C6FD">
                      <wp:simplePos x="0" y="0"/>
                      <wp:positionH relativeFrom="column">
                        <wp:posOffset>2316925</wp:posOffset>
                      </wp:positionH>
                      <wp:positionV relativeFrom="paragraph">
                        <wp:posOffset>5740732</wp:posOffset>
                      </wp:positionV>
                      <wp:extent cx="1521526" cy="1223929"/>
                      <wp:effectExtent l="19050" t="0" r="78740" b="90805"/>
                      <wp:wrapNone/>
                      <wp:docPr id="206" name="Conector angular 206"/>
                      <wp:cNvGraphicFramePr/>
                      <a:graphic xmlns:a="http://schemas.openxmlformats.org/drawingml/2006/main">
                        <a:graphicData uri="http://schemas.microsoft.com/office/word/2010/wordprocessingShape">
                          <wps:wsp>
                            <wps:cNvCnPr/>
                            <wps:spPr>
                              <a:xfrm>
                                <a:off x="0" y="0"/>
                                <a:ext cx="1521526" cy="1223929"/>
                              </a:xfrm>
                              <a:prstGeom prst="bentConnector3">
                                <a:avLst>
                                  <a:gd name="adj1" fmla="val -39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D73C53" id="Conector angular 206" o:spid="_x0000_s1026" type="#_x0000_t34" style="position:absolute;margin-left:182.45pt;margin-top:452.05pt;width:119.8pt;height:96.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" adj="-85" strokecolor="black [3040]">
                      <v:stroke endarrow="block"/>
                    </v:shape>
                  </w:pict>
                </mc:Fallback>
              </mc:AlternateContent>
            </w:r>
            <w:r w:rsidRPr="00C809A6">
              <w:rPr>
                <w:noProof/>
                <w:sz w:val="18"/>
              </w:rPr>
              <mc:AlternateContent>
                <mc:Choice Requires="wps">
                  <w:drawing>
                    <wp:anchor distT="0" distB="0" distL="114300" distR="114300" simplePos="0" relativeHeight="251943936" behindDoc="0" locked="0" layoutInCell="1" allowOverlap="1" wp14:anchorId="20806D4A" wp14:editId="79ED6DD8">
                      <wp:simplePos x="0" y="0"/>
                      <wp:positionH relativeFrom="column">
                        <wp:posOffset>1257935</wp:posOffset>
                      </wp:positionH>
                      <wp:positionV relativeFrom="paragraph">
                        <wp:posOffset>285911</wp:posOffset>
                      </wp:positionV>
                      <wp:extent cx="0" cy="114300"/>
                      <wp:effectExtent l="76200" t="0" r="57150" b="57150"/>
                      <wp:wrapNone/>
                      <wp:docPr id="75" name="Conector recto de flecha 75"/>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35FC3C8" id="Conector recto de flecha 75" o:spid="_x0000_s1026" type="#_x0000_t32" style="position:absolute;margin-left:99.05pt;margin-top:22.5pt;width:0;height:9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" strokecolor="black [3040]">
                      <v:stroke endarrow="block"/>
                    </v:shape>
                  </w:pict>
                </mc:Fallback>
              </mc:AlternateContent>
            </w:r>
            <w:r w:rsidRPr="00C809A6">
              <w:rPr>
                <w:noProof/>
                <w:sz w:val="18"/>
              </w:rPr>
              <mc:AlternateContent>
                <mc:Choice Requires="wps">
                  <w:drawing>
                    <wp:anchor distT="0" distB="0" distL="114300" distR="114300" simplePos="0" relativeHeight="251939840" behindDoc="0" locked="0" layoutInCell="1" allowOverlap="1" wp14:anchorId="249BFFFD" wp14:editId="0FB864F4">
                      <wp:simplePos x="0" y="0"/>
                      <wp:positionH relativeFrom="column">
                        <wp:posOffset>838835</wp:posOffset>
                      </wp:positionH>
                      <wp:positionV relativeFrom="paragraph">
                        <wp:posOffset>9686</wp:posOffset>
                      </wp:positionV>
                      <wp:extent cx="857250" cy="285750"/>
                      <wp:effectExtent l="0" t="0" r="19050" b="19050"/>
                      <wp:wrapNone/>
                      <wp:docPr id="76" name="Terminador 76"/>
                      <wp:cNvGraphicFramePr/>
                      <a:graphic xmlns:a="http://schemas.openxmlformats.org/drawingml/2006/main">
                        <a:graphicData uri="http://schemas.microsoft.com/office/word/2010/wordprocessingShape">
                          <wps:wsp>
                            <wps:cNvSpPr/>
                            <wps:spPr>
                              <a:xfrm>
                                <a:off x="0" y="0"/>
                                <a:ext cx="857250" cy="285750"/>
                              </a:xfrm>
                              <a:prstGeom prst="flowChartTerminator">
                                <a:avLst/>
                              </a:prstGeom>
                              <a:ln w="3175"/>
                            </wps:spPr>
                            <wps:style>
                              <a:lnRef idx="2">
                                <a:schemeClr val="dk1"/>
                              </a:lnRef>
                              <a:fillRef idx="1">
                                <a:schemeClr val="lt1"/>
                              </a:fillRef>
                              <a:effectRef idx="0">
                                <a:schemeClr val="dk1"/>
                              </a:effectRef>
                              <a:fontRef idx="minor">
                                <a:schemeClr val="dk1"/>
                              </a:fontRef>
                            </wps:style>
                            <wps:txbx>
                              <w:txbxContent>
                                <w:p w14:paraId="086CA4D9" w14:textId="77777777" w:rsidR="002D46C6" w:rsidRPr="00F34E6A" w:rsidRDefault="002D46C6" w:rsidP="000B72F7">
                                  <w:pPr>
                                    <w:jc w:val="center"/>
                                    <w:rPr>
                                      <w:b/>
                                      <w:sz w:val="16"/>
                                    </w:rPr>
                                  </w:pPr>
                                  <w:r w:rsidRPr="00F34E6A">
                                    <w:rPr>
                                      <w:b/>
                                      <w:sz w:val="16"/>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BFFFD" id="Terminador 76" o:spid="_x0000_s1088" type="#_x0000_t116" style="position:absolute;margin-left:66.05pt;margin-top:.75pt;width:67.5pt;height:2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" fillcolor="white [3201]" strokecolor="black [3200]" strokeweight=".25pt">
                      <v:textbox>
                        <w:txbxContent>
                          <w:p w14:paraId="086CA4D9" w14:textId="77777777" w:rsidR="002D46C6" w:rsidRPr="00F34E6A" w:rsidRDefault="002D46C6" w:rsidP="000B72F7">
                            <w:pPr>
                              <w:jc w:val="center"/>
                              <w:rPr>
                                <w:b/>
                                <w:sz w:val="16"/>
                              </w:rPr>
                            </w:pPr>
                            <w:r w:rsidRPr="00F34E6A">
                              <w:rPr>
                                <w:b/>
                                <w:sz w:val="16"/>
                              </w:rPr>
                              <w:t>Inicio</w:t>
                            </w:r>
                          </w:p>
                        </w:txbxContent>
                      </v:textbox>
                    </v:shape>
                  </w:pict>
                </mc:Fallback>
              </mc:AlternateContent>
            </w:r>
          </w:p>
        </w:tc>
        <w:tc>
          <w:tcPr>
            <w:tcW w:w="5012" w:type="dxa"/>
          </w:tcPr>
          <w:p w14:paraId="52D21279" w14:textId="0C508EDF" w:rsidR="000B72F7" w:rsidRPr="00C809A6" w:rsidRDefault="008740F7" w:rsidP="004B6C34">
            <w:pPr>
              <w:rPr>
                <w:sz w:val="18"/>
              </w:rPr>
            </w:pPr>
            <w:r w:rsidRPr="00C809A6">
              <w:rPr>
                <w:noProof/>
                <w:sz w:val="18"/>
              </w:rPr>
              <mc:AlternateContent>
                <mc:Choice Requires="wps">
                  <w:drawing>
                    <wp:anchor distT="0" distB="0" distL="114300" distR="114300" simplePos="0" relativeHeight="251933696" behindDoc="0" locked="0" layoutInCell="1" allowOverlap="1" wp14:anchorId="47B0811C" wp14:editId="187D71C8">
                      <wp:simplePos x="0" y="0"/>
                      <wp:positionH relativeFrom="column">
                        <wp:posOffset>-54288</wp:posOffset>
                      </wp:positionH>
                      <wp:positionV relativeFrom="paragraph">
                        <wp:posOffset>4253126</wp:posOffset>
                      </wp:positionV>
                      <wp:extent cx="2026693" cy="484495"/>
                      <wp:effectExtent l="0" t="0" r="12065" b="11430"/>
                      <wp:wrapNone/>
                      <wp:docPr id="130" name="Rectángulo 130"/>
                      <wp:cNvGraphicFramePr/>
                      <a:graphic xmlns:a="http://schemas.openxmlformats.org/drawingml/2006/main">
                        <a:graphicData uri="http://schemas.microsoft.com/office/word/2010/wordprocessingShape">
                          <wps:wsp>
                            <wps:cNvSpPr/>
                            <wps:spPr>
                              <a:xfrm>
                                <a:off x="0" y="0"/>
                                <a:ext cx="2026693" cy="48449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1A3D722" w14:textId="4625BC16" w:rsidR="002D46C6" w:rsidRPr="00B21D49" w:rsidRDefault="002D46C6" w:rsidP="000B72F7">
                                  <w:pPr>
                                    <w:spacing w:after="120" w:line="256" w:lineRule="auto"/>
                                    <w:jc w:val="both"/>
                                    <w:rPr>
                                      <w:rFonts w:ascii="Arial" w:eastAsia="Arial" w:hAnsi="Arial" w:cs="Arial"/>
                                      <w:sz w:val="12"/>
                                      <w:szCs w:val="24"/>
                                    </w:rPr>
                                  </w:pPr>
                                  <w:r w:rsidRPr="002E6FEE">
                                    <w:rPr>
                                      <w:rFonts w:ascii="Arial" w:eastAsia="Arial" w:hAnsi="Arial" w:cs="Arial"/>
                                      <w:sz w:val="12"/>
                                      <w:szCs w:val="24"/>
                                    </w:rPr>
                                    <w:t>Personal de la Dirección de Políticas Públicas,</w:t>
                                  </w:r>
                                  <w:r>
                                    <w:rPr>
                                      <w:rFonts w:ascii="Arial" w:eastAsia="Arial" w:hAnsi="Arial" w:cs="Arial"/>
                                      <w:sz w:val="12"/>
                                      <w:szCs w:val="24"/>
                                    </w:rPr>
                                    <w:t xml:space="preserve"> i</w:t>
                                  </w:r>
                                  <w:r w:rsidRPr="00B21D49">
                                    <w:rPr>
                                      <w:rFonts w:ascii="Arial" w:eastAsia="Arial" w:hAnsi="Arial" w:cs="Arial"/>
                                      <w:sz w:val="12"/>
                                      <w:szCs w:val="24"/>
                                    </w:rPr>
                                    <w:t xml:space="preserve">nformará a las y los estudiantes </w:t>
                                  </w:r>
                                  <w:r>
                                    <w:rPr>
                                      <w:rFonts w:ascii="Arial" w:eastAsia="Arial" w:hAnsi="Arial" w:cs="Arial"/>
                                      <w:sz w:val="12"/>
                                      <w:szCs w:val="24"/>
                                    </w:rPr>
                                    <w:t xml:space="preserve">el estatus de su solicitud y dará indicaciones del proceso consecuente. </w:t>
                                  </w:r>
                                </w:p>
                                <w:p w14:paraId="3581294A" w14:textId="77777777" w:rsidR="002D46C6" w:rsidRPr="00B21D49" w:rsidRDefault="002D46C6" w:rsidP="000B72F7">
                                  <w:pPr>
                                    <w:spacing w:after="120"/>
                                    <w:jc w:val="both"/>
                                    <w:rPr>
                                      <w:rFonts w:ascii="Arial" w:eastAsia="Arial" w:hAnsi="Arial" w:cs="Arial"/>
                                      <w:sz w:val="1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0811C" id="Rectángulo 130" o:spid="_x0000_s1089" style="position:absolute;margin-left:-4.25pt;margin-top:334.9pt;width:159.6pt;height:38.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" fillcolor="white [3201]" strokecolor="black [3200]" strokeweight=".25pt">
                      <v:textbox>
                        <w:txbxContent>
                          <w:p w14:paraId="71A3D722" w14:textId="4625BC16" w:rsidR="002D46C6" w:rsidRPr="00B21D49" w:rsidRDefault="002D46C6" w:rsidP="000B72F7">
                            <w:pPr>
                              <w:spacing w:after="120" w:line="256" w:lineRule="auto"/>
                              <w:jc w:val="both"/>
                              <w:rPr>
                                <w:rFonts w:ascii="Arial" w:eastAsia="Arial" w:hAnsi="Arial" w:cs="Arial"/>
                                <w:sz w:val="12"/>
                                <w:szCs w:val="24"/>
                              </w:rPr>
                            </w:pPr>
                            <w:r w:rsidRPr="002E6FEE">
                              <w:rPr>
                                <w:rFonts w:ascii="Arial" w:eastAsia="Arial" w:hAnsi="Arial" w:cs="Arial"/>
                                <w:sz w:val="12"/>
                                <w:szCs w:val="24"/>
                              </w:rPr>
                              <w:t>Personal de la Dirección de Políticas Públicas,</w:t>
                            </w:r>
                            <w:r>
                              <w:rPr>
                                <w:rFonts w:ascii="Arial" w:eastAsia="Arial" w:hAnsi="Arial" w:cs="Arial"/>
                                <w:sz w:val="12"/>
                                <w:szCs w:val="24"/>
                              </w:rPr>
                              <w:t xml:space="preserve"> i</w:t>
                            </w:r>
                            <w:r w:rsidRPr="00B21D49">
                              <w:rPr>
                                <w:rFonts w:ascii="Arial" w:eastAsia="Arial" w:hAnsi="Arial" w:cs="Arial"/>
                                <w:sz w:val="12"/>
                                <w:szCs w:val="24"/>
                              </w:rPr>
                              <w:t xml:space="preserve">nformará a las y los estudiantes </w:t>
                            </w:r>
                            <w:r>
                              <w:rPr>
                                <w:rFonts w:ascii="Arial" w:eastAsia="Arial" w:hAnsi="Arial" w:cs="Arial"/>
                                <w:sz w:val="12"/>
                                <w:szCs w:val="24"/>
                              </w:rPr>
                              <w:t xml:space="preserve">el estatus de su solicitud y dará indicaciones del proceso consecuente. </w:t>
                            </w:r>
                          </w:p>
                          <w:p w14:paraId="3581294A" w14:textId="77777777" w:rsidR="002D46C6" w:rsidRPr="00B21D49" w:rsidRDefault="002D46C6" w:rsidP="000B72F7">
                            <w:pPr>
                              <w:spacing w:after="120"/>
                              <w:jc w:val="both"/>
                              <w:rPr>
                                <w:rFonts w:ascii="Arial" w:eastAsia="Arial" w:hAnsi="Arial" w:cs="Arial"/>
                                <w:sz w:val="14"/>
                                <w:szCs w:val="24"/>
                              </w:rPr>
                            </w:pPr>
                          </w:p>
                        </w:txbxContent>
                      </v:textbox>
                    </v:rect>
                  </w:pict>
                </mc:Fallback>
              </mc:AlternateContent>
            </w:r>
            <w:r w:rsidRPr="00C809A6">
              <w:rPr>
                <w:noProof/>
                <w:sz w:val="18"/>
              </w:rPr>
              <mc:AlternateContent>
                <mc:Choice Requires="wps">
                  <w:drawing>
                    <wp:anchor distT="0" distB="0" distL="114300" distR="114300" simplePos="0" relativeHeight="251934720" behindDoc="0" locked="0" layoutInCell="1" allowOverlap="1" wp14:anchorId="3EE65551" wp14:editId="335D04C9">
                      <wp:simplePos x="0" y="0"/>
                      <wp:positionH relativeFrom="column">
                        <wp:posOffset>-54288</wp:posOffset>
                      </wp:positionH>
                      <wp:positionV relativeFrom="paragraph">
                        <wp:posOffset>2765520</wp:posOffset>
                      </wp:positionV>
                      <wp:extent cx="2013045" cy="539086"/>
                      <wp:effectExtent l="0" t="0" r="25400" b="13970"/>
                      <wp:wrapNone/>
                      <wp:docPr id="131" name="Rectángulo 131"/>
                      <wp:cNvGraphicFramePr/>
                      <a:graphic xmlns:a="http://schemas.openxmlformats.org/drawingml/2006/main">
                        <a:graphicData uri="http://schemas.microsoft.com/office/word/2010/wordprocessingShape">
                          <wps:wsp>
                            <wps:cNvSpPr/>
                            <wps:spPr>
                              <a:xfrm>
                                <a:off x="0" y="0"/>
                                <a:ext cx="2013045" cy="539086"/>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0BA1561" w14:textId="00227D18" w:rsidR="002D46C6" w:rsidRPr="00B21D49" w:rsidRDefault="002D46C6" w:rsidP="000B72F7">
                                  <w:pPr>
                                    <w:spacing w:after="120"/>
                                    <w:jc w:val="both"/>
                                    <w:rPr>
                                      <w:rFonts w:ascii="Arial" w:eastAsia="Arial" w:hAnsi="Arial" w:cs="Arial"/>
                                      <w:sz w:val="12"/>
                                      <w:szCs w:val="24"/>
                                    </w:rPr>
                                  </w:pPr>
                                  <w:r>
                                    <w:rPr>
                                      <w:rFonts w:ascii="Arial" w:eastAsia="Arial" w:hAnsi="Arial" w:cs="Arial"/>
                                      <w:sz w:val="12"/>
                                      <w:szCs w:val="24"/>
                                    </w:rPr>
                                    <w:t xml:space="preserve">Personal de la </w:t>
                                  </w:r>
                                  <w:r w:rsidRPr="002E6FEE">
                                    <w:rPr>
                                      <w:rFonts w:ascii="Arial" w:eastAsia="Arial" w:hAnsi="Arial" w:cs="Arial"/>
                                      <w:sz w:val="12"/>
                                      <w:szCs w:val="24"/>
                                    </w:rPr>
                                    <w:t>Dirección de Políticas Públicas</w:t>
                                  </w:r>
                                  <w:r>
                                    <w:rPr>
                                      <w:rFonts w:ascii="Arial" w:eastAsia="Arial" w:hAnsi="Arial" w:cs="Arial"/>
                                      <w:sz w:val="12"/>
                                      <w:szCs w:val="24"/>
                                    </w:rPr>
                                    <w:t xml:space="preserve"> a</w:t>
                                  </w:r>
                                  <w:r w:rsidRPr="00B21D49">
                                    <w:rPr>
                                      <w:rFonts w:ascii="Arial" w:eastAsia="Arial" w:hAnsi="Arial" w:cs="Arial"/>
                                      <w:sz w:val="12"/>
                                      <w:szCs w:val="24"/>
                                    </w:rPr>
                                    <w:t xml:space="preserve">nalizará </w:t>
                                  </w:r>
                                  <w:r>
                                    <w:rPr>
                                      <w:rFonts w:ascii="Arial" w:eastAsia="Arial" w:hAnsi="Arial" w:cs="Arial"/>
                                      <w:sz w:val="12"/>
                                      <w:szCs w:val="24"/>
                                    </w:rPr>
                                    <w:t>cada solicitud recibida (nuevo ingreso y renovación), con la finalidad de proporcionar elementos prioritarios.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65551" id="Rectángulo 131" o:spid="_x0000_s1090" style="position:absolute;margin-left:-4.25pt;margin-top:217.75pt;width:158.5pt;height:42.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" fillcolor="white [3201]" strokecolor="black [3200]" strokeweight=".25pt">
                      <v:textbox>
                        <w:txbxContent>
                          <w:p w14:paraId="10BA1561" w14:textId="00227D18" w:rsidR="002D46C6" w:rsidRPr="00B21D49" w:rsidRDefault="002D46C6" w:rsidP="000B72F7">
                            <w:pPr>
                              <w:spacing w:after="120"/>
                              <w:jc w:val="both"/>
                              <w:rPr>
                                <w:rFonts w:ascii="Arial" w:eastAsia="Arial" w:hAnsi="Arial" w:cs="Arial"/>
                                <w:sz w:val="12"/>
                                <w:szCs w:val="24"/>
                              </w:rPr>
                            </w:pPr>
                            <w:r>
                              <w:rPr>
                                <w:rFonts w:ascii="Arial" w:eastAsia="Arial" w:hAnsi="Arial" w:cs="Arial"/>
                                <w:sz w:val="12"/>
                                <w:szCs w:val="24"/>
                              </w:rPr>
                              <w:t xml:space="preserve">Personal de la </w:t>
                            </w:r>
                            <w:r w:rsidRPr="002E6FEE">
                              <w:rPr>
                                <w:rFonts w:ascii="Arial" w:eastAsia="Arial" w:hAnsi="Arial" w:cs="Arial"/>
                                <w:sz w:val="12"/>
                                <w:szCs w:val="24"/>
                              </w:rPr>
                              <w:t>Dirección de Políticas Públicas</w:t>
                            </w:r>
                            <w:r>
                              <w:rPr>
                                <w:rFonts w:ascii="Arial" w:eastAsia="Arial" w:hAnsi="Arial" w:cs="Arial"/>
                                <w:sz w:val="12"/>
                                <w:szCs w:val="24"/>
                              </w:rPr>
                              <w:t xml:space="preserve"> a</w:t>
                            </w:r>
                            <w:r w:rsidRPr="00B21D49">
                              <w:rPr>
                                <w:rFonts w:ascii="Arial" w:eastAsia="Arial" w:hAnsi="Arial" w:cs="Arial"/>
                                <w:sz w:val="12"/>
                                <w:szCs w:val="24"/>
                              </w:rPr>
                              <w:t xml:space="preserve">nalizará </w:t>
                            </w:r>
                            <w:r>
                              <w:rPr>
                                <w:rFonts w:ascii="Arial" w:eastAsia="Arial" w:hAnsi="Arial" w:cs="Arial"/>
                                <w:sz w:val="12"/>
                                <w:szCs w:val="24"/>
                              </w:rPr>
                              <w:t>cada solicitud recibida (nuevo ingreso y renovación), con la finalidad de proporcionar elementos prioritarios.</w:t>
                            </w:r>
                          </w:p>
                        </w:txbxContent>
                      </v:textbox>
                    </v:rect>
                  </w:pict>
                </mc:Fallback>
              </mc:AlternateContent>
            </w:r>
            <w:r w:rsidRPr="00C809A6">
              <w:rPr>
                <w:noProof/>
                <w:sz w:val="18"/>
              </w:rPr>
              <mc:AlternateContent>
                <mc:Choice Requires="wps">
                  <w:drawing>
                    <wp:anchor distT="0" distB="0" distL="114300" distR="114300" simplePos="0" relativeHeight="251932672" behindDoc="0" locked="0" layoutInCell="1" allowOverlap="1" wp14:anchorId="30D3A920" wp14:editId="32F0DB21">
                      <wp:simplePos x="0" y="0"/>
                      <wp:positionH relativeFrom="column">
                        <wp:posOffset>-54288</wp:posOffset>
                      </wp:positionH>
                      <wp:positionV relativeFrom="paragraph">
                        <wp:posOffset>3516147</wp:posOffset>
                      </wp:positionV>
                      <wp:extent cx="1999397" cy="580029"/>
                      <wp:effectExtent l="0" t="0" r="20320" b="10795"/>
                      <wp:wrapNone/>
                      <wp:docPr id="203" name="Documento 203"/>
                      <wp:cNvGraphicFramePr/>
                      <a:graphic xmlns:a="http://schemas.openxmlformats.org/drawingml/2006/main">
                        <a:graphicData uri="http://schemas.microsoft.com/office/word/2010/wordprocessingShape">
                          <wps:wsp>
                            <wps:cNvSpPr/>
                            <wps:spPr>
                              <a:xfrm>
                                <a:off x="0" y="0"/>
                                <a:ext cx="1999397" cy="580029"/>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3719D220" w14:textId="2D518B1B" w:rsidR="002D46C6" w:rsidRPr="008740F7" w:rsidRDefault="002D46C6" w:rsidP="000B72F7">
                                  <w:pPr>
                                    <w:spacing w:after="120" w:line="256" w:lineRule="auto"/>
                                    <w:jc w:val="both"/>
                                    <w:rPr>
                                      <w:rFonts w:ascii="Arial" w:eastAsia="Arial" w:hAnsi="Arial" w:cs="Arial"/>
                                      <w:sz w:val="12"/>
                                    </w:rPr>
                                  </w:pPr>
                                  <w:r w:rsidRPr="008740F7">
                                    <w:rPr>
                                      <w:rFonts w:ascii="Arial" w:eastAsia="Arial" w:hAnsi="Arial" w:cs="Arial"/>
                                      <w:sz w:val="12"/>
                                    </w:rPr>
                                    <w:t xml:space="preserve">La Instancia Ejecutora, revisará las solicitudes y avalará el proceso para en lo consecutivo, asignar las becas y se elaboren las listas correspondientes: Lista de personas beneficiarias, </w:t>
                                  </w:r>
                                  <w:r w:rsidRPr="002E6FEE">
                                    <w:rPr>
                                      <w:rFonts w:ascii="Arial" w:eastAsia="Arial" w:hAnsi="Arial" w:cs="Arial"/>
                                      <w:sz w:val="12"/>
                                    </w:rPr>
                                    <w:t>espera y no</w:t>
                                  </w:r>
                                  <w:r w:rsidRPr="008740F7">
                                    <w:rPr>
                                      <w:rFonts w:ascii="Arial" w:eastAsia="Arial" w:hAnsi="Arial" w:cs="Arial"/>
                                      <w:sz w:val="12"/>
                                    </w:rPr>
                                    <w:t xml:space="preserve"> atendidas. </w:t>
                                  </w:r>
                                </w:p>
                                <w:p w14:paraId="749EF215" w14:textId="77777777" w:rsidR="002D46C6" w:rsidRPr="008740F7" w:rsidRDefault="002D46C6" w:rsidP="000B72F7">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3A920" id="Documento 203" o:spid="_x0000_s1091" type="#_x0000_t114" style="position:absolute;margin-left:-4.25pt;margin-top:276.85pt;width:157.45pt;height:45.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" fillcolor="white [3201]" strokecolor="black [3200]" strokeweight=".25pt">
                      <v:textbox>
                        <w:txbxContent>
                          <w:p w14:paraId="3719D220" w14:textId="2D518B1B" w:rsidR="002D46C6" w:rsidRPr="008740F7" w:rsidRDefault="002D46C6" w:rsidP="000B72F7">
                            <w:pPr>
                              <w:spacing w:after="120" w:line="256" w:lineRule="auto"/>
                              <w:jc w:val="both"/>
                              <w:rPr>
                                <w:rFonts w:ascii="Arial" w:eastAsia="Arial" w:hAnsi="Arial" w:cs="Arial"/>
                                <w:sz w:val="12"/>
                              </w:rPr>
                            </w:pPr>
                            <w:r w:rsidRPr="008740F7">
                              <w:rPr>
                                <w:rFonts w:ascii="Arial" w:eastAsia="Arial" w:hAnsi="Arial" w:cs="Arial"/>
                                <w:sz w:val="12"/>
                              </w:rPr>
                              <w:t xml:space="preserve">La Instancia Ejecutora, revisará las solicitudes y avalará el proceso para en lo consecutivo, asignar las becas y se elaboren las listas correspondientes: Lista de personas beneficiarias, </w:t>
                            </w:r>
                            <w:r w:rsidRPr="002E6FEE">
                              <w:rPr>
                                <w:rFonts w:ascii="Arial" w:eastAsia="Arial" w:hAnsi="Arial" w:cs="Arial"/>
                                <w:sz w:val="12"/>
                              </w:rPr>
                              <w:t>espera y no</w:t>
                            </w:r>
                            <w:r w:rsidRPr="008740F7">
                              <w:rPr>
                                <w:rFonts w:ascii="Arial" w:eastAsia="Arial" w:hAnsi="Arial" w:cs="Arial"/>
                                <w:sz w:val="12"/>
                              </w:rPr>
                              <w:t xml:space="preserve"> atendidas. </w:t>
                            </w:r>
                          </w:p>
                          <w:p w14:paraId="749EF215" w14:textId="77777777" w:rsidR="002D46C6" w:rsidRPr="008740F7" w:rsidRDefault="002D46C6" w:rsidP="000B72F7">
                            <w:pPr>
                              <w:jc w:val="center"/>
                              <w:rPr>
                                <w:sz w:val="20"/>
                              </w:rPr>
                            </w:pPr>
                          </w:p>
                        </w:txbxContent>
                      </v:textbox>
                    </v:shape>
                  </w:pict>
                </mc:Fallback>
              </mc:AlternateContent>
            </w:r>
            <w:r w:rsidRPr="00C809A6">
              <w:rPr>
                <w:noProof/>
                <w:sz w:val="18"/>
              </w:rPr>
              <mc:AlternateContent>
                <mc:Choice Requires="wps">
                  <w:drawing>
                    <wp:anchor distT="0" distB="0" distL="114300" distR="114300" simplePos="0" relativeHeight="251956224" behindDoc="0" locked="0" layoutInCell="1" allowOverlap="1" wp14:anchorId="3C705DD1" wp14:editId="4EC39BB4">
                      <wp:simplePos x="0" y="0"/>
                      <wp:positionH relativeFrom="column">
                        <wp:posOffset>799465</wp:posOffset>
                      </wp:positionH>
                      <wp:positionV relativeFrom="paragraph">
                        <wp:posOffset>3360259</wp:posOffset>
                      </wp:positionV>
                      <wp:extent cx="0" cy="152400"/>
                      <wp:effectExtent l="76200" t="0" r="57150" b="57150"/>
                      <wp:wrapNone/>
                      <wp:docPr id="138" name="Conector recto de flecha 138"/>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A943890" id="Conector recto de flecha 138" o:spid="_x0000_s1026" type="#_x0000_t32" style="position:absolute;margin-left:62.95pt;margin-top:264.6pt;width:0;height:12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" strokecolor="black [3040]">
                      <v:stroke endarrow="block"/>
                    </v:shape>
                  </w:pict>
                </mc:Fallback>
              </mc:AlternateContent>
            </w:r>
            <w:r w:rsidR="000B72F7">
              <w:rPr>
                <w:noProof/>
                <w:sz w:val="18"/>
              </w:rPr>
              <mc:AlternateContent>
                <mc:Choice Requires="wps">
                  <w:drawing>
                    <wp:anchor distT="0" distB="0" distL="114300" distR="114300" simplePos="0" relativeHeight="251510782" behindDoc="0" locked="0" layoutInCell="1" allowOverlap="1" wp14:anchorId="5FDC0C2F" wp14:editId="08FC4D98">
                      <wp:simplePos x="0" y="0"/>
                      <wp:positionH relativeFrom="column">
                        <wp:posOffset>-1517650</wp:posOffset>
                      </wp:positionH>
                      <wp:positionV relativeFrom="paragraph">
                        <wp:posOffset>866775</wp:posOffset>
                      </wp:positionV>
                      <wp:extent cx="3038475" cy="228600"/>
                      <wp:effectExtent l="0" t="76200" r="0" b="19050"/>
                      <wp:wrapNone/>
                      <wp:docPr id="7" name="Conector angular 7"/>
                      <wp:cNvGraphicFramePr/>
                      <a:graphic xmlns:a="http://schemas.openxmlformats.org/drawingml/2006/main">
                        <a:graphicData uri="http://schemas.microsoft.com/office/word/2010/wordprocessingShape">
                          <wps:wsp>
                            <wps:cNvCnPr/>
                            <wps:spPr>
                              <a:xfrm flipV="1">
                                <a:off x="0" y="0"/>
                                <a:ext cx="3038475" cy="228600"/>
                              </a:xfrm>
                              <a:prstGeom prst="bentConnector3">
                                <a:avLst>
                                  <a:gd name="adj1" fmla="val 203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718245A" id="Conector angular 7" o:spid="_x0000_s1026" type="#_x0000_t34" style="position:absolute;margin-left:-119.5pt;margin-top:68.25pt;width:239.25pt;height:18pt;flip:y;z-index:2515107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" adj="440" strokecolor="black [3213]">
                      <v:stroke endarrow="block"/>
                    </v:shape>
                  </w:pict>
                </mc:Fallback>
              </mc:AlternateContent>
            </w:r>
            <w:r w:rsidR="000B72F7" w:rsidRPr="00C809A6">
              <w:rPr>
                <w:noProof/>
                <w:sz w:val="18"/>
              </w:rPr>
              <mc:AlternateContent>
                <mc:Choice Requires="wps">
                  <w:drawing>
                    <wp:anchor distT="0" distB="0" distL="114300" distR="114300" simplePos="0" relativeHeight="251959296" behindDoc="0" locked="0" layoutInCell="1" allowOverlap="1" wp14:anchorId="3005A887" wp14:editId="7645EBE8">
                      <wp:simplePos x="0" y="0"/>
                      <wp:positionH relativeFrom="column">
                        <wp:posOffset>818515</wp:posOffset>
                      </wp:positionH>
                      <wp:positionV relativeFrom="paragraph">
                        <wp:posOffset>5536565</wp:posOffset>
                      </wp:positionV>
                      <wp:extent cx="0" cy="219075"/>
                      <wp:effectExtent l="76200" t="0" r="57150" b="47625"/>
                      <wp:wrapNone/>
                      <wp:docPr id="25" name="Conector recto de flecha 25"/>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6CBA17DB" id="Conector recto de flecha 25" o:spid="_x0000_s1026" type="#_x0000_t32" style="position:absolute;margin-left:64.45pt;margin-top:435.95pt;width:0;height:17.2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" strokecolor="windowText" strokeweight=".5pt">
                      <v:stroke endarrow="block" joinstyle="miter"/>
                    </v:shape>
                  </w:pict>
                </mc:Fallback>
              </mc:AlternateContent>
            </w:r>
            <w:r w:rsidR="000B72F7" w:rsidRPr="00C809A6">
              <w:rPr>
                <w:noProof/>
                <w:sz w:val="18"/>
              </w:rPr>
              <mc:AlternateContent>
                <mc:Choice Requires="wps">
                  <w:drawing>
                    <wp:anchor distT="0" distB="0" distL="114300" distR="114300" simplePos="0" relativeHeight="251937792" behindDoc="0" locked="0" layoutInCell="1" allowOverlap="1" wp14:anchorId="1625B87D" wp14:editId="40234098">
                      <wp:simplePos x="0" y="0"/>
                      <wp:positionH relativeFrom="column">
                        <wp:posOffset>-51435</wp:posOffset>
                      </wp:positionH>
                      <wp:positionV relativeFrom="paragraph">
                        <wp:posOffset>5733415</wp:posOffset>
                      </wp:positionV>
                      <wp:extent cx="1762125" cy="609600"/>
                      <wp:effectExtent l="0" t="0" r="28575" b="19050"/>
                      <wp:wrapNone/>
                      <wp:docPr id="115" name="Rombo 115"/>
                      <wp:cNvGraphicFramePr/>
                      <a:graphic xmlns:a="http://schemas.openxmlformats.org/drawingml/2006/main">
                        <a:graphicData uri="http://schemas.microsoft.com/office/word/2010/wordprocessingShape">
                          <wps:wsp>
                            <wps:cNvSpPr/>
                            <wps:spPr>
                              <a:xfrm>
                                <a:off x="0" y="0"/>
                                <a:ext cx="1762125" cy="609600"/>
                              </a:xfrm>
                              <a:prstGeom prst="diamond">
                                <a:avLst/>
                              </a:prstGeom>
                              <a:ln w="3175"/>
                            </wps:spPr>
                            <wps:style>
                              <a:lnRef idx="2">
                                <a:schemeClr val="dk1"/>
                              </a:lnRef>
                              <a:fillRef idx="1">
                                <a:schemeClr val="lt1"/>
                              </a:fillRef>
                              <a:effectRef idx="0">
                                <a:schemeClr val="dk1"/>
                              </a:effectRef>
                              <a:fontRef idx="minor">
                                <a:schemeClr val="dk1"/>
                              </a:fontRef>
                            </wps:style>
                            <wps:txbx>
                              <w:txbxContent>
                                <w:p w14:paraId="4AFCCC62" w14:textId="77777777" w:rsidR="002D46C6" w:rsidRPr="006A2496" w:rsidRDefault="002D46C6" w:rsidP="000B72F7">
                                  <w:pPr>
                                    <w:jc w:val="center"/>
                                    <w:rPr>
                                      <w:rFonts w:ascii="Arial" w:eastAsia="Arial" w:hAnsi="Arial" w:cs="Arial"/>
                                      <w:sz w:val="14"/>
                                      <w:szCs w:val="24"/>
                                    </w:rPr>
                                  </w:pPr>
                                  <w:r w:rsidRPr="006A2496">
                                    <w:rPr>
                                      <w:rFonts w:ascii="Arial" w:eastAsia="Arial" w:hAnsi="Arial" w:cs="Arial"/>
                                      <w:sz w:val="14"/>
                                      <w:szCs w:val="24"/>
                                    </w:rPr>
                                    <w:t>¿Documentación completa?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5B87D" id="_x0000_t4" coordsize="21600,21600" o:spt="4" path="m10800,l,10800,10800,21600,21600,10800xe">
                      <v:stroke joinstyle="miter"/>
                      <v:path gradientshapeok="t" o:connecttype="rect" textboxrect="5400,5400,16200,16200"/>
                    </v:shapetype>
                    <v:shape id="Rombo 115" o:spid="_x0000_s1092" type="#_x0000_t4" style="position:absolute;margin-left:-4.05pt;margin-top:451.45pt;width:138.75pt;height:4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" fillcolor="white [3201]" strokecolor="black [3200]" strokeweight=".25pt">
                      <v:textbox>
                        <w:txbxContent>
                          <w:p w14:paraId="4AFCCC62" w14:textId="77777777" w:rsidR="002D46C6" w:rsidRPr="006A2496" w:rsidRDefault="002D46C6" w:rsidP="000B72F7">
                            <w:pPr>
                              <w:jc w:val="center"/>
                              <w:rPr>
                                <w:rFonts w:ascii="Arial" w:eastAsia="Arial" w:hAnsi="Arial" w:cs="Arial"/>
                                <w:sz w:val="14"/>
                                <w:szCs w:val="24"/>
                              </w:rPr>
                            </w:pPr>
                            <w:r w:rsidRPr="006A2496">
                              <w:rPr>
                                <w:rFonts w:ascii="Arial" w:eastAsia="Arial" w:hAnsi="Arial" w:cs="Arial"/>
                                <w:sz w:val="14"/>
                                <w:szCs w:val="24"/>
                              </w:rPr>
                              <w:t>¿Documentación completa?</w:t>
                            </w:r>
                          </w:p>
                        </w:txbxContent>
                      </v:textbox>
                    </v:shape>
                  </w:pict>
                </mc:Fallback>
              </mc:AlternateContent>
            </w:r>
            <w:r w:rsidR="000B72F7" w:rsidRPr="00C809A6">
              <w:rPr>
                <w:noProof/>
                <w:sz w:val="18"/>
              </w:rPr>
              <mc:AlternateContent>
                <mc:Choice Requires="wps">
                  <w:drawing>
                    <wp:anchor distT="0" distB="0" distL="114300" distR="114300" simplePos="0" relativeHeight="251948032" behindDoc="0" locked="0" layoutInCell="1" allowOverlap="1" wp14:anchorId="2371CF01" wp14:editId="601F0D49">
                      <wp:simplePos x="0" y="0"/>
                      <wp:positionH relativeFrom="column">
                        <wp:posOffset>1836420</wp:posOffset>
                      </wp:positionH>
                      <wp:positionV relativeFrom="paragraph">
                        <wp:posOffset>5746750</wp:posOffset>
                      </wp:positionV>
                      <wp:extent cx="323850" cy="266700"/>
                      <wp:effectExtent l="0" t="0" r="76200" b="57150"/>
                      <wp:wrapNone/>
                      <wp:docPr id="113" name="Conector angular 113"/>
                      <wp:cNvGraphicFramePr/>
                      <a:graphic xmlns:a="http://schemas.openxmlformats.org/drawingml/2006/main">
                        <a:graphicData uri="http://schemas.microsoft.com/office/word/2010/wordprocessingShape">
                          <wps:wsp>
                            <wps:cNvCnPr/>
                            <wps:spPr>
                              <a:xfrm>
                                <a:off x="0" y="0"/>
                                <a:ext cx="323850" cy="266700"/>
                              </a:xfrm>
                              <a:prstGeom prst="bentConnector3">
                                <a:avLst>
                                  <a:gd name="adj1" fmla="val 10151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E09E6C" id="Conector angular 113" o:spid="_x0000_s1026" type="#_x0000_t34" style="position:absolute;margin-left:144.6pt;margin-top:452.5pt;width:25.5pt;height:2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" adj="21927" strokecolor="black [3040]">
                      <v:stroke endarrow="block"/>
                    </v:shape>
                  </w:pict>
                </mc:Fallback>
              </mc:AlternateContent>
            </w:r>
            <w:r w:rsidR="000B72F7" w:rsidRPr="00C809A6">
              <w:rPr>
                <w:noProof/>
                <w:sz w:val="18"/>
              </w:rPr>
              <mc:AlternateContent>
                <mc:Choice Requires="wps">
                  <w:drawing>
                    <wp:anchor distT="0" distB="0" distL="114300" distR="114300" simplePos="0" relativeHeight="251935744" behindDoc="0" locked="0" layoutInCell="1" allowOverlap="1" wp14:anchorId="224DA501" wp14:editId="17BFD807">
                      <wp:simplePos x="0" y="0"/>
                      <wp:positionH relativeFrom="column">
                        <wp:posOffset>1521460</wp:posOffset>
                      </wp:positionH>
                      <wp:positionV relativeFrom="paragraph">
                        <wp:posOffset>6121400</wp:posOffset>
                      </wp:positionV>
                      <wp:extent cx="1179195" cy="219075"/>
                      <wp:effectExtent l="0" t="0" r="20955" b="28575"/>
                      <wp:wrapNone/>
                      <wp:docPr id="114" name="Rectángulo 114"/>
                      <wp:cNvGraphicFramePr/>
                      <a:graphic xmlns:a="http://schemas.openxmlformats.org/drawingml/2006/main">
                        <a:graphicData uri="http://schemas.microsoft.com/office/word/2010/wordprocessingShape">
                          <wps:wsp>
                            <wps:cNvSpPr/>
                            <wps:spPr>
                              <a:xfrm>
                                <a:off x="0" y="0"/>
                                <a:ext cx="1179195" cy="21907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5F39A43D" w14:textId="77777777" w:rsidR="002D46C6" w:rsidRPr="000D5D14" w:rsidRDefault="002D46C6" w:rsidP="000B72F7">
                                  <w:pPr>
                                    <w:spacing w:after="120"/>
                                    <w:jc w:val="both"/>
                                    <w:rPr>
                                      <w:rFonts w:ascii="Arial" w:eastAsia="Arial" w:hAnsi="Arial" w:cs="Arial"/>
                                      <w:sz w:val="14"/>
                                      <w:szCs w:val="24"/>
                                    </w:rPr>
                                  </w:pPr>
                                  <w:r w:rsidRPr="000D5D14">
                                    <w:rPr>
                                      <w:rFonts w:ascii="Arial" w:eastAsia="Arial" w:hAnsi="Arial" w:cs="Arial"/>
                                      <w:sz w:val="14"/>
                                      <w:szCs w:val="24"/>
                                    </w:rPr>
                                    <w:t xml:space="preserve">Periodo de prevención.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DA501" id="Rectángulo 114" o:spid="_x0000_s1093" style="position:absolute;margin-left:119.8pt;margin-top:482pt;width:92.85pt;height:17.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" fillcolor="window" strokecolor="windowText" strokeweight=".25pt">
                      <v:textbox>
                        <w:txbxContent>
                          <w:p w14:paraId="5F39A43D" w14:textId="77777777" w:rsidR="002D46C6" w:rsidRPr="000D5D14" w:rsidRDefault="002D46C6" w:rsidP="000B72F7">
                            <w:pPr>
                              <w:spacing w:after="120"/>
                              <w:jc w:val="both"/>
                              <w:rPr>
                                <w:rFonts w:ascii="Arial" w:eastAsia="Arial" w:hAnsi="Arial" w:cs="Arial"/>
                                <w:sz w:val="14"/>
                                <w:szCs w:val="24"/>
                              </w:rPr>
                            </w:pPr>
                            <w:r w:rsidRPr="000D5D14">
                              <w:rPr>
                                <w:rFonts w:ascii="Arial" w:eastAsia="Arial" w:hAnsi="Arial" w:cs="Arial"/>
                                <w:sz w:val="14"/>
                                <w:szCs w:val="24"/>
                              </w:rPr>
                              <w:t xml:space="preserve">Periodo de prevención. </w:t>
                            </w:r>
                          </w:p>
                        </w:txbxContent>
                      </v:textbox>
                    </v:rect>
                  </w:pict>
                </mc:Fallback>
              </mc:AlternateContent>
            </w:r>
            <w:r w:rsidR="000B72F7" w:rsidRPr="00C809A6">
              <w:rPr>
                <w:noProof/>
                <w:sz w:val="18"/>
              </w:rPr>
              <mc:AlternateContent>
                <mc:Choice Requires="wps">
                  <w:drawing>
                    <wp:anchor distT="0" distB="0" distL="114300" distR="114300" simplePos="0" relativeHeight="251949056" behindDoc="0" locked="0" layoutInCell="1" allowOverlap="1" wp14:anchorId="35CF5504" wp14:editId="6DFD5770">
                      <wp:simplePos x="0" y="0"/>
                      <wp:positionH relativeFrom="column">
                        <wp:posOffset>2077085</wp:posOffset>
                      </wp:positionH>
                      <wp:positionV relativeFrom="paragraph">
                        <wp:posOffset>6358255</wp:posOffset>
                      </wp:positionV>
                      <wp:extent cx="0" cy="219075"/>
                      <wp:effectExtent l="76200" t="0" r="57150" b="47625"/>
                      <wp:wrapNone/>
                      <wp:docPr id="208" name="Conector recto de flecha 208"/>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CE126B" id="Conector recto de flecha 208" o:spid="_x0000_s1026" type="#_x0000_t32" style="position:absolute;margin-left:163.55pt;margin-top:500.65pt;width:0;height:17.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" strokecolor="windowText" strokeweight=".5pt">
                      <v:stroke endarrow="block" joinstyle="miter"/>
                    </v:shape>
                  </w:pict>
                </mc:Fallback>
              </mc:AlternateContent>
            </w:r>
            <w:r w:rsidR="000B72F7" w:rsidRPr="00C809A6">
              <w:rPr>
                <w:noProof/>
                <w:sz w:val="18"/>
              </w:rPr>
              <mc:AlternateContent>
                <mc:Choice Requires="wps">
                  <w:drawing>
                    <wp:anchor distT="0" distB="0" distL="114300" distR="114300" simplePos="0" relativeHeight="251947008" behindDoc="0" locked="0" layoutInCell="1" allowOverlap="1" wp14:anchorId="2B104D7D" wp14:editId="2B797A2C">
                      <wp:simplePos x="0" y="0"/>
                      <wp:positionH relativeFrom="column">
                        <wp:posOffset>1294130</wp:posOffset>
                      </wp:positionH>
                      <wp:positionV relativeFrom="paragraph">
                        <wp:posOffset>6634480</wp:posOffset>
                      </wp:positionV>
                      <wp:extent cx="1466850" cy="533400"/>
                      <wp:effectExtent l="0" t="0" r="19050" b="19050"/>
                      <wp:wrapNone/>
                      <wp:docPr id="207" name="Rectángulo 207"/>
                      <wp:cNvGraphicFramePr/>
                      <a:graphic xmlns:a="http://schemas.openxmlformats.org/drawingml/2006/main">
                        <a:graphicData uri="http://schemas.microsoft.com/office/word/2010/wordprocessingShape">
                          <wps:wsp>
                            <wps:cNvSpPr/>
                            <wps:spPr>
                              <a:xfrm>
                                <a:off x="0" y="0"/>
                                <a:ext cx="1466850" cy="5334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415EB3CB" w14:textId="77777777" w:rsidR="002D46C6" w:rsidRPr="000D5D14" w:rsidRDefault="002D46C6" w:rsidP="000B72F7">
                                  <w:pPr>
                                    <w:spacing w:after="120" w:line="256" w:lineRule="auto"/>
                                    <w:jc w:val="both"/>
                                    <w:rPr>
                                      <w:rFonts w:ascii="Arial" w:eastAsia="Arial" w:hAnsi="Arial" w:cs="Arial"/>
                                      <w:sz w:val="14"/>
                                      <w:szCs w:val="24"/>
                                    </w:rPr>
                                  </w:pPr>
                                  <w:r>
                                    <w:rPr>
                                      <w:rFonts w:ascii="Arial" w:eastAsia="Arial" w:hAnsi="Arial" w:cs="Arial"/>
                                      <w:sz w:val="14"/>
                                      <w:szCs w:val="24"/>
                                    </w:rPr>
                                    <w:t xml:space="preserve">Entrega de expediente a la Dirección Administrativa para solicitar proceso de pago ante la Secretaría de Hacienda </w:t>
                                  </w:r>
                                  <w:r w:rsidRPr="000D5D14">
                                    <w:rPr>
                                      <w:rFonts w:ascii="Arial" w:eastAsia="Arial" w:hAnsi="Arial" w:cs="Arial"/>
                                      <w:sz w:val="14"/>
                                      <w:szCs w:val="24"/>
                                    </w:rPr>
                                    <w:t xml:space="preserve"> </w:t>
                                  </w:r>
                                </w:p>
                                <w:p w14:paraId="69244158" w14:textId="77777777" w:rsidR="002D46C6" w:rsidRPr="000D5D14" w:rsidRDefault="002D46C6" w:rsidP="000B72F7">
                                  <w:pPr>
                                    <w:spacing w:after="120"/>
                                    <w:jc w:val="both"/>
                                    <w:rPr>
                                      <w:rFonts w:ascii="Arial" w:eastAsia="Arial" w:hAnsi="Arial" w:cs="Arial"/>
                                      <w:sz w:val="1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04D7D" id="Rectángulo 207" o:spid="_x0000_s1094" style="position:absolute;margin-left:101.9pt;margin-top:522.4pt;width:115.5pt;height:42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" fillcolor="window" strokecolor="windowText" strokeweight=".25pt">
                      <v:textbox>
                        <w:txbxContent>
                          <w:p w14:paraId="415EB3CB" w14:textId="77777777" w:rsidR="002D46C6" w:rsidRPr="000D5D14" w:rsidRDefault="002D46C6" w:rsidP="000B72F7">
                            <w:pPr>
                              <w:spacing w:after="120" w:line="256" w:lineRule="auto"/>
                              <w:jc w:val="both"/>
                              <w:rPr>
                                <w:rFonts w:ascii="Arial" w:eastAsia="Arial" w:hAnsi="Arial" w:cs="Arial"/>
                                <w:sz w:val="14"/>
                                <w:szCs w:val="24"/>
                              </w:rPr>
                            </w:pPr>
                            <w:r>
                              <w:rPr>
                                <w:rFonts w:ascii="Arial" w:eastAsia="Arial" w:hAnsi="Arial" w:cs="Arial"/>
                                <w:sz w:val="14"/>
                                <w:szCs w:val="24"/>
                              </w:rPr>
                              <w:t xml:space="preserve">Entrega de expediente a la Dirección Administrativa para solicitar proceso de pago ante la Secretaría de Hacienda </w:t>
                            </w:r>
                            <w:r w:rsidRPr="000D5D14">
                              <w:rPr>
                                <w:rFonts w:ascii="Arial" w:eastAsia="Arial" w:hAnsi="Arial" w:cs="Arial"/>
                                <w:sz w:val="14"/>
                                <w:szCs w:val="24"/>
                              </w:rPr>
                              <w:t xml:space="preserve"> </w:t>
                            </w:r>
                          </w:p>
                          <w:p w14:paraId="69244158" w14:textId="77777777" w:rsidR="002D46C6" w:rsidRPr="000D5D14" w:rsidRDefault="002D46C6" w:rsidP="000B72F7">
                            <w:pPr>
                              <w:spacing w:after="120"/>
                              <w:jc w:val="both"/>
                              <w:rPr>
                                <w:rFonts w:ascii="Arial" w:eastAsia="Arial" w:hAnsi="Arial" w:cs="Arial"/>
                                <w:sz w:val="14"/>
                                <w:szCs w:val="24"/>
                              </w:rPr>
                            </w:pPr>
                          </w:p>
                        </w:txbxContent>
                      </v:textbox>
                    </v:rect>
                  </w:pict>
                </mc:Fallback>
              </mc:AlternateContent>
            </w:r>
            <w:r w:rsidR="000B72F7" w:rsidRPr="00C809A6">
              <w:rPr>
                <w:noProof/>
                <w:sz w:val="18"/>
              </w:rPr>
              <mc:AlternateContent>
                <mc:Choice Requires="wps">
                  <w:drawing>
                    <wp:anchor distT="0" distB="0" distL="114300" distR="114300" simplePos="0" relativeHeight="251958272" behindDoc="0" locked="0" layoutInCell="1" allowOverlap="1" wp14:anchorId="6E50A194" wp14:editId="2653A26E">
                      <wp:simplePos x="0" y="0"/>
                      <wp:positionH relativeFrom="column">
                        <wp:posOffset>-39370</wp:posOffset>
                      </wp:positionH>
                      <wp:positionV relativeFrom="paragraph">
                        <wp:posOffset>5005704</wp:posOffset>
                      </wp:positionV>
                      <wp:extent cx="1771650" cy="581025"/>
                      <wp:effectExtent l="0" t="0" r="19050" b="28575"/>
                      <wp:wrapNone/>
                      <wp:docPr id="23" name="Disco magnético 23"/>
                      <wp:cNvGraphicFramePr/>
                      <a:graphic xmlns:a="http://schemas.openxmlformats.org/drawingml/2006/main">
                        <a:graphicData uri="http://schemas.microsoft.com/office/word/2010/wordprocessingShape">
                          <wps:wsp>
                            <wps:cNvSpPr/>
                            <wps:spPr>
                              <a:xfrm>
                                <a:off x="0" y="0"/>
                                <a:ext cx="1771650" cy="581025"/>
                              </a:xfrm>
                              <a:prstGeom prst="flowChartMagneticDisk">
                                <a:avLst/>
                              </a:prstGeom>
                              <a:ln w="3175"/>
                            </wps:spPr>
                            <wps:style>
                              <a:lnRef idx="2">
                                <a:schemeClr val="dk1"/>
                              </a:lnRef>
                              <a:fillRef idx="1">
                                <a:schemeClr val="lt1"/>
                              </a:fillRef>
                              <a:effectRef idx="0">
                                <a:schemeClr val="dk1"/>
                              </a:effectRef>
                              <a:fontRef idx="minor">
                                <a:schemeClr val="dk1"/>
                              </a:fontRef>
                            </wps:style>
                            <wps:txbx>
                              <w:txbxContent>
                                <w:p w14:paraId="2EEBBB90" w14:textId="77777777" w:rsidR="002D46C6" w:rsidRPr="00B21D49" w:rsidRDefault="002D46C6" w:rsidP="000B72F7">
                                  <w:pPr>
                                    <w:spacing w:after="120"/>
                                    <w:jc w:val="center"/>
                                    <w:rPr>
                                      <w:rFonts w:ascii="Arial" w:eastAsia="Arial" w:hAnsi="Arial" w:cs="Arial"/>
                                      <w:sz w:val="12"/>
                                      <w:szCs w:val="24"/>
                                    </w:rPr>
                                  </w:pPr>
                                  <w:r>
                                    <w:rPr>
                                      <w:rFonts w:ascii="Arial" w:eastAsia="Arial" w:hAnsi="Arial" w:cs="Arial"/>
                                      <w:sz w:val="12"/>
                                      <w:szCs w:val="24"/>
                                    </w:rPr>
                                    <w:t>Conformación de expediente y captura en sistema de beneficiarios</w:t>
                                  </w:r>
                                </w:p>
                                <w:p w14:paraId="2487610D" w14:textId="77777777" w:rsidR="002D46C6" w:rsidRPr="00B21D49" w:rsidRDefault="002D46C6" w:rsidP="000B72F7">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0A194" id="Disco magnético 23" o:spid="_x0000_s1095" type="#_x0000_t132" style="position:absolute;margin-left:-3.1pt;margin-top:394.15pt;width:139.5pt;height:45.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" fillcolor="white [3201]" strokecolor="black [3200]" strokeweight=".25pt">
                      <v:textbox>
                        <w:txbxContent>
                          <w:p w14:paraId="2EEBBB90" w14:textId="77777777" w:rsidR="002D46C6" w:rsidRPr="00B21D49" w:rsidRDefault="002D46C6" w:rsidP="000B72F7">
                            <w:pPr>
                              <w:spacing w:after="120"/>
                              <w:jc w:val="center"/>
                              <w:rPr>
                                <w:rFonts w:ascii="Arial" w:eastAsia="Arial" w:hAnsi="Arial" w:cs="Arial"/>
                                <w:sz w:val="12"/>
                                <w:szCs w:val="24"/>
                              </w:rPr>
                            </w:pPr>
                            <w:r>
                              <w:rPr>
                                <w:rFonts w:ascii="Arial" w:eastAsia="Arial" w:hAnsi="Arial" w:cs="Arial"/>
                                <w:sz w:val="12"/>
                                <w:szCs w:val="24"/>
                              </w:rPr>
                              <w:t>Conformación de expediente y captura en sistema de beneficiarios</w:t>
                            </w:r>
                          </w:p>
                          <w:p w14:paraId="2487610D" w14:textId="77777777" w:rsidR="002D46C6" w:rsidRPr="00B21D49" w:rsidRDefault="002D46C6" w:rsidP="000B72F7">
                            <w:pPr>
                              <w:jc w:val="center"/>
                              <w:rPr>
                                <w:sz w:val="18"/>
                              </w:rPr>
                            </w:pPr>
                          </w:p>
                        </w:txbxContent>
                      </v:textbox>
                    </v:shape>
                  </w:pict>
                </mc:Fallback>
              </mc:AlternateContent>
            </w:r>
            <w:r w:rsidR="000B72F7" w:rsidRPr="00C809A6">
              <w:rPr>
                <w:noProof/>
                <w:sz w:val="18"/>
              </w:rPr>
              <mc:AlternateContent>
                <mc:Choice Requires="wps">
                  <w:drawing>
                    <wp:anchor distT="0" distB="0" distL="114300" distR="114300" simplePos="0" relativeHeight="251952128" behindDoc="0" locked="0" layoutInCell="1" allowOverlap="1" wp14:anchorId="718B0C95" wp14:editId="7E6E99ED">
                      <wp:simplePos x="0" y="0"/>
                      <wp:positionH relativeFrom="column">
                        <wp:posOffset>-29845</wp:posOffset>
                      </wp:positionH>
                      <wp:positionV relativeFrom="paragraph">
                        <wp:posOffset>1644650</wp:posOffset>
                      </wp:positionV>
                      <wp:extent cx="1647825" cy="381000"/>
                      <wp:effectExtent l="0" t="0" r="28575" b="19050"/>
                      <wp:wrapNone/>
                      <wp:docPr id="87" name="Documento 87"/>
                      <wp:cNvGraphicFramePr/>
                      <a:graphic xmlns:a="http://schemas.openxmlformats.org/drawingml/2006/main">
                        <a:graphicData uri="http://schemas.microsoft.com/office/word/2010/wordprocessingShape">
                          <wps:wsp>
                            <wps:cNvSpPr/>
                            <wps:spPr>
                              <a:xfrm>
                                <a:off x="0" y="0"/>
                                <a:ext cx="1647825" cy="381000"/>
                              </a:xfrm>
                              <a:prstGeom prst="flowChartDocument">
                                <a:avLst/>
                              </a:prstGeom>
                              <a:solidFill>
                                <a:sysClr val="window" lastClr="FFFFFF"/>
                              </a:solidFill>
                              <a:ln w="3175" cap="flat" cmpd="sng" algn="ctr">
                                <a:solidFill>
                                  <a:sysClr val="windowText" lastClr="000000"/>
                                </a:solidFill>
                                <a:prstDash val="solid"/>
                                <a:miter lim="800000"/>
                              </a:ln>
                              <a:effectLst/>
                            </wps:spPr>
                            <wps:txbx>
                              <w:txbxContent>
                                <w:p w14:paraId="78A2EC1D" w14:textId="77777777" w:rsidR="002D46C6" w:rsidRPr="00B21D49" w:rsidRDefault="002D46C6" w:rsidP="000B72F7">
                                  <w:pPr>
                                    <w:jc w:val="center"/>
                                    <w:rPr>
                                      <w:rFonts w:ascii="Arial" w:eastAsia="Arial" w:hAnsi="Arial" w:cs="Arial"/>
                                      <w:sz w:val="12"/>
                                      <w:szCs w:val="24"/>
                                    </w:rPr>
                                  </w:pPr>
                                  <w:r>
                                    <w:rPr>
                                      <w:rFonts w:ascii="Arial" w:eastAsia="Arial" w:hAnsi="Arial" w:cs="Arial"/>
                                      <w:sz w:val="12"/>
                                      <w:szCs w:val="24"/>
                                    </w:rPr>
                                    <w:t xml:space="preserve">Se aplica el formato de estudio socio económico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B0C95" id="Documento 87" o:spid="_x0000_s1096" type="#_x0000_t114" style="position:absolute;margin-left:-2.35pt;margin-top:129.5pt;width:129.75pt;height:30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" fillcolor="window" strokecolor="windowText" strokeweight=".25pt">
                      <v:textbox>
                        <w:txbxContent>
                          <w:p w14:paraId="78A2EC1D" w14:textId="77777777" w:rsidR="002D46C6" w:rsidRPr="00B21D49" w:rsidRDefault="002D46C6" w:rsidP="000B72F7">
                            <w:pPr>
                              <w:jc w:val="center"/>
                              <w:rPr>
                                <w:rFonts w:ascii="Arial" w:eastAsia="Arial" w:hAnsi="Arial" w:cs="Arial"/>
                                <w:sz w:val="12"/>
                                <w:szCs w:val="24"/>
                              </w:rPr>
                            </w:pPr>
                            <w:r>
                              <w:rPr>
                                <w:rFonts w:ascii="Arial" w:eastAsia="Arial" w:hAnsi="Arial" w:cs="Arial"/>
                                <w:sz w:val="12"/>
                                <w:szCs w:val="24"/>
                              </w:rPr>
                              <w:t xml:space="preserve">Se aplica el formato de estudio socio económico </w:t>
                            </w:r>
                          </w:p>
                        </w:txbxContent>
                      </v:textbox>
                    </v:shape>
                  </w:pict>
                </mc:Fallback>
              </mc:AlternateContent>
            </w:r>
            <w:r w:rsidR="000B72F7" w:rsidRPr="005B61EC">
              <w:rPr>
                <w:noProof/>
              </w:rPr>
              <mc:AlternateContent>
                <mc:Choice Requires="wps">
                  <w:drawing>
                    <wp:anchor distT="0" distB="0" distL="114300" distR="114300" simplePos="0" relativeHeight="251961344" behindDoc="0" locked="0" layoutInCell="1" allowOverlap="1" wp14:anchorId="74140537" wp14:editId="3F191361">
                      <wp:simplePos x="0" y="0"/>
                      <wp:positionH relativeFrom="column">
                        <wp:posOffset>1837055</wp:posOffset>
                      </wp:positionH>
                      <wp:positionV relativeFrom="paragraph">
                        <wp:posOffset>2085340</wp:posOffset>
                      </wp:positionV>
                      <wp:extent cx="1266825" cy="379562"/>
                      <wp:effectExtent l="0" t="0" r="28575" b="20955"/>
                      <wp:wrapNone/>
                      <wp:docPr id="5" name="Rectángulo 5"/>
                      <wp:cNvGraphicFramePr/>
                      <a:graphic xmlns:a="http://schemas.openxmlformats.org/drawingml/2006/main">
                        <a:graphicData uri="http://schemas.microsoft.com/office/word/2010/wordprocessingShape">
                          <wps:wsp>
                            <wps:cNvSpPr/>
                            <wps:spPr>
                              <a:xfrm>
                                <a:off x="0" y="0"/>
                                <a:ext cx="1266825" cy="379562"/>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1D48FDD0" w14:textId="77777777" w:rsidR="002D46C6" w:rsidRPr="00733C59" w:rsidRDefault="002D46C6" w:rsidP="000B72F7">
                                  <w:pPr>
                                    <w:jc w:val="center"/>
                                    <w:rPr>
                                      <w:sz w:val="16"/>
                                    </w:rPr>
                                  </w:pPr>
                                  <w:r>
                                    <w:rPr>
                                      <w:sz w:val="16"/>
                                    </w:rPr>
                                    <w:t xml:space="preserve">Exposición de motivo de ficta negativa.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40537" id="Rectángulo 5" o:spid="_x0000_s1097" style="position:absolute;margin-left:144.65pt;margin-top:164.2pt;width:99.75pt;height:29.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" fillcolor="window" strokecolor="windowText" strokeweight=".25pt">
                      <v:textbox>
                        <w:txbxContent>
                          <w:p w14:paraId="1D48FDD0" w14:textId="77777777" w:rsidR="002D46C6" w:rsidRPr="00733C59" w:rsidRDefault="002D46C6" w:rsidP="000B72F7">
                            <w:pPr>
                              <w:jc w:val="center"/>
                              <w:rPr>
                                <w:sz w:val="16"/>
                              </w:rPr>
                            </w:pPr>
                            <w:r>
                              <w:rPr>
                                <w:sz w:val="16"/>
                              </w:rPr>
                              <w:t xml:space="preserve">Exposición de motivo de ficta negativa. </w:t>
                            </w:r>
                          </w:p>
                        </w:txbxContent>
                      </v:textbox>
                    </v:rect>
                  </w:pict>
                </mc:Fallback>
              </mc:AlternateContent>
            </w:r>
            <w:r w:rsidR="000B72F7" w:rsidRPr="00C809A6">
              <w:rPr>
                <w:noProof/>
                <w:sz w:val="18"/>
              </w:rPr>
              <mc:AlternateContent>
                <mc:Choice Requires="wps">
                  <w:drawing>
                    <wp:anchor distT="0" distB="0" distL="114300" distR="114300" simplePos="0" relativeHeight="251945984" behindDoc="0" locked="0" layoutInCell="1" allowOverlap="1" wp14:anchorId="40094894" wp14:editId="3F323586">
                      <wp:simplePos x="0" y="0"/>
                      <wp:positionH relativeFrom="column">
                        <wp:posOffset>1290955</wp:posOffset>
                      </wp:positionH>
                      <wp:positionV relativeFrom="paragraph">
                        <wp:posOffset>5616177</wp:posOffset>
                      </wp:positionV>
                      <wp:extent cx="438150" cy="247650"/>
                      <wp:effectExtent l="0" t="0" r="0" b="0"/>
                      <wp:wrapNone/>
                      <wp:docPr id="84" name="Rectángulo 84"/>
                      <wp:cNvGraphicFramePr/>
                      <a:graphic xmlns:a="http://schemas.openxmlformats.org/drawingml/2006/main">
                        <a:graphicData uri="http://schemas.microsoft.com/office/word/2010/wordprocessingShape">
                          <wps:wsp>
                            <wps:cNvSpPr/>
                            <wps:spPr>
                              <a:xfrm>
                                <a:off x="0" y="0"/>
                                <a:ext cx="438150" cy="24765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143DCFFC" w14:textId="77777777" w:rsidR="002D46C6" w:rsidRPr="006A2496" w:rsidRDefault="002D46C6" w:rsidP="000B72F7">
                                  <w:pPr>
                                    <w:jc w:val="center"/>
                                    <w:rPr>
                                      <w:rFonts w:ascii="Arial" w:eastAsia="Arial" w:hAnsi="Arial" w:cs="Arial"/>
                                      <w:sz w:val="16"/>
                                      <w:szCs w:val="24"/>
                                    </w:rPr>
                                  </w:pPr>
                                  <w:r>
                                    <w:rPr>
                                      <w:rFonts w:ascii="Arial" w:eastAsia="Arial" w:hAnsi="Arial" w:cs="Arial"/>
                                      <w:sz w:val="16"/>
                                      <w:szCs w:val="2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094894" id="Rectángulo 84" o:spid="_x0000_s1098" style="position:absolute;margin-left:101.65pt;margin-top:442.2pt;width:34.5pt;height:19.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" filled="f" stroked="f" strokeweight="2pt">
                      <v:textbox>
                        <w:txbxContent>
                          <w:p w14:paraId="143DCFFC" w14:textId="77777777" w:rsidR="002D46C6" w:rsidRPr="006A2496" w:rsidRDefault="002D46C6" w:rsidP="000B72F7">
                            <w:pPr>
                              <w:jc w:val="center"/>
                              <w:rPr>
                                <w:rFonts w:ascii="Arial" w:eastAsia="Arial" w:hAnsi="Arial" w:cs="Arial"/>
                                <w:sz w:val="16"/>
                                <w:szCs w:val="24"/>
                              </w:rPr>
                            </w:pPr>
                            <w:r>
                              <w:rPr>
                                <w:rFonts w:ascii="Arial" w:eastAsia="Arial" w:hAnsi="Arial" w:cs="Arial"/>
                                <w:sz w:val="16"/>
                                <w:szCs w:val="24"/>
                              </w:rPr>
                              <w:t>No</w:t>
                            </w:r>
                          </w:p>
                        </w:txbxContent>
                      </v:textbox>
                    </v:rect>
                  </w:pict>
                </mc:Fallback>
              </mc:AlternateContent>
            </w:r>
            <w:r w:rsidR="000B72F7" w:rsidRPr="00C809A6">
              <w:rPr>
                <w:noProof/>
                <w:sz w:val="18"/>
              </w:rPr>
              <mc:AlternateContent>
                <mc:Choice Requires="wps">
                  <w:drawing>
                    <wp:anchor distT="0" distB="0" distL="114300" distR="114300" simplePos="0" relativeHeight="251944960" behindDoc="0" locked="0" layoutInCell="1" allowOverlap="1" wp14:anchorId="043C34C5" wp14:editId="0BC0A3C9">
                      <wp:simplePos x="0" y="0"/>
                      <wp:positionH relativeFrom="column">
                        <wp:posOffset>-29836</wp:posOffset>
                      </wp:positionH>
                      <wp:positionV relativeFrom="paragraph">
                        <wp:posOffset>5624139</wp:posOffset>
                      </wp:positionV>
                      <wp:extent cx="438150" cy="219075"/>
                      <wp:effectExtent l="0" t="0" r="0" b="0"/>
                      <wp:wrapNone/>
                      <wp:docPr id="83" name="Rectángulo 83"/>
                      <wp:cNvGraphicFramePr/>
                      <a:graphic xmlns:a="http://schemas.openxmlformats.org/drawingml/2006/main">
                        <a:graphicData uri="http://schemas.microsoft.com/office/word/2010/wordprocessingShape">
                          <wps:wsp>
                            <wps:cNvSpPr/>
                            <wps:spPr>
                              <a:xfrm>
                                <a:off x="0" y="0"/>
                                <a:ext cx="438150" cy="219075"/>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2260AB99" w14:textId="77777777" w:rsidR="002D46C6" w:rsidRPr="006A2496" w:rsidRDefault="002D46C6" w:rsidP="000B72F7">
                                  <w:pPr>
                                    <w:jc w:val="center"/>
                                    <w:rPr>
                                      <w:rFonts w:ascii="Arial" w:eastAsia="Arial" w:hAnsi="Arial" w:cs="Arial"/>
                                      <w:sz w:val="16"/>
                                      <w:szCs w:val="24"/>
                                    </w:rPr>
                                  </w:pPr>
                                  <w:r w:rsidRPr="006A2496">
                                    <w:rPr>
                                      <w:rFonts w:ascii="Arial" w:eastAsia="Arial" w:hAnsi="Arial" w:cs="Arial"/>
                                      <w:sz w:val="16"/>
                                      <w:szCs w:val="24"/>
                                    </w:rPr>
                                    <w:t>S</w:t>
                                  </w:r>
                                  <w:r>
                                    <w:rPr>
                                      <w:rFonts w:ascii="Arial" w:eastAsia="Arial" w:hAnsi="Arial" w:cs="Arial"/>
                                      <w:sz w:val="16"/>
                                      <w:szCs w:val="24"/>
                                    </w:rPr>
                                    <w:t>í</w:t>
                                  </w:r>
                                  <w:r w:rsidRPr="006A2496">
                                    <w:rPr>
                                      <w:rFonts w:ascii="Arial" w:eastAsia="Arial" w:hAnsi="Arial" w:cs="Arial"/>
                                      <w:sz w:val="16"/>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3C34C5" id="Rectángulo 83" o:spid="_x0000_s1099" style="position:absolute;margin-left:-2.35pt;margin-top:442.85pt;width:34.5pt;height:17.2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" filled="f" stroked="f" strokeweight="2pt">
                      <v:textbox>
                        <w:txbxContent>
                          <w:p w14:paraId="2260AB99" w14:textId="77777777" w:rsidR="002D46C6" w:rsidRPr="006A2496" w:rsidRDefault="002D46C6" w:rsidP="000B72F7">
                            <w:pPr>
                              <w:jc w:val="center"/>
                              <w:rPr>
                                <w:rFonts w:ascii="Arial" w:eastAsia="Arial" w:hAnsi="Arial" w:cs="Arial"/>
                                <w:sz w:val="16"/>
                                <w:szCs w:val="24"/>
                              </w:rPr>
                            </w:pPr>
                            <w:r w:rsidRPr="006A2496">
                              <w:rPr>
                                <w:rFonts w:ascii="Arial" w:eastAsia="Arial" w:hAnsi="Arial" w:cs="Arial"/>
                                <w:sz w:val="16"/>
                                <w:szCs w:val="24"/>
                              </w:rPr>
                              <w:t>S</w:t>
                            </w:r>
                            <w:r>
                              <w:rPr>
                                <w:rFonts w:ascii="Arial" w:eastAsia="Arial" w:hAnsi="Arial" w:cs="Arial"/>
                                <w:sz w:val="16"/>
                                <w:szCs w:val="24"/>
                              </w:rPr>
                              <w:t>í</w:t>
                            </w:r>
                            <w:r w:rsidRPr="006A2496">
                              <w:rPr>
                                <w:rFonts w:ascii="Arial" w:eastAsia="Arial" w:hAnsi="Arial" w:cs="Arial"/>
                                <w:sz w:val="16"/>
                                <w:szCs w:val="24"/>
                              </w:rPr>
                              <w:t xml:space="preserve"> </w:t>
                            </w:r>
                          </w:p>
                        </w:txbxContent>
                      </v:textbox>
                    </v:rect>
                  </w:pict>
                </mc:Fallback>
              </mc:AlternateContent>
            </w:r>
            <w:r w:rsidR="004B6C34" w:rsidRPr="00C809A6">
              <w:rPr>
                <w:noProof/>
                <w:sz w:val="18"/>
              </w:rPr>
              <mc:AlternateContent>
                <mc:Choice Requires="wps">
                  <w:drawing>
                    <wp:anchor distT="0" distB="0" distL="114300" distR="114300" simplePos="0" relativeHeight="251936768" behindDoc="0" locked="0" layoutInCell="1" allowOverlap="1" wp14:anchorId="4CA701A5" wp14:editId="163F3E3B">
                      <wp:simplePos x="0" y="0"/>
                      <wp:positionH relativeFrom="column">
                        <wp:posOffset>832959</wp:posOffset>
                      </wp:positionH>
                      <wp:positionV relativeFrom="paragraph">
                        <wp:posOffset>4786355</wp:posOffset>
                      </wp:positionV>
                      <wp:extent cx="0" cy="219075"/>
                      <wp:effectExtent l="76200" t="0" r="57150" b="47625"/>
                      <wp:wrapNone/>
                      <wp:docPr id="129" name="Conector recto de flecha 129"/>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FFFD81" id="Conector recto de flecha 129" o:spid="_x0000_s1026" type="#_x0000_t32" style="position:absolute;margin-left:65.6pt;margin-top:376.9pt;width:0;height:17.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" strokecolor="windowText" strokeweight=".5pt">
                      <v:stroke endarrow="block" joinstyle="miter"/>
                    </v:shape>
                  </w:pict>
                </mc:Fallback>
              </mc:AlternateContent>
            </w:r>
            <w:r w:rsidR="000B72F7" w:rsidRPr="00C809A6">
              <w:rPr>
                <w:noProof/>
                <w:sz w:val="18"/>
              </w:rPr>
              <mc:AlternateContent>
                <mc:Choice Requires="wps">
                  <w:drawing>
                    <wp:anchor distT="0" distB="0" distL="114300" distR="114300" simplePos="0" relativeHeight="251953152" behindDoc="0" locked="0" layoutInCell="1" allowOverlap="1" wp14:anchorId="5015470C" wp14:editId="5B5366EF">
                      <wp:simplePos x="0" y="0"/>
                      <wp:positionH relativeFrom="column">
                        <wp:posOffset>766692</wp:posOffset>
                      </wp:positionH>
                      <wp:positionV relativeFrom="paragraph">
                        <wp:posOffset>2086402</wp:posOffset>
                      </wp:positionV>
                      <wp:extent cx="0" cy="152400"/>
                      <wp:effectExtent l="76200" t="0" r="57150" b="57150"/>
                      <wp:wrapNone/>
                      <wp:docPr id="86" name="Conector recto de flecha 86"/>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6517A8" id="Conector recto de flecha 86" o:spid="_x0000_s1026" type="#_x0000_t32" style="position:absolute;margin-left:60.35pt;margin-top:164.3pt;width:0;height:1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" strokecolor="black [3040]">
                      <v:stroke endarrow="block"/>
                    </v:shape>
                  </w:pict>
                </mc:Fallback>
              </mc:AlternateContent>
            </w:r>
            <w:r w:rsidR="000B72F7" w:rsidRPr="00C809A6">
              <w:rPr>
                <w:noProof/>
                <w:sz w:val="18"/>
              </w:rPr>
              <mc:AlternateContent>
                <mc:Choice Requires="wps">
                  <w:drawing>
                    <wp:anchor distT="0" distB="0" distL="114300" distR="114300" simplePos="0" relativeHeight="251955200" behindDoc="0" locked="0" layoutInCell="1" allowOverlap="1" wp14:anchorId="29A0B4EB" wp14:editId="2CB3BC94">
                      <wp:simplePos x="0" y="0"/>
                      <wp:positionH relativeFrom="column">
                        <wp:posOffset>750817</wp:posOffset>
                      </wp:positionH>
                      <wp:positionV relativeFrom="paragraph">
                        <wp:posOffset>2613025</wp:posOffset>
                      </wp:positionV>
                      <wp:extent cx="0" cy="152400"/>
                      <wp:effectExtent l="76200" t="0" r="57150" b="57150"/>
                      <wp:wrapNone/>
                      <wp:docPr id="135" name="Conector recto de flecha 135"/>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8F160EB" id="Conector recto de flecha 135" o:spid="_x0000_s1026" type="#_x0000_t32" style="position:absolute;margin-left:59.1pt;margin-top:205.75pt;width:0;height:12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" strokecolor="black [3040]">
                      <v:stroke endarrow="block"/>
                    </v:shape>
                  </w:pict>
                </mc:Fallback>
              </mc:AlternateContent>
            </w:r>
            <w:r w:rsidR="000B72F7" w:rsidRPr="00C809A6">
              <w:rPr>
                <w:noProof/>
                <w:sz w:val="18"/>
              </w:rPr>
              <mc:AlternateContent>
                <mc:Choice Requires="wps">
                  <w:drawing>
                    <wp:anchor distT="0" distB="0" distL="114300" distR="114300" simplePos="0" relativeHeight="251957248" behindDoc="0" locked="0" layoutInCell="1" allowOverlap="1" wp14:anchorId="55AD6709" wp14:editId="08B76B91">
                      <wp:simplePos x="0" y="0"/>
                      <wp:positionH relativeFrom="column">
                        <wp:posOffset>826685</wp:posOffset>
                      </wp:positionH>
                      <wp:positionV relativeFrom="paragraph">
                        <wp:posOffset>4095759</wp:posOffset>
                      </wp:positionV>
                      <wp:extent cx="0" cy="152400"/>
                      <wp:effectExtent l="76200" t="0" r="57150" b="57150"/>
                      <wp:wrapNone/>
                      <wp:docPr id="216" name="Conector recto de flecha 216"/>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39EB41D0" id="Conector recto de flecha 216" o:spid="_x0000_s1026" type="#_x0000_t32" style="position:absolute;margin-left:65.1pt;margin-top:322.5pt;width:0;height:12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" strokecolor="black [3040]">
                      <v:stroke endarrow="block"/>
                    </v:shape>
                  </w:pict>
                </mc:Fallback>
              </mc:AlternateContent>
            </w:r>
            <w:r w:rsidR="000B72F7" w:rsidRPr="00C809A6">
              <w:rPr>
                <w:noProof/>
                <w:sz w:val="18"/>
              </w:rPr>
              <mc:AlternateContent>
                <mc:Choice Requires="wps">
                  <w:drawing>
                    <wp:anchor distT="0" distB="0" distL="114300" distR="114300" simplePos="0" relativeHeight="251928576" behindDoc="0" locked="0" layoutInCell="1" allowOverlap="1" wp14:anchorId="050D5476" wp14:editId="6B6DF76D">
                      <wp:simplePos x="0" y="0"/>
                      <wp:positionH relativeFrom="column">
                        <wp:posOffset>-79375</wp:posOffset>
                      </wp:positionH>
                      <wp:positionV relativeFrom="paragraph">
                        <wp:posOffset>2239654</wp:posOffset>
                      </wp:positionV>
                      <wp:extent cx="1771650" cy="354842"/>
                      <wp:effectExtent l="0" t="0" r="19050" b="26670"/>
                      <wp:wrapNone/>
                      <wp:docPr id="82" name="Disco magnético 82"/>
                      <wp:cNvGraphicFramePr/>
                      <a:graphic xmlns:a="http://schemas.openxmlformats.org/drawingml/2006/main">
                        <a:graphicData uri="http://schemas.microsoft.com/office/word/2010/wordprocessingShape">
                          <wps:wsp>
                            <wps:cNvSpPr/>
                            <wps:spPr>
                              <a:xfrm>
                                <a:off x="0" y="0"/>
                                <a:ext cx="1771650" cy="354842"/>
                              </a:xfrm>
                              <a:prstGeom prst="flowChartMagneticDisk">
                                <a:avLst/>
                              </a:prstGeom>
                              <a:ln w="3175"/>
                            </wps:spPr>
                            <wps:style>
                              <a:lnRef idx="2">
                                <a:schemeClr val="dk1"/>
                              </a:lnRef>
                              <a:fillRef idx="1">
                                <a:schemeClr val="lt1"/>
                              </a:fillRef>
                              <a:effectRef idx="0">
                                <a:schemeClr val="dk1"/>
                              </a:effectRef>
                              <a:fontRef idx="minor">
                                <a:schemeClr val="dk1"/>
                              </a:fontRef>
                            </wps:style>
                            <wps:txbx>
                              <w:txbxContent>
                                <w:p w14:paraId="4DD2E68E" w14:textId="77777777" w:rsidR="002D46C6" w:rsidRPr="00B21D49" w:rsidRDefault="002D46C6" w:rsidP="000B72F7">
                                  <w:pPr>
                                    <w:spacing w:after="120"/>
                                    <w:jc w:val="center"/>
                                    <w:rPr>
                                      <w:rFonts w:ascii="Arial" w:eastAsia="Arial" w:hAnsi="Arial" w:cs="Arial"/>
                                      <w:sz w:val="12"/>
                                      <w:szCs w:val="24"/>
                                    </w:rPr>
                                  </w:pPr>
                                  <w:r w:rsidRPr="00B21D49">
                                    <w:rPr>
                                      <w:rFonts w:ascii="Arial" w:eastAsia="Arial" w:hAnsi="Arial" w:cs="Arial"/>
                                      <w:sz w:val="12"/>
                                      <w:szCs w:val="24"/>
                                    </w:rPr>
                                    <w:t>Ingresa a lista de solicitud de beca.</w:t>
                                  </w:r>
                                </w:p>
                                <w:p w14:paraId="2EE3B7E5" w14:textId="77777777" w:rsidR="002D46C6" w:rsidRPr="00B21D49" w:rsidRDefault="002D46C6" w:rsidP="000B72F7">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D5476" id="Disco magnético 82" o:spid="_x0000_s1100" type="#_x0000_t132" style="position:absolute;margin-left:-6.25pt;margin-top:176.35pt;width:139.5pt;height:27.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" fillcolor="white [3201]" strokecolor="black [3200]" strokeweight=".25pt">
                      <v:textbox>
                        <w:txbxContent>
                          <w:p w14:paraId="4DD2E68E" w14:textId="77777777" w:rsidR="002D46C6" w:rsidRPr="00B21D49" w:rsidRDefault="002D46C6" w:rsidP="000B72F7">
                            <w:pPr>
                              <w:spacing w:after="120"/>
                              <w:jc w:val="center"/>
                              <w:rPr>
                                <w:rFonts w:ascii="Arial" w:eastAsia="Arial" w:hAnsi="Arial" w:cs="Arial"/>
                                <w:sz w:val="12"/>
                                <w:szCs w:val="24"/>
                              </w:rPr>
                            </w:pPr>
                            <w:r w:rsidRPr="00B21D49">
                              <w:rPr>
                                <w:rFonts w:ascii="Arial" w:eastAsia="Arial" w:hAnsi="Arial" w:cs="Arial"/>
                                <w:sz w:val="12"/>
                                <w:szCs w:val="24"/>
                              </w:rPr>
                              <w:t>Ingresa a lista de solicitud de beca.</w:t>
                            </w:r>
                          </w:p>
                          <w:p w14:paraId="2EE3B7E5" w14:textId="77777777" w:rsidR="002D46C6" w:rsidRPr="00B21D49" w:rsidRDefault="002D46C6" w:rsidP="000B72F7">
                            <w:pPr>
                              <w:jc w:val="center"/>
                              <w:rPr>
                                <w:sz w:val="18"/>
                              </w:rPr>
                            </w:pPr>
                          </w:p>
                        </w:txbxContent>
                      </v:textbox>
                    </v:shape>
                  </w:pict>
                </mc:Fallback>
              </mc:AlternateContent>
            </w:r>
            <w:r w:rsidR="000B72F7" w:rsidRPr="00C809A6">
              <w:rPr>
                <w:noProof/>
                <w:sz w:val="18"/>
              </w:rPr>
              <mc:AlternateContent>
                <mc:Choice Requires="wps">
                  <w:drawing>
                    <wp:anchor distT="0" distB="0" distL="114300" distR="114300" simplePos="0" relativeHeight="251954176" behindDoc="0" locked="0" layoutInCell="1" allowOverlap="1" wp14:anchorId="74B9F227" wp14:editId="1C8BAF31">
                      <wp:simplePos x="0" y="0"/>
                      <wp:positionH relativeFrom="column">
                        <wp:posOffset>2458872</wp:posOffset>
                      </wp:positionH>
                      <wp:positionV relativeFrom="paragraph">
                        <wp:posOffset>1292708</wp:posOffset>
                      </wp:positionV>
                      <wp:extent cx="381000" cy="5876925"/>
                      <wp:effectExtent l="0" t="0" r="76200" b="47625"/>
                      <wp:wrapNone/>
                      <wp:docPr id="85" name="Conector angular 85"/>
                      <wp:cNvGraphicFramePr/>
                      <a:graphic xmlns:a="http://schemas.openxmlformats.org/drawingml/2006/main">
                        <a:graphicData uri="http://schemas.microsoft.com/office/word/2010/wordprocessingShape">
                          <wps:wsp>
                            <wps:cNvCnPr/>
                            <wps:spPr>
                              <a:xfrm>
                                <a:off x="0" y="0"/>
                                <a:ext cx="381000" cy="5876925"/>
                              </a:xfrm>
                              <a:prstGeom prst="bentConnector3">
                                <a:avLst>
                                  <a:gd name="adj1" fmla="val 9901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40C40C" id="Conector angular 85" o:spid="_x0000_s1026" type="#_x0000_t34" style="position:absolute;margin-left:193.6pt;margin-top:101.8pt;width:30pt;height:462.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" adj="21388" strokecolor="black [3040]">
                      <v:stroke endarrow="block"/>
                    </v:shape>
                  </w:pict>
                </mc:Fallback>
              </mc:AlternateContent>
            </w:r>
            <w:r w:rsidR="000B72F7" w:rsidRPr="00C809A6">
              <w:rPr>
                <w:noProof/>
                <w:sz w:val="18"/>
              </w:rPr>
              <mc:AlternateContent>
                <mc:Choice Requires="wps">
                  <w:drawing>
                    <wp:anchor distT="0" distB="0" distL="114300" distR="114300" simplePos="0" relativeHeight="251931648" behindDoc="0" locked="0" layoutInCell="1" allowOverlap="1" wp14:anchorId="35CCA95E" wp14:editId="078A4854">
                      <wp:simplePos x="0" y="0"/>
                      <wp:positionH relativeFrom="column">
                        <wp:posOffset>539389</wp:posOffset>
                      </wp:positionH>
                      <wp:positionV relativeFrom="paragraph">
                        <wp:posOffset>1298385</wp:posOffset>
                      </wp:positionV>
                      <wp:extent cx="149860" cy="306544"/>
                      <wp:effectExtent l="76200" t="0" r="21590" b="55880"/>
                      <wp:wrapNone/>
                      <wp:docPr id="199" name="Conector angular 199"/>
                      <wp:cNvGraphicFramePr/>
                      <a:graphic xmlns:a="http://schemas.openxmlformats.org/drawingml/2006/main">
                        <a:graphicData uri="http://schemas.microsoft.com/office/word/2010/wordprocessingShape">
                          <wps:wsp>
                            <wps:cNvCnPr/>
                            <wps:spPr>
                              <a:xfrm flipH="1">
                                <a:off x="0" y="0"/>
                                <a:ext cx="149860" cy="306544"/>
                              </a:xfrm>
                              <a:prstGeom prst="bentConnector3">
                                <a:avLst>
                                  <a:gd name="adj1" fmla="val 10185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58021D" id="Conector angular 199" o:spid="_x0000_s1026" type="#_x0000_t34" style="position:absolute;margin-left:42.45pt;margin-top:102.25pt;width:11.8pt;height:24.15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" adj="22000" strokecolor="black [3040]">
                      <v:stroke endarrow="block"/>
                    </v:shape>
                  </w:pict>
                </mc:Fallback>
              </mc:AlternateContent>
            </w:r>
            <w:r w:rsidR="000B72F7" w:rsidRPr="00C809A6">
              <w:rPr>
                <w:noProof/>
                <w:sz w:val="18"/>
              </w:rPr>
              <mc:AlternateContent>
                <mc:Choice Requires="wps">
                  <w:drawing>
                    <wp:anchor distT="0" distB="0" distL="114300" distR="114300" simplePos="0" relativeHeight="251929600" behindDoc="0" locked="0" layoutInCell="1" allowOverlap="1" wp14:anchorId="5F057570" wp14:editId="6F7728FE">
                      <wp:simplePos x="0" y="0"/>
                      <wp:positionH relativeFrom="column">
                        <wp:posOffset>702784</wp:posOffset>
                      </wp:positionH>
                      <wp:positionV relativeFrom="paragraph">
                        <wp:posOffset>1016644</wp:posOffset>
                      </wp:positionV>
                      <wp:extent cx="1772920" cy="539020"/>
                      <wp:effectExtent l="0" t="0" r="17780" b="13970"/>
                      <wp:wrapNone/>
                      <wp:docPr id="201" name="Rombo 201"/>
                      <wp:cNvGraphicFramePr/>
                      <a:graphic xmlns:a="http://schemas.openxmlformats.org/drawingml/2006/main">
                        <a:graphicData uri="http://schemas.microsoft.com/office/word/2010/wordprocessingShape">
                          <wps:wsp>
                            <wps:cNvSpPr/>
                            <wps:spPr>
                              <a:xfrm>
                                <a:off x="0" y="0"/>
                                <a:ext cx="1772920" cy="539020"/>
                              </a:xfrm>
                              <a:prstGeom prst="diamond">
                                <a:avLst/>
                              </a:prstGeom>
                              <a:ln w="3175"/>
                            </wps:spPr>
                            <wps:style>
                              <a:lnRef idx="2">
                                <a:schemeClr val="dk1"/>
                              </a:lnRef>
                              <a:fillRef idx="1">
                                <a:schemeClr val="lt1"/>
                              </a:fillRef>
                              <a:effectRef idx="0">
                                <a:schemeClr val="dk1"/>
                              </a:effectRef>
                              <a:fontRef idx="minor">
                                <a:schemeClr val="dk1"/>
                              </a:fontRef>
                            </wps:style>
                            <wps:txbx>
                              <w:txbxContent>
                                <w:p w14:paraId="71128BA7" w14:textId="77777777" w:rsidR="002D46C6" w:rsidRPr="00B21D49" w:rsidRDefault="002D46C6" w:rsidP="000B72F7">
                                  <w:pPr>
                                    <w:jc w:val="center"/>
                                    <w:rPr>
                                      <w:rFonts w:ascii="Arial" w:eastAsia="Arial" w:hAnsi="Arial" w:cs="Arial"/>
                                      <w:sz w:val="12"/>
                                      <w:szCs w:val="24"/>
                                    </w:rPr>
                                  </w:pPr>
                                  <w:r w:rsidRPr="00B21D49">
                                    <w:rPr>
                                      <w:rFonts w:ascii="Arial" w:eastAsia="Arial" w:hAnsi="Arial" w:cs="Arial"/>
                                      <w:sz w:val="12"/>
                                      <w:szCs w:val="24"/>
                                    </w:rPr>
                                    <w:t>¿Es susceptible al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57570" id="Rombo 201" o:spid="_x0000_s1101" type="#_x0000_t4" style="position:absolute;margin-left:55.35pt;margin-top:80.05pt;width:139.6pt;height:42.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" fillcolor="white [3201]" strokecolor="black [3200]" strokeweight=".25pt">
                      <v:textbox>
                        <w:txbxContent>
                          <w:p w14:paraId="71128BA7" w14:textId="77777777" w:rsidR="002D46C6" w:rsidRPr="00B21D49" w:rsidRDefault="002D46C6" w:rsidP="000B72F7">
                            <w:pPr>
                              <w:jc w:val="center"/>
                              <w:rPr>
                                <w:rFonts w:ascii="Arial" w:eastAsia="Arial" w:hAnsi="Arial" w:cs="Arial"/>
                                <w:sz w:val="12"/>
                                <w:szCs w:val="24"/>
                              </w:rPr>
                            </w:pPr>
                            <w:r w:rsidRPr="00B21D49">
                              <w:rPr>
                                <w:rFonts w:ascii="Arial" w:eastAsia="Arial" w:hAnsi="Arial" w:cs="Arial"/>
                                <w:sz w:val="12"/>
                                <w:szCs w:val="24"/>
                              </w:rPr>
                              <w:t>¿Es susceptible al apoyo?</w:t>
                            </w:r>
                          </w:p>
                        </w:txbxContent>
                      </v:textbox>
                    </v:shape>
                  </w:pict>
                </mc:Fallback>
              </mc:AlternateContent>
            </w:r>
            <w:r w:rsidR="000B72F7" w:rsidRPr="00C809A6">
              <w:rPr>
                <w:noProof/>
                <w:sz w:val="18"/>
              </w:rPr>
              <mc:AlternateContent>
                <mc:Choice Requires="wps">
                  <w:drawing>
                    <wp:anchor distT="0" distB="0" distL="114300" distR="114300" simplePos="0" relativeHeight="251951104" behindDoc="0" locked="0" layoutInCell="1" allowOverlap="1" wp14:anchorId="496C9A46" wp14:editId="66674EF6">
                      <wp:simplePos x="0" y="0"/>
                      <wp:positionH relativeFrom="column">
                        <wp:posOffset>2244688</wp:posOffset>
                      </wp:positionH>
                      <wp:positionV relativeFrom="paragraph">
                        <wp:posOffset>7270115</wp:posOffset>
                      </wp:positionV>
                      <wp:extent cx="857250" cy="323850"/>
                      <wp:effectExtent l="0" t="0" r="19050" b="19050"/>
                      <wp:wrapNone/>
                      <wp:docPr id="205" name="Terminador 205"/>
                      <wp:cNvGraphicFramePr/>
                      <a:graphic xmlns:a="http://schemas.openxmlformats.org/drawingml/2006/main">
                        <a:graphicData uri="http://schemas.microsoft.com/office/word/2010/wordprocessingShape">
                          <wps:wsp>
                            <wps:cNvSpPr/>
                            <wps:spPr>
                              <a:xfrm>
                                <a:off x="0" y="0"/>
                                <a:ext cx="857250" cy="323850"/>
                              </a:xfrm>
                              <a:prstGeom prst="flowChartTerminator">
                                <a:avLst/>
                              </a:prstGeom>
                              <a:ln w="3175"/>
                            </wps:spPr>
                            <wps:style>
                              <a:lnRef idx="2">
                                <a:schemeClr val="dk1"/>
                              </a:lnRef>
                              <a:fillRef idx="1">
                                <a:schemeClr val="lt1"/>
                              </a:fillRef>
                              <a:effectRef idx="0">
                                <a:schemeClr val="dk1"/>
                              </a:effectRef>
                              <a:fontRef idx="minor">
                                <a:schemeClr val="dk1"/>
                              </a:fontRef>
                            </wps:style>
                            <wps:txbx>
                              <w:txbxContent>
                                <w:p w14:paraId="6F848019" w14:textId="77777777" w:rsidR="002D46C6" w:rsidRPr="00522D63" w:rsidRDefault="002D46C6" w:rsidP="000B72F7">
                                  <w:pPr>
                                    <w:jc w:val="center"/>
                                    <w:rPr>
                                      <w:b/>
                                      <w:sz w:val="18"/>
                                    </w:rPr>
                                  </w:pPr>
                                  <w:r>
                                    <w:rPr>
                                      <w:b/>
                                      <w:sz w:val="18"/>
                                    </w:rPr>
                                    <w:t xml:space="preserve">Fin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C9A46" id="Terminador 205" o:spid="_x0000_s1102" type="#_x0000_t116" style="position:absolute;margin-left:176.75pt;margin-top:572.45pt;width:67.5pt;height:2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" fillcolor="white [3201]" strokecolor="black [3200]" strokeweight=".25pt">
                      <v:textbox>
                        <w:txbxContent>
                          <w:p w14:paraId="6F848019" w14:textId="77777777" w:rsidR="002D46C6" w:rsidRPr="00522D63" w:rsidRDefault="002D46C6" w:rsidP="000B72F7">
                            <w:pPr>
                              <w:jc w:val="center"/>
                              <w:rPr>
                                <w:b/>
                                <w:sz w:val="18"/>
                              </w:rPr>
                            </w:pPr>
                            <w:r>
                              <w:rPr>
                                <w:b/>
                                <w:sz w:val="18"/>
                              </w:rPr>
                              <w:t xml:space="preserve">Fin </w:t>
                            </w:r>
                          </w:p>
                        </w:txbxContent>
                      </v:textbox>
                    </v:shape>
                  </w:pict>
                </mc:Fallback>
              </mc:AlternateContent>
            </w:r>
            <w:r w:rsidR="000B72F7" w:rsidRPr="00C809A6">
              <w:rPr>
                <w:noProof/>
                <w:sz w:val="18"/>
              </w:rPr>
              <mc:AlternateContent>
                <mc:Choice Requires="wps">
                  <w:drawing>
                    <wp:anchor distT="0" distB="0" distL="114300" distR="114300" simplePos="0" relativeHeight="251942912" behindDoc="0" locked="0" layoutInCell="1" allowOverlap="1" wp14:anchorId="244D23E9" wp14:editId="3E6774BE">
                      <wp:simplePos x="0" y="0"/>
                      <wp:positionH relativeFrom="column">
                        <wp:posOffset>-345851</wp:posOffset>
                      </wp:positionH>
                      <wp:positionV relativeFrom="paragraph">
                        <wp:posOffset>7068521</wp:posOffset>
                      </wp:positionV>
                      <wp:extent cx="2524125" cy="180975"/>
                      <wp:effectExtent l="38100" t="0" r="28575" b="85725"/>
                      <wp:wrapNone/>
                      <wp:docPr id="78" name="Conector angular 78"/>
                      <wp:cNvGraphicFramePr/>
                      <a:graphic xmlns:a="http://schemas.openxmlformats.org/drawingml/2006/main">
                        <a:graphicData uri="http://schemas.microsoft.com/office/word/2010/wordprocessingShape">
                          <wps:wsp>
                            <wps:cNvCnPr/>
                            <wps:spPr>
                              <a:xfrm flipH="1">
                                <a:off x="0" y="0"/>
                                <a:ext cx="2524125" cy="180975"/>
                              </a:xfrm>
                              <a:prstGeom prst="bentConnector3">
                                <a:avLst>
                                  <a:gd name="adj1" fmla="val 18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6CC97161" id="Conector angular 78" o:spid="_x0000_s1026" type="#_x0000_t34" style="position:absolute;margin-left:-27.25pt;margin-top:556.6pt;width:198.75pt;height:14.25pt;flip:x;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" adj="41" strokecolor="black [3040]">
                      <v:stroke endarrow="block"/>
                    </v:shape>
                  </w:pict>
                </mc:Fallback>
              </mc:AlternateContent>
            </w:r>
            <w:r w:rsidR="000B72F7" w:rsidRPr="00C809A6">
              <w:rPr>
                <w:noProof/>
                <w:sz w:val="18"/>
              </w:rPr>
              <mc:AlternateContent>
                <mc:Choice Requires="wps">
                  <w:drawing>
                    <wp:anchor distT="0" distB="0" distL="114300" distR="114300" simplePos="0" relativeHeight="251938816" behindDoc="0" locked="0" layoutInCell="1" allowOverlap="1" wp14:anchorId="21F6615C" wp14:editId="0401D314">
                      <wp:simplePos x="0" y="0"/>
                      <wp:positionH relativeFrom="column">
                        <wp:posOffset>811779</wp:posOffset>
                      </wp:positionH>
                      <wp:positionV relativeFrom="paragraph">
                        <wp:posOffset>956613</wp:posOffset>
                      </wp:positionV>
                      <wp:extent cx="438150" cy="228600"/>
                      <wp:effectExtent l="0" t="0" r="0" b="0"/>
                      <wp:wrapNone/>
                      <wp:docPr id="200" name="Rectángulo 200"/>
                      <wp:cNvGraphicFramePr/>
                      <a:graphic xmlns:a="http://schemas.openxmlformats.org/drawingml/2006/main">
                        <a:graphicData uri="http://schemas.microsoft.com/office/word/2010/wordprocessingShape">
                          <wps:wsp>
                            <wps:cNvSpPr/>
                            <wps:spPr>
                              <a:xfrm>
                                <a:off x="0" y="0"/>
                                <a:ext cx="438150" cy="22860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493337CB" w14:textId="77777777" w:rsidR="002D46C6" w:rsidRPr="006A2496" w:rsidRDefault="002D46C6" w:rsidP="000B72F7">
                                  <w:pPr>
                                    <w:jc w:val="center"/>
                                    <w:rPr>
                                      <w:rFonts w:ascii="Arial" w:eastAsia="Arial" w:hAnsi="Arial" w:cs="Arial"/>
                                      <w:sz w:val="16"/>
                                      <w:szCs w:val="24"/>
                                    </w:rPr>
                                  </w:pPr>
                                  <w:r w:rsidRPr="006A2496">
                                    <w:rPr>
                                      <w:rFonts w:ascii="Arial" w:eastAsia="Arial" w:hAnsi="Arial" w:cs="Arial"/>
                                      <w:sz w:val="16"/>
                                      <w:szCs w:val="24"/>
                                    </w:rPr>
                                    <w:t>S</w:t>
                                  </w:r>
                                  <w:r>
                                    <w:rPr>
                                      <w:rFonts w:ascii="Arial" w:eastAsia="Arial" w:hAnsi="Arial" w:cs="Arial"/>
                                      <w:sz w:val="16"/>
                                      <w:szCs w:val="24"/>
                                    </w:rPr>
                                    <w:t>í</w:t>
                                  </w:r>
                                  <w:r w:rsidRPr="006A2496">
                                    <w:rPr>
                                      <w:rFonts w:ascii="Arial" w:eastAsia="Arial" w:hAnsi="Arial" w:cs="Arial"/>
                                      <w:sz w:val="16"/>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F6615C" id="Rectángulo 200" o:spid="_x0000_s1103" style="position:absolute;margin-left:63.9pt;margin-top:75.3pt;width:34.5pt;height:18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" filled="f" stroked="f" strokeweight="2pt">
                      <v:textbox>
                        <w:txbxContent>
                          <w:p w14:paraId="493337CB" w14:textId="77777777" w:rsidR="002D46C6" w:rsidRPr="006A2496" w:rsidRDefault="002D46C6" w:rsidP="000B72F7">
                            <w:pPr>
                              <w:jc w:val="center"/>
                              <w:rPr>
                                <w:rFonts w:ascii="Arial" w:eastAsia="Arial" w:hAnsi="Arial" w:cs="Arial"/>
                                <w:sz w:val="16"/>
                                <w:szCs w:val="24"/>
                              </w:rPr>
                            </w:pPr>
                            <w:r w:rsidRPr="006A2496">
                              <w:rPr>
                                <w:rFonts w:ascii="Arial" w:eastAsia="Arial" w:hAnsi="Arial" w:cs="Arial"/>
                                <w:sz w:val="16"/>
                                <w:szCs w:val="24"/>
                              </w:rPr>
                              <w:t>S</w:t>
                            </w:r>
                            <w:r>
                              <w:rPr>
                                <w:rFonts w:ascii="Arial" w:eastAsia="Arial" w:hAnsi="Arial" w:cs="Arial"/>
                                <w:sz w:val="16"/>
                                <w:szCs w:val="24"/>
                              </w:rPr>
                              <w:t>í</w:t>
                            </w:r>
                            <w:r w:rsidRPr="006A2496">
                              <w:rPr>
                                <w:rFonts w:ascii="Arial" w:eastAsia="Arial" w:hAnsi="Arial" w:cs="Arial"/>
                                <w:sz w:val="16"/>
                                <w:szCs w:val="24"/>
                              </w:rPr>
                              <w:t xml:space="preserve"> </w:t>
                            </w:r>
                          </w:p>
                        </w:txbxContent>
                      </v:textbox>
                    </v:rect>
                  </w:pict>
                </mc:Fallback>
              </mc:AlternateContent>
            </w:r>
            <w:r w:rsidR="000B72F7" w:rsidRPr="00C809A6">
              <w:rPr>
                <w:noProof/>
                <w:sz w:val="18"/>
              </w:rPr>
              <mc:AlternateContent>
                <mc:Choice Requires="wps">
                  <w:drawing>
                    <wp:anchor distT="0" distB="0" distL="114300" distR="114300" simplePos="0" relativeHeight="251940864" behindDoc="0" locked="0" layoutInCell="1" allowOverlap="1" wp14:anchorId="550B52C6" wp14:editId="2E734BB9">
                      <wp:simplePos x="0" y="0"/>
                      <wp:positionH relativeFrom="column">
                        <wp:posOffset>1838960</wp:posOffset>
                      </wp:positionH>
                      <wp:positionV relativeFrom="paragraph">
                        <wp:posOffset>954432</wp:posOffset>
                      </wp:positionV>
                      <wp:extent cx="438150" cy="257175"/>
                      <wp:effectExtent l="0" t="0" r="0" b="0"/>
                      <wp:wrapNone/>
                      <wp:docPr id="88" name="Rectángulo 88"/>
                      <wp:cNvGraphicFramePr/>
                      <a:graphic xmlns:a="http://schemas.openxmlformats.org/drawingml/2006/main">
                        <a:graphicData uri="http://schemas.microsoft.com/office/word/2010/wordprocessingShape">
                          <wps:wsp>
                            <wps:cNvSpPr/>
                            <wps:spPr>
                              <a:xfrm>
                                <a:off x="0" y="0"/>
                                <a:ext cx="438150" cy="257175"/>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4CF03233" w14:textId="77777777" w:rsidR="002D46C6" w:rsidRPr="006A2496" w:rsidRDefault="002D46C6" w:rsidP="000B72F7">
                                  <w:pPr>
                                    <w:jc w:val="center"/>
                                    <w:rPr>
                                      <w:rFonts w:ascii="Arial" w:eastAsia="Arial" w:hAnsi="Arial" w:cs="Arial"/>
                                      <w:sz w:val="16"/>
                                      <w:szCs w:val="24"/>
                                    </w:rPr>
                                  </w:pPr>
                                  <w:r>
                                    <w:rPr>
                                      <w:rFonts w:ascii="Arial" w:eastAsia="Arial" w:hAnsi="Arial" w:cs="Arial"/>
                                      <w:sz w:val="16"/>
                                      <w:szCs w:val="24"/>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0B52C6" id="Rectángulo 88" o:spid="_x0000_s1104" style="position:absolute;margin-left:144.8pt;margin-top:75.15pt;width:34.5pt;height:20.2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" filled="f" stroked="f" strokeweight="2pt">
                      <v:textbox>
                        <w:txbxContent>
                          <w:p w14:paraId="4CF03233" w14:textId="77777777" w:rsidR="002D46C6" w:rsidRPr="006A2496" w:rsidRDefault="002D46C6" w:rsidP="000B72F7">
                            <w:pPr>
                              <w:jc w:val="center"/>
                              <w:rPr>
                                <w:rFonts w:ascii="Arial" w:eastAsia="Arial" w:hAnsi="Arial" w:cs="Arial"/>
                                <w:sz w:val="16"/>
                                <w:szCs w:val="24"/>
                              </w:rPr>
                            </w:pPr>
                            <w:r>
                              <w:rPr>
                                <w:rFonts w:ascii="Arial" w:eastAsia="Arial" w:hAnsi="Arial" w:cs="Arial"/>
                                <w:sz w:val="16"/>
                                <w:szCs w:val="24"/>
                              </w:rPr>
                              <w:t>No</w:t>
                            </w:r>
                          </w:p>
                        </w:txbxContent>
                      </v:textbox>
                    </v:rect>
                  </w:pict>
                </mc:Fallback>
              </mc:AlternateContent>
            </w:r>
          </w:p>
        </w:tc>
      </w:tr>
    </w:tbl>
    <w:tbl>
      <w:tblPr>
        <w:tblStyle w:val="Tablaconcuadrcula"/>
        <w:tblW w:w="9782" w:type="dxa"/>
        <w:jc w:val="center"/>
        <w:tblLook w:val="04A0" w:firstRow="1" w:lastRow="0" w:firstColumn="1" w:lastColumn="0" w:noHBand="0" w:noVBand="1"/>
      </w:tblPr>
      <w:tblGrid>
        <w:gridCol w:w="3545"/>
        <w:gridCol w:w="6237"/>
      </w:tblGrid>
      <w:tr w:rsidR="00E80AC1" w:rsidRPr="005B61EC" w14:paraId="0F39EE35" w14:textId="77777777" w:rsidTr="00E80AC1">
        <w:trPr>
          <w:jc w:val="center"/>
        </w:trPr>
        <w:tc>
          <w:tcPr>
            <w:tcW w:w="9782" w:type="dxa"/>
            <w:gridSpan w:val="2"/>
          </w:tcPr>
          <w:p w14:paraId="0B852DC7" w14:textId="77777777" w:rsidR="00E80AC1" w:rsidRPr="005B61EC" w:rsidRDefault="00E80AC1" w:rsidP="00E06DDE">
            <w:pPr>
              <w:jc w:val="center"/>
              <w:rPr>
                <w:rFonts w:ascii="Arial" w:eastAsia="Arial" w:hAnsi="Arial" w:cs="Arial"/>
                <w:b/>
                <w:szCs w:val="24"/>
              </w:rPr>
            </w:pPr>
            <w:r w:rsidRPr="005B61EC">
              <w:rPr>
                <w:rFonts w:ascii="Arial" w:eastAsia="Arial" w:hAnsi="Arial" w:cs="Arial"/>
                <w:b/>
                <w:szCs w:val="24"/>
              </w:rPr>
              <w:t>3.8.5 Apoyo de expedición de documentos para diversos trámites.</w:t>
            </w:r>
          </w:p>
        </w:tc>
      </w:tr>
      <w:tr w:rsidR="00E80AC1" w:rsidRPr="005B61EC" w14:paraId="58200737" w14:textId="77777777" w:rsidTr="00E80AC1">
        <w:trPr>
          <w:jc w:val="center"/>
        </w:trPr>
        <w:tc>
          <w:tcPr>
            <w:tcW w:w="3545" w:type="dxa"/>
          </w:tcPr>
          <w:p w14:paraId="3C742299" w14:textId="77777777" w:rsidR="00E80AC1" w:rsidRPr="005B61EC" w:rsidRDefault="00E80AC1" w:rsidP="00E06DDE">
            <w:pPr>
              <w:jc w:val="center"/>
              <w:rPr>
                <w:rFonts w:ascii="Arial" w:eastAsia="Arial" w:hAnsi="Arial" w:cs="Arial"/>
                <w:b/>
                <w:szCs w:val="24"/>
              </w:rPr>
            </w:pPr>
            <w:r w:rsidRPr="005B61EC">
              <w:rPr>
                <w:rFonts w:ascii="Arial" w:eastAsia="Arial" w:hAnsi="Arial" w:cs="Arial"/>
                <w:b/>
                <w:szCs w:val="24"/>
              </w:rPr>
              <w:t>Usuario</w:t>
            </w:r>
          </w:p>
        </w:tc>
        <w:tc>
          <w:tcPr>
            <w:tcW w:w="6237" w:type="dxa"/>
          </w:tcPr>
          <w:p w14:paraId="4E601C07" w14:textId="77777777" w:rsidR="00E80AC1" w:rsidRPr="005B61EC" w:rsidRDefault="00E80AC1" w:rsidP="00E06DDE">
            <w:pPr>
              <w:jc w:val="center"/>
              <w:rPr>
                <w:rFonts w:ascii="Arial" w:eastAsia="Arial" w:hAnsi="Arial" w:cs="Arial"/>
                <w:b/>
                <w:szCs w:val="24"/>
              </w:rPr>
            </w:pPr>
            <w:r w:rsidRPr="005B61EC">
              <w:rPr>
                <w:rFonts w:ascii="Arial" w:eastAsia="Arial" w:hAnsi="Arial" w:cs="Arial"/>
                <w:b/>
                <w:szCs w:val="24"/>
              </w:rPr>
              <w:t>Comisión Estatal</w:t>
            </w:r>
          </w:p>
        </w:tc>
      </w:tr>
      <w:tr w:rsidR="00E80AC1" w:rsidRPr="005B61EC" w14:paraId="0B5DAC52" w14:textId="77777777" w:rsidTr="00E80AC1">
        <w:trPr>
          <w:trHeight w:val="8106"/>
          <w:jc w:val="center"/>
        </w:trPr>
        <w:tc>
          <w:tcPr>
            <w:tcW w:w="3545" w:type="dxa"/>
          </w:tcPr>
          <w:p w14:paraId="5FC1BE8B" w14:textId="77777777" w:rsidR="00E80AC1" w:rsidRPr="005B61EC" w:rsidRDefault="00E80AC1" w:rsidP="00E06DDE">
            <w:r w:rsidRPr="005B61EC">
              <w:rPr>
                <w:noProof/>
              </w:rPr>
              <mc:AlternateContent>
                <mc:Choice Requires="wps">
                  <w:drawing>
                    <wp:anchor distT="0" distB="0" distL="114300" distR="114300" simplePos="0" relativeHeight="251918336" behindDoc="0" locked="0" layoutInCell="1" allowOverlap="1" wp14:anchorId="23A88960" wp14:editId="13AAFB93">
                      <wp:simplePos x="0" y="0"/>
                      <wp:positionH relativeFrom="column">
                        <wp:posOffset>440979</wp:posOffset>
                      </wp:positionH>
                      <wp:positionV relativeFrom="paragraph">
                        <wp:posOffset>3565344</wp:posOffset>
                      </wp:positionV>
                      <wp:extent cx="1419225" cy="436047"/>
                      <wp:effectExtent l="0" t="0" r="28575" b="21590"/>
                      <wp:wrapNone/>
                      <wp:docPr id="225" name="Documento 225"/>
                      <wp:cNvGraphicFramePr/>
                      <a:graphic xmlns:a="http://schemas.openxmlformats.org/drawingml/2006/main">
                        <a:graphicData uri="http://schemas.microsoft.com/office/word/2010/wordprocessingShape">
                          <wps:wsp>
                            <wps:cNvSpPr/>
                            <wps:spPr>
                              <a:xfrm>
                                <a:off x="0" y="0"/>
                                <a:ext cx="1419225" cy="436047"/>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2767F6FB" w14:textId="77777777" w:rsidR="002D46C6" w:rsidRPr="00662FBC" w:rsidRDefault="002D46C6" w:rsidP="00E80AC1">
                                  <w:pPr>
                                    <w:jc w:val="center"/>
                                    <w:rPr>
                                      <w:sz w:val="16"/>
                                    </w:rPr>
                                  </w:pPr>
                                  <w:r>
                                    <w:rPr>
                                      <w:sz w:val="16"/>
                                    </w:rPr>
                                    <w:t>Recibe documento para trámites diversos</w:t>
                                  </w:r>
                                </w:p>
                                <w:p w14:paraId="5A7AB33B" w14:textId="77777777" w:rsidR="002D46C6" w:rsidRDefault="002D46C6" w:rsidP="00E80A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88960" id="Documento 225" o:spid="_x0000_s1105" type="#_x0000_t114" style="position:absolute;margin-left:34.7pt;margin-top:280.75pt;width:111.75pt;height:34.3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" fillcolor="white [3201]" strokecolor="black [3200]" strokeweight=".25pt">
                      <v:textbox>
                        <w:txbxContent>
                          <w:p w14:paraId="2767F6FB" w14:textId="77777777" w:rsidR="002D46C6" w:rsidRPr="00662FBC" w:rsidRDefault="002D46C6" w:rsidP="00E80AC1">
                            <w:pPr>
                              <w:jc w:val="center"/>
                              <w:rPr>
                                <w:sz w:val="16"/>
                              </w:rPr>
                            </w:pPr>
                            <w:r>
                              <w:rPr>
                                <w:sz w:val="16"/>
                              </w:rPr>
                              <w:t>Recibe documento para trámites diversos</w:t>
                            </w:r>
                          </w:p>
                          <w:p w14:paraId="5A7AB33B" w14:textId="77777777" w:rsidR="002D46C6" w:rsidRDefault="002D46C6" w:rsidP="00E80AC1">
                            <w:pPr>
                              <w:jc w:val="center"/>
                            </w:pPr>
                          </w:p>
                        </w:txbxContent>
                      </v:textbox>
                    </v:shape>
                  </w:pict>
                </mc:Fallback>
              </mc:AlternateContent>
            </w:r>
            <w:r w:rsidRPr="005B61EC">
              <w:rPr>
                <w:noProof/>
              </w:rPr>
              <mc:AlternateContent>
                <mc:Choice Requires="wps">
                  <w:drawing>
                    <wp:anchor distT="0" distB="0" distL="114300" distR="114300" simplePos="0" relativeHeight="251906048" behindDoc="0" locked="0" layoutInCell="1" allowOverlap="1" wp14:anchorId="2181E5C2" wp14:editId="0F581587">
                      <wp:simplePos x="0" y="0"/>
                      <wp:positionH relativeFrom="column">
                        <wp:posOffset>60968</wp:posOffset>
                      </wp:positionH>
                      <wp:positionV relativeFrom="paragraph">
                        <wp:posOffset>1169373</wp:posOffset>
                      </wp:positionV>
                      <wp:extent cx="1981200" cy="605642"/>
                      <wp:effectExtent l="0" t="0" r="19050" b="23495"/>
                      <wp:wrapNone/>
                      <wp:docPr id="226" name="Rectángulo 226"/>
                      <wp:cNvGraphicFramePr/>
                      <a:graphic xmlns:a="http://schemas.openxmlformats.org/drawingml/2006/main">
                        <a:graphicData uri="http://schemas.microsoft.com/office/word/2010/wordprocessingShape">
                          <wps:wsp>
                            <wps:cNvSpPr/>
                            <wps:spPr>
                              <a:xfrm>
                                <a:off x="0" y="0"/>
                                <a:ext cx="1981200" cy="60564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03AB32E" w14:textId="2B8518F7" w:rsidR="002D46C6" w:rsidRPr="00EE4790" w:rsidRDefault="002D46C6" w:rsidP="00E80AC1">
                                  <w:pPr>
                                    <w:rPr>
                                      <w:sz w:val="18"/>
                                    </w:rPr>
                                  </w:pPr>
                                  <w:r w:rsidRPr="00EE4790">
                                    <w:rPr>
                                      <w:sz w:val="18"/>
                                    </w:rPr>
                                    <w:t>Rea</w:t>
                                  </w:r>
                                  <w:r>
                                    <w:rPr>
                                      <w:sz w:val="18"/>
                                    </w:rPr>
                                    <w:t>lizar petición de manera verbal y firma de registro de solicitud, anexos 11 al 13, según corresponda.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1E5C2" id="Rectángulo 226" o:spid="_x0000_s1106" style="position:absolute;margin-left:4.8pt;margin-top:92.1pt;width:156pt;height:47.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" fillcolor="white [3201]" strokecolor="black [3200]" strokeweight=".25pt">
                      <v:textbox>
                        <w:txbxContent>
                          <w:p w14:paraId="303AB32E" w14:textId="2B8518F7" w:rsidR="002D46C6" w:rsidRPr="00EE4790" w:rsidRDefault="002D46C6" w:rsidP="00E80AC1">
                            <w:pPr>
                              <w:rPr>
                                <w:sz w:val="18"/>
                              </w:rPr>
                            </w:pPr>
                            <w:r w:rsidRPr="00EE4790">
                              <w:rPr>
                                <w:sz w:val="18"/>
                              </w:rPr>
                              <w:t>Rea</w:t>
                            </w:r>
                            <w:r>
                              <w:rPr>
                                <w:sz w:val="18"/>
                              </w:rPr>
                              <w:t>lizar petición de manera verbal y firma de registro de solicitud, anexos 11 al 13, según corresponda.</w:t>
                            </w:r>
                          </w:p>
                        </w:txbxContent>
                      </v:textbox>
                    </v:rect>
                  </w:pict>
                </mc:Fallback>
              </mc:AlternateContent>
            </w:r>
            <w:r w:rsidRPr="005B61EC">
              <w:rPr>
                <w:noProof/>
              </w:rPr>
              <mc:AlternateContent>
                <mc:Choice Requires="wps">
                  <w:drawing>
                    <wp:anchor distT="0" distB="0" distL="114300" distR="114300" simplePos="0" relativeHeight="251910144" behindDoc="0" locked="0" layoutInCell="1" allowOverlap="1" wp14:anchorId="413E8B8C" wp14:editId="177C59D8">
                      <wp:simplePos x="0" y="0"/>
                      <wp:positionH relativeFrom="column">
                        <wp:posOffset>445770</wp:posOffset>
                      </wp:positionH>
                      <wp:positionV relativeFrom="paragraph">
                        <wp:posOffset>4197985</wp:posOffset>
                      </wp:positionV>
                      <wp:extent cx="900752" cy="400050"/>
                      <wp:effectExtent l="0" t="0" r="13970" b="19050"/>
                      <wp:wrapNone/>
                      <wp:docPr id="227" name="Terminador 227"/>
                      <wp:cNvGraphicFramePr/>
                      <a:graphic xmlns:a="http://schemas.openxmlformats.org/drawingml/2006/main">
                        <a:graphicData uri="http://schemas.microsoft.com/office/word/2010/wordprocessingShape">
                          <wps:wsp>
                            <wps:cNvSpPr/>
                            <wps:spPr>
                              <a:xfrm>
                                <a:off x="0" y="0"/>
                                <a:ext cx="900752" cy="400050"/>
                              </a:xfrm>
                              <a:prstGeom prst="flowChartTerminator">
                                <a:avLst/>
                              </a:prstGeom>
                              <a:ln w="3175"/>
                            </wps:spPr>
                            <wps:style>
                              <a:lnRef idx="2">
                                <a:schemeClr val="dk1"/>
                              </a:lnRef>
                              <a:fillRef idx="1">
                                <a:schemeClr val="lt1"/>
                              </a:fillRef>
                              <a:effectRef idx="0">
                                <a:schemeClr val="dk1"/>
                              </a:effectRef>
                              <a:fontRef idx="minor">
                                <a:schemeClr val="dk1"/>
                              </a:fontRef>
                            </wps:style>
                            <wps:txbx>
                              <w:txbxContent>
                                <w:p w14:paraId="56F8AFE5" w14:textId="77777777" w:rsidR="002D46C6" w:rsidRPr="003A723D" w:rsidRDefault="002D46C6" w:rsidP="00E80AC1">
                                  <w:pPr>
                                    <w:jc w:val="center"/>
                                    <w:rPr>
                                      <w:b/>
                                      <w:sz w:val="20"/>
                                    </w:rPr>
                                  </w:pPr>
                                  <w:r>
                                    <w:rPr>
                                      <w:b/>
                                      <w:sz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3E8B8C" id="Terminador 227" o:spid="_x0000_s1107" type="#_x0000_t116" style="position:absolute;margin-left:35.1pt;margin-top:330.55pt;width:70.95pt;height:31.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" fillcolor="white [3201]" strokecolor="black [3200]" strokeweight=".25pt">
                      <v:textbox>
                        <w:txbxContent>
                          <w:p w14:paraId="56F8AFE5" w14:textId="77777777" w:rsidR="002D46C6" w:rsidRPr="003A723D" w:rsidRDefault="002D46C6" w:rsidP="00E80AC1">
                            <w:pPr>
                              <w:jc w:val="center"/>
                              <w:rPr>
                                <w:b/>
                                <w:sz w:val="20"/>
                              </w:rPr>
                            </w:pPr>
                            <w:r>
                              <w:rPr>
                                <w:b/>
                                <w:sz w:val="20"/>
                              </w:rPr>
                              <w:t>Fin</w:t>
                            </w:r>
                          </w:p>
                        </w:txbxContent>
                      </v:textbox>
                    </v:shape>
                  </w:pict>
                </mc:Fallback>
              </mc:AlternateContent>
            </w:r>
            <w:r w:rsidRPr="005B61EC">
              <w:rPr>
                <w:noProof/>
              </w:rPr>
              <mc:AlternateContent>
                <mc:Choice Requires="wps">
                  <w:drawing>
                    <wp:anchor distT="0" distB="0" distL="114300" distR="114300" simplePos="0" relativeHeight="251919360" behindDoc="0" locked="0" layoutInCell="1" allowOverlap="1" wp14:anchorId="188F8119" wp14:editId="54585673">
                      <wp:simplePos x="0" y="0"/>
                      <wp:positionH relativeFrom="column">
                        <wp:posOffset>876935</wp:posOffset>
                      </wp:positionH>
                      <wp:positionV relativeFrom="paragraph">
                        <wp:posOffset>3997325</wp:posOffset>
                      </wp:positionV>
                      <wp:extent cx="0" cy="198755"/>
                      <wp:effectExtent l="76200" t="0" r="57150" b="48895"/>
                      <wp:wrapNone/>
                      <wp:docPr id="228" name="Conector recto de flecha 228"/>
                      <wp:cNvGraphicFramePr/>
                      <a:graphic xmlns:a="http://schemas.openxmlformats.org/drawingml/2006/main">
                        <a:graphicData uri="http://schemas.microsoft.com/office/word/2010/wordprocessingShape">
                          <wps:wsp>
                            <wps:cNvCnPr/>
                            <wps:spPr>
                              <a:xfrm>
                                <a:off x="0" y="0"/>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63ECCE58" id="Conector recto de flecha 228" o:spid="_x0000_s1026" type="#_x0000_t32" style="position:absolute;margin-left:69.05pt;margin-top:314.75pt;width:0;height:15.6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" strokecolor="black [3040]">
                      <v:stroke endarrow="block"/>
                    </v:shape>
                  </w:pict>
                </mc:Fallback>
              </mc:AlternateContent>
            </w:r>
            <w:r w:rsidRPr="005B61EC">
              <w:rPr>
                <w:noProof/>
              </w:rPr>
              <mc:AlternateContent>
                <mc:Choice Requires="wps">
                  <w:drawing>
                    <wp:anchor distT="0" distB="0" distL="114300" distR="114300" simplePos="0" relativeHeight="251923456" behindDoc="0" locked="0" layoutInCell="1" allowOverlap="1" wp14:anchorId="5BF966B9" wp14:editId="09E6A519">
                      <wp:simplePos x="0" y="0"/>
                      <wp:positionH relativeFrom="column">
                        <wp:posOffset>1864995</wp:posOffset>
                      </wp:positionH>
                      <wp:positionV relativeFrom="paragraph">
                        <wp:posOffset>3569335</wp:posOffset>
                      </wp:positionV>
                      <wp:extent cx="1323975" cy="209550"/>
                      <wp:effectExtent l="38100" t="0" r="9525" b="95250"/>
                      <wp:wrapNone/>
                      <wp:docPr id="229" name="Conector angular 229"/>
                      <wp:cNvGraphicFramePr/>
                      <a:graphic xmlns:a="http://schemas.openxmlformats.org/drawingml/2006/main">
                        <a:graphicData uri="http://schemas.microsoft.com/office/word/2010/wordprocessingShape">
                          <wps:wsp>
                            <wps:cNvCnPr/>
                            <wps:spPr>
                              <a:xfrm flipH="1">
                                <a:off x="0" y="0"/>
                                <a:ext cx="1323975" cy="209550"/>
                              </a:xfrm>
                              <a:prstGeom prst="bentConnector3">
                                <a:avLst>
                                  <a:gd name="adj1" fmla="val 467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1673B8E" id="Conector angular 229" o:spid="_x0000_s1026" type="#_x0000_t34" style="position:absolute;margin-left:146.85pt;margin-top:281.05pt;width:104.25pt;height:16.5pt;flip:x;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" adj="1010" strokecolor="black [3040]">
                      <v:stroke endarrow="block"/>
                    </v:shape>
                  </w:pict>
                </mc:Fallback>
              </mc:AlternateContent>
            </w:r>
            <w:r w:rsidRPr="005B61EC">
              <w:rPr>
                <w:noProof/>
              </w:rPr>
              <mc:AlternateContent>
                <mc:Choice Requires="wps">
                  <w:drawing>
                    <wp:anchor distT="0" distB="0" distL="114300" distR="114300" simplePos="0" relativeHeight="251917312" behindDoc="0" locked="0" layoutInCell="1" allowOverlap="1" wp14:anchorId="7058540C" wp14:editId="079D3165">
                      <wp:simplePos x="0" y="0"/>
                      <wp:positionH relativeFrom="column">
                        <wp:posOffset>798195</wp:posOffset>
                      </wp:positionH>
                      <wp:positionV relativeFrom="paragraph">
                        <wp:posOffset>2607310</wp:posOffset>
                      </wp:positionV>
                      <wp:extent cx="1571625" cy="523875"/>
                      <wp:effectExtent l="0" t="0" r="66675" b="85725"/>
                      <wp:wrapNone/>
                      <wp:docPr id="230" name="Conector angular 230"/>
                      <wp:cNvGraphicFramePr/>
                      <a:graphic xmlns:a="http://schemas.openxmlformats.org/drawingml/2006/main">
                        <a:graphicData uri="http://schemas.microsoft.com/office/word/2010/wordprocessingShape">
                          <wps:wsp>
                            <wps:cNvCnPr/>
                            <wps:spPr>
                              <a:xfrm>
                                <a:off x="0" y="0"/>
                                <a:ext cx="1571625" cy="523875"/>
                              </a:xfrm>
                              <a:prstGeom prst="bentConnector3">
                                <a:avLst>
                                  <a:gd name="adj1" fmla="val 20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FF2105B" id="Conector angular 230" o:spid="_x0000_s1026" type="#_x0000_t34" style="position:absolute;margin-left:62.85pt;margin-top:205.3pt;width:123.75pt;height:41.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" adj="43" strokecolor="black [3040]">
                      <v:stroke endarrow="block"/>
                    </v:shape>
                  </w:pict>
                </mc:Fallback>
              </mc:AlternateContent>
            </w:r>
            <w:r w:rsidRPr="005B61EC">
              <w:rPr>
                <w:noProof/>
              </w:rPr>
              <mc:AlternateContent>
                <mc:Choice Requires="wps">
                  <w:drawing>
                    <wp:anchor distT="0" distB="0" distL="114300" distR="114300" simplePos="0" relativeHeight="251916288" behindDoc="0" locked="0" layoutInCell="1" allowOverlap="1" wp14:anchorId="347CABDC" wp14:editId="2DD9EB4B">
                      <wp:simplePos x="0" y="0"/>
                      <wp:positionH relativeFrom="column">
                        <wp:posOffset>398145</wp:posOffset>
                      </wp:positionH>
                      <wp:positionV relativeFrom="paragraph">
                        <wp:posOffset>1873885</wp:posOffset>
                      </wp:positionV>
                      <wp:extent cx="1114425" cy="752475"/>
                      <wp:effectExtent l="0" t="0" r="28575" b="28575"/>
                      <wp:wrapNone/>
                      <wp:docPr id="231" name="Multidocumento 231"/>
                      <wp:cNvGraphicFramePr/>
                      <a:graphic xmlns:a="http://schemas.openxmlformats.org/drawingml/2006/main">
                        <a:graphicData uri="http://schemas.microsoft.com/office/word/2010/wordprocessingShape">
                          <wps:wsp>
                            <wps:cNvSpPr/>
                            <wps:spPr>
                              <a:xfrm>
                                <a:off x="0" y="0"/>
                                <a:ext cx="1114425" cy="752475"/>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14:paraId="1D80C946" w14:textId="77777777" w:rsidR="002D46C6" w:rsidRPr="00090F6E" w:rsidRDefault="002D46C6" w:rsidP="00E80AC1">
                                  <w:pPr>
                                    <w:rPr>
                                      <w:sz w:val="18"/>
                                    </w:rPr>
                                  </w:pPr>
                                  <w:r>
                                    <w:rPr>
                                      <w:sz w:val="18"/>
                                    </w:rPr>
                                    <w:t xml:space="preserve">Exhibición de </w:t>
                                  </w:r>
                                  <w:r w:rsidRPr="00090F6E">
                                    <w:rPr>
                                      <w:sz w:val="18"/>
                                    </w:rPr>
                                    <w:t xml:space="preserve">requisitos </w:t>
                                  </w:r>
                                  <w:r>
                                    <w:rPr>
                                      <w:sz w:val="18"/>
                                    </w:rPr>
                                    <w:t>establecidos.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7CABDC" id="Multidocumento 231" o:spid="_x0000_s1108" type="#_x0000_t115" style="position:absolute;margin-left:31.35pt;margin-top:147.55pt;width:87.75pt;height:59.2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" fillcolor="white [3201]" strokecolor="black [3200]" strokeweight=".25pt">
                      <v:textbox>
                        <w:txbxContent>
                          <w:p w14:paraId="1D80C946" w14:textId="77777777" w:rsidR="002D46C6" w:rsidRPr="00090F6E" w:rsidRDefault="002D46C6" w:rsidP="00E80AC1">
                            <w:pPr>
                              <w:rPr>
                                <w:sz w:val="18"/>
                              </w:rPr>
                            </w:pPr>
                            <w:r>
                              <w:rPr>
                                <w:sz w:val="18"/>
                              </w:rPr>
                              <w:t xml:space="preserve">Exhibición de </w:t>
                            </w:r>
                            <w:r w:rsidRPr="00090F6E">
                              <w:rPr>
                                <w:sz w:val="18"/>
                              </w:rPr>
                              <w:t xml:space="preserve">requisitos </w:t>
                            </w:r>
                            <w:r>
                              <w:rPr>
                                <w:sz w:val="18"/>
                              </w:rPr>
                              <w:t>establecidos.</w:t>
                            </w:r>
                          </w:p>
                        </w:txbxContent>
                      </v:textbox>
                    </v:shape>
                  </w:pict>
                </mc:Fallback>
              </mc:AlternateContent>
            </w:r>
            <w:r w:rsidRPr="005B61EC">
              <w:rPr>
                <w:noProof/>
              </w:rPr>
              <mc:AlternateContent>
                <mc:Choice Requires="wps">
                  <w:drawing>
                    <wp:anchor distT="0" distB="0" distL="114300" distR="114300" simplePos="0" relativeHeight="251922432" behindDoc="0" locked="0" layoutInCell="1" allowOverlap="1" wp14:anchorId="1C2463F4" wp14:editId="3B1B5AF6">
                      <wp:simplePos x="0" y="0"/>
                      <wp:positionH relativeFrom="column">
                        <wp:posOffset>1512570</wp:posOffset>
                      </wp:positionH>
                      <wp:positionV relativeFrom="paragraph">
                        <wp:posOffset>2073910</wp:posOffset>
                      </wp:positionV>
                      <wp:extent cx="1771650" cy="0"/>
                      <wp:effectExtent l="38100" t="76200" r="0" b="95250"/>
                      <wp:wrapNone/>
                      <wp:docPr id="232" name="Conector recto de flecha 232"/>
                      <wp:cNvGraphicFramePr/>
                      <a:graphic xmlns:a="http://schemas.openxmlformats.org/drawingml/2006/main">
                        <a:graphicData uri="http://schemas.microsoft.com/office/word/2010/wordprocessingShape">
                          <wps:wsp>
                            <wps:cNvCnPr/>
                            <wps:spPr>
                              <a:xfrm flipH="1">
                                <a:off x="0" y="0"/>
                                <a:ext cx="1771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5115D62" id="Conector recto de flecha 232" o:spid="_x0000_s1026" type="#_x0000_t32" style="position:absolute;margin-left:119.1pt;margin-top:163.3pt;width:139.5pt;height:0;flip:x;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" strokecolor="black [3040]">
                      <v:stroke endarrow="block"/>
                    </v:shape>
                  </w:pict>
                </mc:Fallback>
              </mc:AlternateContent>
            </w:r>
            <w:r w:rsidRPr="005B61EC">
              <w:rPr>
                <w:noProof/>
              </w:rPr>
              <mc:AlternateContent>
                <mc:Choice Requires="wps">
                  <w:drawing>
                    <wp:anchor distT="0" distB="0" distL="114300" distR="114300" simplePos="0" relativeHeight="251901952" behindDoc="0" locked="0" layoutInCell="1" allowOverlap="1" wp14:anchorId="237D689C" wp14:editId="1D22E8F6">
                      <wp:simplePos x="0" y="0"/>
                      <wp:positionH relativeFrom="column">
                        <wp:posOffset>407670</wp:posOffset>
                      </wp:positionH>
                      <wp:positionV relativeFrom="paragraph">
                        <wp:posOffset>64135</wp:posOffset>
                      </wp:positionV>
                      <wp:extent cx="900430" cy="301625"/>
                      <wp:effectExtent l="0" t="0" r="13970" b="22225"/>
                      <wp:wrapNone/>
                      <wp:docPr id="249" name="Terminador 249"/>
                      <wp:cNvGraphicFramePr/>
                      <a:graphic xmlns:a="http://schemas.openxmlformats.org/drawingml/2006/main">
                        <a:graphicData uri="http://schemas.microsoft.com/office/word/2010/wordprocessingShape">
                          <wps:wsp>
                            <wps:cNvSpPr/>
                            <wps:spPr>
                              <a:xfrm>
                                <a:off x="0" y="0"/>
                                <a:ext cx="900430" cy="301625"/>
                              </a:xfrm>
                              <a:prstGeom prst="flowChartTerminator">
                                <a:avLst/>
                              </a:prstGeom>
                              <a:ln w="6350"/>
                            </wps:spPr>
                            <wps:style>
                              <a:lnRef idx="2">
                                <a:schemeClr val="dk1"/>
                              </a:lnRef>
                              <a:fillRef idx="1">
                                <a:schemeClr val="lt1"/>
                              </a:fillRef>
                              <a:effectRef idx="0">
                                <a:schemeClr val="dk1"/>
                              </a:effectRef>
                              <a:fontRef idx="minor">
                                <a:schemeClr val="dk1"/>
                              </a:fontRef>
                            </wps:style>
                            <wps:txbx>
                              <w:txbxContent>
                                <w:p w14:paraId="70B6372D" w14:textId="77777777" w:rsidR="002D46C6" w:rsidRPr="009D412E" w:rsidRDefault="002D46C6" w:rsidP="00E80AC1">
                                  <w:pPr>
                                    <w:jc w:val="center"/>
                                    <w:rPr>
                                      <w:b/>
                                      <w:sz w:val="18"/>
                                    </w:rPr>
                                  </w:pPr>
                                  <w:r w:rsidRPr="009D412E">
                                    <w:rPr>
                                      <w:b/>
                                      <w:sz w:val="18"/>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7D689C" id="Terminador 249" o:spid="_x0000_s1109" type="#_x0000_t116" style="position:absolute;margin-left:32.1pt;margin-top:5.05pt;width:70.9pt;height:23.7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" fillcolor="white [3201]" strokecolor="black [3200]" strokeweight=".5pt">
                      <v:textbox>
                        <w:txbxContent>
                          <w:p w14:paraId="70B6372D" w14:textId="77777777" w:rsidR="002D46C6" w:rsidRPr="009D412E" w:rsidRDefault="002D46C6" w:rsidP="00E80AC1">
                            <w:pPr>
                              <w:jc w:val="center"/>
                              <w:rPr>
                                <w:b/>
                                <w:sz w:val="18"/>
                              </w:rPr>
                            </w:pPr>
                            <w:r w:rsidRPr="009D412E">
                              <w:rPr>
                                <w:b/>
                                <w:sz w:val="18"/>
                              </w:rPr>
                              <w:t>Inicio</w:t>
                            </w:r>
                          </w:p>
                        </w:txbxContent>
                      </v:textbox>
                    </v:shape>
                  </w:pict>
                </mc:Fallback>
              </mc:AlternateContent>
            </w:r>
            <w:r w:rsidRPr="005B61EC">
              <w:rPr>
                <w:noProof/>
              </w:rPr>
              <mc:AlternateContent>
                <mc:Choice Requires="wps">
                  <w:drawing>
                    <wp:anchor distT="0" distB="0" distL="114300" distR="114300" simplePos="0" relativeHeight="251914240" behindDoc="0" locked="0" layoutInCell="1" allowOverlap="1" wp14:anchorId="5F4FF95C" wp14:editId="1A1E3004">
                      <wp:simplePos x="0" y="0"/>
                      <wp:positionH relativeFrom="column">
                        <wp:posOffset>2036445</wp:posOffset>
                      </wp:positionH>
                      <wp:positionV relativeFrom="paragraph">
                        <wp:posOffset>1302385</wp:posOffset>
                      </wp:positionV>
                      <wp:extent cx="847725" cy="0"/>
                      <wp:effectExtent l="0" t="76200" r="9525" b="95250"/>
                      <wp:wrapNone/>
                      <wp:docPr id="250" name="Conector recto de flecha 250"/>
                      <wp:cNvGraphicFramePr/>
                      <a:graphic xmlns:a="http://schemas.openxmlformats.org/drawingml/2006/main">
                        <a:graphicData uri="http://schemas.microsoft.com/office/word/2010/wordprocessingShape">
                          <wps:wsp>
                            <wps:cNvCnPr/>
                            <wps:spPr>
                              <a:xfrm>
                                <a:off x="0" y="0"/>
                                <a:ext cx="847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845BA28" id="Conector recto de flecha 250" o:spid="_x0000_s1026" type="#_x0000_t32" style="position:absolute;margin-left:160.35pt;margin-top:102.55pt;width:66.75pt;height:0;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" strokecolor="black [3040]">
                      <v:stroke endarrow="block"/>
                    </v:shape>
                  </w:pict>
                </mc:Fallback>
              </mc:AlternateContent>
            </w:r>
            <w:r w:rsidRPr="005B61EC">
              <w:rPr>
                <w:noProof/>
              </w:rPr>
              <mc:AlternateContent>
                <mc:Choice Requires="wps">
                  <w:drawing>
                    <wp:anchor distT="0" distB="0" distL="114300" distR="114300" simplePos="0" relativeHeight="251905024" behindDoc="0" locked="0" layoutInCell="1" allowOverlap="1" wp14:anchorId="1324CB05" wp14:editId="058D2FD3">
                      <wp:simplePos x="0" y="0"/>
                      <wp:positionH relativeFrom="column">
                        <wp:posOffset>870585</wp:posOffset>
                      </wp:positionH>
                      <wp:positionV relativeFrom="paragraph">
                        <wp:posOffset>975995</wp:posOffset>
                      </wp:positionV>
                      <wp:extent cx="0" cy="199307"/>
                      <wp:effectExtent l="76200" t="0" r="57150" b="48895"/>
                      <wp:wrapNone/>
                      <wp:docPr id="251" name="Conector recto de flecha 251"/>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2E5AD15E" id="Conector recto de flecha 251" o:spid="_x0000_s1026" type="#_x0000_t32" style="position:absolute;margin-left:68.55pt;margin-top:76.85pt;width:0;height:15.7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" strokecolor="black [3040]">
                      <v:stroke endarrow="block"/>
                    </v:shape>
                  </w:pict>
                </mc:Fallback>
              </mc:AlternateContent>
            </w:r>
            <w:r w:rsidRPr="005B61EC">
              <w:rPr>
                <w:noProof/>
              </w:rPr>
              <mc:AlternateContent>
                <mc:Choice Requires="wps">
                  <w:drawing>
                    <wp:anchor distT="0" distB="0" distL="114300" distR="114300" simplePos="0" relativeHeight="251904000" behindDoc="0" locked="0" layoutInCell="1" allowOverlap="1" wp14:anchorId="14705D30" wp14:editId="35B3C25F">
                      <wp:simplePos x="0" y="0"/>
                      <wp:positionH relativeFrom="column">
                        <wp:posOffset>7620</wp:posOffset>
                      </wp:positionH>
                      <wp:positionV relativeFrom="paragraph">
                        <wp:posOffset>593090</wp:posOffset>
                      </wp:positionV>
                      <wp:extent cx="2028825" cy="381000"/>
                      <wp:effectExtent l="0" t="0" r="28575" b="19050"/>
                      <wp:wrapNone/>
                      <wp:docPr id="252" name="Rectángulo 252"/>
                      <wp:cNvGraphicFramePr/>
                      <a:graphic xmlns:a="http://schemas.openxmlformats.org/drawingml/2006/main">
                        <a:graphicData uri="http://schemas.microsoft.com/office/word/2010/wordprocessingShape">
                          <wps:wsp>
                            <wps:cNvSpPr/>
                            <wps:spPr>
                              <a:xfrm>
                                <a:off x="0" y="0"/>
                                <a:ext cx="2028825" cy="3810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96FB4C2" w14:textId="77777777" w:rsidR="002D46C6" w:rsidRPr="00EE4790" w:rsidRDefault="002D46C6" w:rsidP="00E80AC1">
                                  <w:pPr>
                                    <w:jc w:val="center"/>
                                    <w:rPr>
                                      <w:sz w:val="18"/>
                                    </w:rPr>
                                  </w:pPr>
                                  <w:r w:rsidRPr="00EE4790">
                                    <w:rPr>
                                      <w:sz w:val="18"/>
                                    </w:rPr>
                                    <w:t xml:space="preserve">Acudir a la oficina de atención de la </w:t>
                                  </w:r>
                                  <w:r>
                                    <w:rPr>
                                      <w:sz w:val="18"/>
                                    </w:rPr>
                                    <w:t>Comisión Estatal</w:t>
                                  </w:r>
                                  <w:r w:rsidRPr="00EE4790">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05D30" id="Rectángulo 252" o:spid="_x0000_s1110" style="position:absolute;margin-left:.6pt;margin-top:46.7pt;width:159.75pt;height:30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" fillcolor="white [3201]" strokecolor="black [3200]" strokeweight=".25pt">
                      <v:textbox>
                        <w:txbxContent>
                          <w:p w14:paraId="196FB4C2" w14:textId="77777777" w:rsidR="002D46C6" w:rsidRPr="00EE4790" w:rsidRDefault="002D46C6" w:rsidP="00E80AC1">
                            <w:pPr>
                              <w:jc w:val="center"/>
                              <w:rPr>
                                <w:sz w:val="18"/>
                              </w:rPr>
                            </w:pPr>
                            <w:r w:rsidRPr="00EE4790">
                              <w:rPr>
                                <w:sz w:val="18"/>
                              </w:rPr>
                              <w:t xml:space="preserve">Acudir a la oficina de atención de la </w:t>
                            </w:r>
                            <w:r>
                              <w:rPr>
                                <w:sz w:val="18"/>
                              </w:rPr>
                              <w:t>Comisión Estatal</w:t>
                            </w:r>
                            <w:r w:rsidRPr="00EE4790">
                              <w:rPr>
                                <w:sz w:val="18"/>
                              </w:rPr>
                              <w:t>.</w:t>
                            </w:r>
                          </w:p>
                        </w:txbxContent>
                      </v:textbox>
                    </v:rect>
                  </w:pict>
                </mc:Fallback>
              </mc:AlternateContent>
            </w:r>
            <w:r w:rsidRPr="005B61EC">
              <w:rPr>
                <w:noProof/>
              </w:rPr>
              <mc:AlternateContent>
                <mc:Choice Requires="wps">
                  <w:drawing>
                    <wp:anchor distT="0" distB="0" distL="114300" distR="114300" simplePos="0" relativeHeight="251902976" behindDoc="0" locked="0" layoutInCell="1" allowOverlap="1" wp14:anchorId="4C347860" wp14:editId="13FAC7C1">
                      <wp:simplePos x="0" y="0"/>
                      <wp:positionH relativeFrom="column">
                        <wp:posOffset>869950</wp:posOffset>
                      </wp:positionH>
                      <wp:positionV relativeFrom="paragraph">
                        <wp:posOffset>360045</wp:posOffset>
                      </wp:positionV>
                      <wp:extent cx="0" cy="199307"/>
                      <wp:effectExtent l="76200" t="0" r="57150" b="48895"/>
                      <wp:wrapNone/>
                      <wp:docPr id="253" name="Conector recto de flecha 253"/>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43CB8C1F" id="Conector recto de flecha 253" o:spid="_x0000_s1026" type="#_x0000_t32" style="position:absolute;margin-left:68.5pt;margin-top:28.35pt;width:0;height:15.7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" strokecolor="black [3040]">
                      <v:stroke endarrow="block"/>
                    </v:shape>
                  </w:pict>
                </mc:Fallback>
              </mc:AlternateContent>
            </w:r>
          </w:p>
        </w:tc>
        <w:tc>
          <w:tcPr>
            <w:tcW w:w="6237" w:type="dxa"/>
          </w:tcPr>
          <w:p w14:paraId="26B7B41D" w14:textId="77777777" w:rsidR="00E80AC1" w:rsidRPr="005B61EC" w:rsidRDefault="00E80AC1" w:rsidP="00E06DDE"/>
          <w:p w14:paraId="7085794D" w14:textId="77777777" w:rsidR="00E80AC1" w:rsidRPr="005B61EC" w:rsidRDefault="00E80AC1" w:rsidP="00E06DDE"/>
          <w:p w14:paraId="4B8B64BA" w14:textId="77777777" w:rsidR="00E80AC1" w:rsidRPr="005B61EC" w:rsidRDefault="00E80AC1" w:rsidP="00E06DDE"/>
          <w:p w14:paraId="3DA400D2" w14:textId="77777777" w:rsidR="00E80AC1" w:rsidRPr="005B61EC" w:rsidRDefault="00E80AC1" w:rsidP="00E06DDE"/>
          <w:p w14:paraId="57C05C8B" w14:textId="77777777" w:rsidR="00E80AC1" w:rsidRPr="005B61EC" w:rsidRDefault="00E80AC1" w:rsidP="00E06DDE"/>
          <w:p w14:paraId="09AB1BB0" w14:textId="77777777" w:rsidR="00E80AC1" w:rsidRPr="005B61EC" w:rsidRDefault="00E80AC1" w:rsidP="00E06DDE"/>
          <w:p w14:paraId="0451E497" w14:textId="77777777" w:rsidR="00E80AC1" w:rsidRPr="005B61EC" w:rsidRDefault="00E80AC1" w:rsidP="00E06DDE">
            <w:r w:rsidRPr="005B61EC">
              <w:rPr>
                <w:noProof/>
              </w:rPr>
              <mc:AlternateContent>
                <mc:Choice Requires="wps">
                  <w:drawing>
                    <wp:anchor distT="0" distB="0" distL="114300" distR="114300" simplePos="0" relativeHeight="251907072" behindDoc="0" locked="0" layoutInCell="1" allowOverlap="1" wp14:anchorId="16CDF887" wp14:editId="76C41C78">
                      <wp:simplePos x="0" y="0"/>
                      <wp:positionH relativeFrom="column">
                        <wp:posOffset>633095</wp:posOffset>
                      </wp:positionH>
                      <wp:positionV relativeFrom="paragraph">
                        <wp:posOffset>60960</wp:posOffset>
                      </wp:positionV>
                      <wp:extent cx="2281555" cy="380011"/>
                      <wp:effectExtent l="0" t="0" r="23495" b="20320"/>
                      <wp:wrapNone/>
                      <wp:docPr id="255" name="Rectángulo 255"/>
                      <wp:cNvGraphicFramePr/>
                      <a:graphic xmlns:a="http://schemas.openxmlformats.org/drawingml/2006/main">
                        <a:graphicData uri="http://schemas.microsoft.com/office/word/2010/wordprocessingShape">
                          <wps:wsp>
                            <wps:cNvSpPr/>
                            <wps:spPr>
                              <a:xfrm>
                                <a:off x="0" y="0"/>
                                <a:ext cx="2281555" cy="380011"/>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D76303E" w14:textId="77777777" w:rsidR="002D46C6" w:rsidRPr="00EE4790" w:rsidRDefault="002D46C6" w:rsidP="00E80AC1">
                                  <w:pPr>
                                    <w:spacing w:after="120" w:line="240" w:lineRule="auto"/>
                                    <w:jc w:val="both"/>
                                    <w:rPr>
                                      <w:sz w:val="18"/>
                                    </w:rPr>
                                  </w:pPr>
                                  <w:r w:rsidRPr="00EE4790">
                                    <w:rPr>
                                      <w:sz w:val="18"/>
                                    </w:rPr>
                                    <w:t xml:space="preserve">Entrevista de diagnóstico por parte del personal de </w:t>
                                  </w:r>
                                  <w:r>
                                    <w:rPr>
                                      <w:sz w:val="18"/>
                                    </w:rPr>
                                    <w:t>la Comisión Estatal</w:t>
                                  </w:r>
                                  <w:r w:rsidRPr="00EE4790">
                                    <w:rPr>
                                      <w:sz w:val="18"/>
                                    </w:rPr>
                                    <w:t>.</w:t>
                                  </w:r>
                                </w:p>
                                <w:p w14:paraId="6A25BC72" w14:textId="77777777" w:rsidR="002D46C6" w:rsidRPr="00EE4790" w:rsidRDefault="002D46C6" w:rsidP="00E80AC1">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DF887" id="Rectángulo 255" o:spid="_x0000_s1111" style="position:absolute;margin-left:49.85pt;margin-top:4.8pt;width:179.65pt;height:29.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" fillcolor="white [3201]" strokecolor="black [3200]" strokeweight=".25pt">
                      <v:textbox>
                        <w:txbxContent>
                          <w:p w14:paraId="6D76303E" w14:textId="77777777" w:rsidR="002D46C6" w:rsidRPr="00EE4790" w:rsidRDefault="002D46C6" w:rsidP="00E80AC1">
                            <w:pPr>
                              <w:spacing w:after="120" w:line="240" w:lineRule="auto"/>
                              <w:jc w:val="both"/>
                              <w:rPr>
                                <w:sz w:val="18"/>
                              </w:rPr>
                            </w:pPr>
                            <w:r w:rsidRPr="00EE4790">
                              <w:rPr>
                                <w:sz w:val="18"/>
                              </w:rPr>
                              <w:t xml:space="preserve">Entrevista de diagnóstico por parte del personal de </w:t>
                            </w:r>
                            <w:r>
                              <w:rPr>
                                <w:sz w:val="18"/>
                              </w:rPr>
                              <w:t>la Comisión Estatal</w:t>
                            </w:r>
                            <w:r w:rsidRPr="00EE4790">
                              <w:rPr>
                                <w:sz w:val="18"/>
                              </w:rPr>
                              <w:t>.</w:t>
                            </w:r>
                          </w:p>
                          <w:p w14:paraId="6A25BC72" w14:textId="77777777" w:rsidR="002D46C6" w:rsidRPr="00EE4790" w:rsidRDefault="002D46C6" w:rsidP="00E80AC1">
                            <w:pPr>
                              <w:rPr>
                                <w:sz w:val="18"/>
                              </w:rPr>
                            </w:pPr>
                          </w:p>
                        </w:txbxContent>
                      </v:textbox>
                    </v:rect>
                  </w:pict>
                </mc:Fallback>
              </mc:AlternateContent>
            </w:r>
          </w:p>
          <w:p w14:paraId="54BB2A6E" w14:textId="77777777" w:rsidR="00E80AC1" w:rsidRPr="005B61EC" w:rsidRDefault="00E80AC1" w:rsidP="00E06DDE"/>
          <w:p w14:paraId="2B5792EE" w14:textId="77777777" w:rsidR="00E80AC1" w:rsidRPr="005B61EC" w:rsidRDefault="00E80AC1" w:rsidP="00E06DDE">
            <w:r w:rsidRPr="005B61EC">
              <w:rPr>
                <w:noProof/>
              </w:rPr>
              <mc:AlternateContent>
                <mc:Choice Requires="wps">
                  <w:drawing>
                    <wp:anchor distT="0" distB="0" distL="114300" distR="114300" simplePos="0" relativeHeight="251908096" behindDoc="0" locked="0" layoutInCell="1" allowOverlap="1" wp14:anchorId="5C852818" wp14:editId="7B600E56">
                      <wp:simplePos x="0" y="0"/>
                      <wp:positionH relativeFrom="column">
                        <wp:posOffset>1873250</wp:posOffset>
                      </wp:positionH>
                      <wp:positionV relativeFrom="paragraph">
                        <wp:posOffset>102870</wp:posOffset>
                      </wp:positionV>
                      <wp:extent cx="0" cy="199307"/>
                      <wp:effectExtent l="76200" t="0" r="57150" b="48895"/>
                      <wp:wrapNone/>
                      <wp:docPr id="265" name="Conector recto de flecha 265"/>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3383368" id="Conector recto de flecha 265" o:spid="_x0000_s1026" type="#_x0000_t32" style="position:absolute;margin-left:147.5pt;margin-top:8.1pt;width:0;height:15.7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" strokecolor="black [3040]">
                      <v:stroke endarrow="block"/>
                    </v:shape>
                  </w:pict>
                </mc:Fallback>
              </mc:AlternateContent>
            </w:r>
          </w:p>
          <w:p w14:paraId="59AC8D8D" w14:textId="77777777" w:rsidR="00E80AC1" w:rsidRPr="005B61EC" w:rsidRDefault="00E80AC1" w:rsidP="00E06DDE">
            <w:r w:rsidRPr="005B61EC">
              <w:rPr>
                <w:noProof/>
              </w:rPr>
              <mc:AlternateContent>
                <mc:Choice Requires="wps">
                  <w:drawing>
                    <wp:anchor distT="0" distB="0" distL="114300" distR="114300" simplePos="0" relativeHeight="251913216" behindDoc="0" locked="0" layoutInCell="1" allowOverlap="1" wp14:anchorId="2F12EF7B" wp14:editId="047A0D71">
                      <wp:simplePos x="0" y="0"/>
                      <wp:positionH relativeFrom="column">
                        <wp:posOffset>991860</wp:posOffset>
                      </wp:positionH>
                      <wp:positionV relativeFrom="paragraph">
                        <wp:posOffset>125408</wp:posOffset>
                      </wp:positionV>
                      <wp:extent cx="457200" cy="232012"/>
                      <wp:effectExtent l="0" t="0" r="0" b="0"/>
                      <wp:wrapNone/>
                      <wp:docPr id="268" name="Rectángulo 268"/>
                      <wp:cNvGraphicFramePr/>
                      <a:graphic xmlns:a="http://schemas.openxmlformats.org/drawingml/2006/main">
                        <a:graphicData uri="http://schemas.microsoft.com/office/word/2010/wordprocessingShape">
                          <wps:wsp>
                            <wps:cNvSpPr/>
                            <wps:spPr>
                              <a:xfrm>
                                <a:off x="0" y="0"/>
                                <a:ext cx="457200" cy="23201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4BB606B" w14:textId="77777777" w:rsidR="002D46C6" w:rsidRPr="00711F98" w:rsidRDefault="002D46C6" w:rsidP="00E80AC1">
                                  <w:pPr>
                                    <w:jc w:val="center"/>
                                    <w:rPr>
                                      <w:sz w:val="16"/>
                                    </w:rPr>
                                  </w:pPr>
                                  <w:r>
                                    <w:rPr>
                                      <w:sz w:val="16"/>
                                    </w:rPr>
                                    <w:t>Sí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12EF7B" id="Rectángulo 268" o:spid="_x0000_s1112" style="position:absolute;margin-left:78.1pt;margin-top:9.85pt;width:36pt;height:18.2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" filled="f" stroked="f" strokeweight="2pt">
                      <v:textbox>
                        <w:txbxContent>
                          <w:p w14:paraId="44BB606B" w14:textId="77777777" w:rsidR="002D46C6" w:rsidRPr="00711F98" w:rsidRDefault="002D46C6" w:rsidP="00E80AC1">
                            <w:pPr>
                              <w:jc w:val="center"/>
                              <w:rPr>
                                <w:sz w:val="16"/>
                              </w:rPr>
                            </w:pPr>
                            <w:r>
                              <w:rPr>
                                <w:sz w:val="16"/>
                              </w:rPr>
                              <w:t>Sí</w:t>
                            </w:r>
                          </w:p>
                        </w:txbxContent>
                      </v:textbox>
                    </v:rect>
                  </w:pict>
                </mc:Fallback>
              </mc:AlternateContent>
            </w:r>
            <w:r w:rsidRPr="005B61EC">
              <w:rPr>
                <w:noProof/>
              </w:rPr>
              <mc:AlternateContent>
                <mc:Choice Requires="wps">
                  <w:drawing>
                    <wp:anchor distT="0" distB="0" distL="114300" distR="114300" simplePos="0" relativeHeight="251912192" behindDoc="0" locked="0" layoutInCell="1" allowOverlap="1" wp14:anchorId="59624DAA" wp14:editId="2B4A53A4">
                      <wp:simplePos x="0" y="0"/>
                      <wp:positionH relativeFrom="column">
                        <wp:posOffset>2370768</wp:posOffset>
                      </wp:positionH>
                      <wp:positionV relativeFrom="paragraph">
                        <wp:posOffset>146457</wp:posOffset>
                      </wp:positionV>
                      <wp:extent cx="457200" cy="232011"/>
                      <wp:effectExtent l="0" t="0" r="0" b="0"/>
                      <wp:wrapNone/>
                      <wp:docPr id="270" name="Rectángulo 270"/>
                      <wp:cNvGraphicFramePr/>
                      <a:graphic xmlns:a="http://schemas.openxmlformats.org/drawingml/2006/main">
                        <a:graphicData uri="http://schemas.microsoft.com/office/word/2010/wordprocessingShape">
                          <wps:wsp>
                            <wps:cNvSpPr/>
                            <wps:spPr>
                              <a:xfrm>
                                <a:off x="0" y="0"/>
                                <a:ext cx="457200" cy="23201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36EBE23" w14:textId="77777777" w:rsidR="002D46C6" w:rsidRPr="00711F98" w:rsidRDefault="002D46C6" w:rsidP="00E80AC1">
                                  <w:pPr>
                                    <w:jc w:val="center"/>
                                    <w:rPr>
                                      <w:sz w:val="16"/>
                                    </w:rPr>
                                  </w:pPr>
                                  <w:r>
                                    <w:rPr>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624DAA" id="Rectángulo 270" o:spid="_x0000_s1113" style="position:absolute;margin-left:186.65pt;margin-top:11.55pt;width:36pt;height:18.2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" filled="f" stroked="f" strokeweight="2pt">
                      <v:textbox>
                        <w:txbxContent>
                          <w:p w14:paraId="636EBE23" w14:textId="77777777" w:rsidR="002D46C6" w:rsidRPr="00711F98" w:rsidRDefault="002D46C6" w:rsidP="00E80AC1">
                            <w:pPr>
                              <w:jc w:val="center"/>
                              <w:rPr>
                                <w:sz w:val="16"/>
                              </w:rPr>
                            </w:pPr>
                            <w:r>
                              <w:rPr>
                                <w:sz w:val="16"/>
                              </w:rPr>
                              <w:t>No</w:t>
                            </w:r>
                          </w:p>
                        </w:txbxContent>
                      </v:textbox>
                    </v:rect>
                  </w:pict>
                </mc:Fallback>
              </mc:AlternateContent>
            </w:r>
            <w:r w:rsidRPr="005B61EC">
              <w:rPr>
                <w:noProof/>
              </w:rPr>
              <mc:AlternateContent>
                <mc:Choice Requires="wps">
                  <w:drawing>
                    <wp:anchor distT="0" distB="0" distL="114300" distR="114300" simplePos="0" relativeHeight="251909120" behindDoc="0" locked="0" layoutInCell="1" allowOverlap="1" wp14:anchorId="5D778F19" wp14:editId="4EB987B9">
                      <wp:simplePos x="0" y="0"/>
                      <wp:positionH relativeFrom="column">
                        <wp:posOffset>1033145</wp:posOffset>
                      </wp:positionH>
                      <wp:positionV relativeFrom="paragraph">
                        <wp:posOffset>167640</wp:posOffset>
                      </wp:positionV>
                      <wp:extent cx="1717040" cy="742950"/>
                      <wp:effectExtent l="0" t="0" r="16510" b="19050"/>
                      <wp:wrapNone/>
                      <wp:docPr id="272" name="Decisión 272"/>
                      <wp:cNvGraphicFramePr/>
                      <a:graphic xmlns:a="http://schemas.openxmlformats.org/drawingml/2006/main">
                        <a:graphicData uri="http://schemas.microsoft.com/office/word/2010/wordprocessingShape">
                          <wps:wsp>
                            <wps:cNvSpPr/>
                            <wps:spPr>
                              <a:xfrm>
                                <a:off x="0" y="0"/>
                                <a:ext cx="1717040" cy="742950"/>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2A8139AE" w14:textId="77777777" w:rsidR="002D46C6" w:rsidRPr="00B430C8" w:rsidRDefault="002D46C6" w:rsidP="00E80AC1">
                                  <w:pPr>
                                    <w:jc w:val="center"/>
                                    <w:rPr>
                                      <w:sz w:val="16"/>
                                    </w:rPr>
                                  </w:pPr>
                                  <w:r w:rsidRPr="00B430C8">
                                    <w:rPr>
                                      <w:sz w:val="16"/>
                                    </w:rPr>
                                    <w:t>¿</w:t>
                                  </w:r>
                                  <w:r>
                                    <w:rPr>
                                      <w:sz w:val="16"/>
                                    </w:rPr>
                                    <w:t>Es susceptible al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78F19" id="Decisión 272" o:spid="_x0000_s1114" type="#_x0000_t110" style="position:absolute;margin-left:81.35pt;margin-top:13.2pt;width:135.2pt;height:5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" fillcolor="white [3201]" strokecolor="black [3200]" strokeweight=".25pt">
                      <v:textbox>
                        <w:txbxContent>
                          <w:p w14:paraId="2A8139AE" w14:textId="77777777" w:rsidR="002D46C6" w:rsidRPr="00B430C8" w:rsidRDefault="002D46C6" w:rsidP="00E80AC1">
                            <w:pPr>
                              <w:jc w:val="center"/>
                              <w:rPr>
                                <w:sz w:val="16"/>
                              </w:rPr>
                            </w:pPr>
                            <w:r w:rsidRPr="00B430C8">
                              <w:rPr>
                                <w:sz w:val="16"/>
                              </w:rPr>
                              <w:t>¿</w:t>
                            </w:r>
                            <w:r>
                              <w:rPr>
                                <w:sz w:val="16"/>
                              </w:rPr>
                              <w:t>Es susceptible al apoyo?</w:t>
                            </w:r>
                          </w:p>
                        </w:txbxContent>
                      </v:textbox>
                    </v:shape>
                  </w:pict>
                </mc:Fallback>
              </mc:AlternateContent>
            </w:r>
          </w:p>
          <w:p w14:paraId="4BBF32F0" w14:textId="77777777" w:rsidR="00E80AC1" w:rsidRPr="005B61EC" w:rsidRDefault="00E80AC1" w:rsidP="00E06DDE"/>
          <w:p w14:paraId="0111FD6E" w14:textId="77777777" w:rsidR="00E80AC1" w:rsidRPr="005B61EC" w:rsidRDefault="00E80AC1" w:rsidP="00E06DDE">
            <w:pPr>
              <w:spacing w:after="120"/>
              <w:jc w:val="both"/>
            </w:pPr>
            <w:r w:rsidRPr="005B61EC">
              <w:rPr>
                <w:noProof/>
              </w:rPr>
              <mc:AlternateContent>
                <mc:Choice Requires="wps">
                  <w:drawing>
                    <wp:anchor distT="0" distB="0" distL="114300" distR="114300" simplePos="0" relativeHeight="251915264" behindDoc="0" locked="0" layoutInCell="1" allowOverlap="1" wp14:anchorId="3E98B5A6" wp14:editId="037D7B4C">
                      <wp:simplePos x="0" y="0"/>
                      <wp:positionH relativeFrom="column">
                        <wp:posOffset>2759710</wp:posOffset>
                      </wp:positionH>
                      <wp:positionV relativeFrom="paragraph">
                        <wp:posOffset>196850</wp:posOffset>
                      </wp:positionV>
                      <wp:extent cx="104775" cy="571500"/>
                      <wp:effectExtent l="0" t="0" r="66675" b="57150"/>
                      <wp:wrapNone/>
                      <wp:docPr id="276" name="Conector angular 276"/>
                      <wp:cNvGraphicFramePr/>
                      <a:graphic xmlns:a="http://schemas.openxmlformats.org/drawingml/2006/main">
                        <a:graphicData uri="http://schemas.microsoft.com/office/word/2010/wordprocessingShape">
                          <wps:wsp>
                            <wps:cNvCnPr/>
                            <wps:spPr>
                              <a:xfrm>
                                <a:off x="0" y="0"/>
                                <a:ext cx="104775" cy="571500"/>
                              </a:xfrm>
                              <a:prstGeom prst="bentConnector3">
                                <a:avLst>
                                  <a:gd name="adj1" fmla="val 10022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CEA5A3E" id="Conector angular 276" o:spid="_x0000_s1026" type="#_x0000_t34" style="position:absolute;margin-left:217.3pt;margin-top:15.5pt;width:8.25pt;height: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" adj="21648" strokecolor="windowText" strokeweight=".5pt">
                      <v:stroke endarrow="block"/>
                    </v:shape>
                  </w:pict>
                </mc:Fallback>
              </mc:AlternateContent>
            </w:r>
          </w:p>
          <w:p w14:paraId="2A340914" w14:textId="77777777" w:rsidR="00E80AC1" w:rsidRPr="005B61EC" w:rsidRDefault="00E80AC1" w:rsidP="00E06DDE"/>
          <w:p w14:paraId="294D0CE0" w14:textId="77777777" w:rsidR="00E80AC1" w:rsidRPr="005B61EC" w:rsidRDefault="00E80AC1" w:rsidP="00E06DDE"/>
          <w:p w14:paraId="0BF3ACBB" w14:textId="77777777" w:rsidR="00E80AC1" w:rsidRPr="005B61EC" w:rsidRDefault="00E80AC1" w:rsidP="00E06DDE"/>
          <w:p w14:paraId="1E36385F" w14:textId="77777777" w:rsidR="00E80AC1" w:rsidRPr="005B61EC" w:rsidRDefault="00E80AC1" w:rsidP="00E06DDE">
            <w:r w:rsidRPr="005B61EC">
              <w:rPr>
                <w:noProof/>
              </w:rPr>
              <mc:AlternateContent>
                <mc:Choice Requires="wps">
                  <w:drawing>
                    <wp:anchor distT="0" distB="0" distL="114300" distR="114300" simplePos="0" relativeHeight="251920384" behindDoc="0" locked="0" layoutInCell="1" allowOverlap="1" wp14:anchorId="7FEFCBDA" wp14:editId="2D6C61B5">
                      <wp:simplePos x="0" y="0"/>
                      <wp:positionH relativeFrom="column">
                        <wp:posOffset>2222752</wp:posOffset>
                      </wp:positionH>
                      <wp:positionV relativeFrom="paragraph">
                        <wp:posOffset>14102</wp:posOffset>
                      </wp:positionV>
                      <wp:extent cx="1400175" cy="388188"/>
                      <wp:effectExtent l="0" t="0" r="28575" b="12065"/>
                      <wp:wrapNone/>
                      <wp:docPr id="278" name="Rectángulo 278"/>
                      <wp:cNvGraphicFramePr/>
                      <a:graphic xmlns:a="http://schemas.openxmlformats.org/drawingml/2006/main">
                        <a:graphicData uri="http://schemas.microsoft.com/office/word/2010/wordprocessingShape">
                          <wps:wsp>
                            <wps:cNvSpPr/>
                            <wps:spPr>
                              <a:xfrm>
                                <a:off x="0" y="0"/>
                                <a:ext cx="1400175" cy="388188"/>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A8E9071" w14:textId="77777777" w:rsidR="002D46C6" w:rsidRPr="00733C59" w:rsidRDefault="002D46C6" w:rsidP="00E80AC1">
                                  <w:pPr>
                                    <w:jc w:val="center"/>
                                    <w:rPr>
                                      <w:sz w:val="16"/>
                                    </w:rPr>
                                  </w:pPr>
                                  <w:r>
                                    <w:rPr>
                                      <w:sz w:val="16"/>
                                    </w:rPr>
                                    <w:t xml:space="preserve">Exposición de motivo de ficta negativa.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FCBDA" id="Rectángulo 278" o:spid="_x0000_s1115" style="position:absolute;margin-left:175pt;margin-top:1.1pt;width:110.25pt;height:30.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" fillcolor="window" strokecolor="windowText" strokeweight=".25pt">
                      <v:textbox>
                        <w:txbxContent>
                          <w:p w14:paraId="3A8E9071" w14:textId="77777777" w:rsidR="002D46C6" w:rsidRPr="00733C59" w:rsidRDefault="002D46C6" w:rsidP="00E80AC1">
                            <w:pPr>
                              <w:jc w:val="center"/>
                              <w:rPr>
                                <w:sz w:val="16"/>
                              </w:rPr>
                            </w:pPr>
                            <w:r>
                              <w:rPr>
                                <w:sz w:val="16"/>
                              </w:rPr>
                              <w:t xml:space="preserve">Exposición de motivo de ficta negativa. </w:t>
                            </w:r>
                          </w:p>
                        </w:txbxContent>
                      </v:textbox>
                    </v:rect>
                  </w:pict>
                </mc:Fallback>
              </mc:AlternateContent>
            </w:r>
          </w:p>
          <w:p w14:paraId="211D59B6" w14:textId="77777777" w:rsidR="00E80AC1" w:rsidRPr="005B61EC" w:rsidRDefault="00E80AC1" w:rsidP="00E06DDE">
            <w:r w:rsidRPr="005B61EC">
              <w:rPr>
                <w:noProof/>
              </w:rPr>
              <mc:AlternateContent>
                <mc:Choice Requires="wps">
                  <w:drawing>
                    <wp:anchor distT="0" distB="0" distL="114300" distR="114300" simplePos="0" relativeHeight="251921408" behindDoc="0" locked="0" layoutInCell="1" allowOverlap="1" wp14:anchorId="31ED2BCE" wp14:editId="72B64983">
                      <wp:simplePos x="0" y="0"/>
                      <wp:positionH relativeFrom="column">
                        <wp:posOffset>-900012</wp:posOffset>
                      </wp:positionH>
                      <wp:positionV relativeFrom="paragraph">
                        <wp:posOffset>231272</wp:posOffset>
                      </wp:positionV>
                      <wp:extent cx="3762375" cy="1348620"/>
                      <wp:effectExtent l="38100" t="0" r="9525" b="99695"/>
                      <wp:wrapNone/>
                      <wp:docPr id="279" name="Conector angular 279"/>
                      <wp:cNvGraphicFramePr/>
                      <a:graphic xmlns:a="http://schemas.openxmlformats.org/drawingml/2006/main">
                        <a:graphicData uri="http://schemas.microsoft.com/office/word/2010/wordprocessingShape">
                          <wps:wsp>
                            <wps:cNvCnPr/>
                            <wps:spPr>
                              <a:xfrm flipH="1">
                                <a:off x="0" y="0"/>
                                <a:ext cx="3762375" cy="1348620"/>
                              </a:xfrm>
                              <a:prstGeom prst="bentConnector3">
                                <a:avLst>
                                  <a:gd name="adj1" fmla="val 39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CA360F" id="Conector angular 279" o:spid="_x0000_s1026" type="#_x0000_t34" style="position:absolute;margin-left:-70.85pt;margin-top:18.2pt;width:296.25pt;height:106.2pt;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" adj="84" strokecolor="black [3040]">
                      <v:stroke endarrow="block"/>
                    </v:shape>
                  </w:pict>
                </mc:Fallback>
              </mc:AlternateContent>
            </w:r>
            <w:r w:rsidRPr="005B61EC">
              <w:rPr>
                <w:noProof/>
              </w:rPr>
              <mc:AlternateContent>
                <mc:Choice Requires="wps">
                  <w:drawing>
                    <wp:anchor distT="0" distB="0" distL="114300" distR="114300" simplePos="0" relativeHeight="251911168" behindDoc="0" locked="0" layoutInCell="1" allowOverlap="1" wp14:anchorId="562F11F6" wp14:editId="66D0EF72">
                      <wp:simplePos x="0" y="0"/>
                      <wp:positionH relativeFrom="column">
                        <wp:posOffset>118745</wp:posOffset>
                      </wp:positionH>
                      <wp:positionV relativeFrom="paragraph">
                        <wp:posOffset>29845</wp:posOffset>
                      </wp:positionV>
                      <wp:extent cx="1571625" cy="733425"/>
                      <wp:effectExtent l="0" t="0" r="28575" b="28575"/>
                      <wp:wrapNone/>
                      <wp:docPr id="280" name="Disco magnético 280"/>
                      <wp:cNvGraphicFramePr/>
                      <a:graphic xmlns:a="http://schemas.openxmlformats.org/drawingml/2006/main">
                        <a:graphicData uri="http://schemas.microsoft.com/office/word/2010/wordprocessingShape">
                          <wps:wsp>
                            <wps:cNvSpPr/>
                            <wps:spPr>
                              <a:xfrm>
                                <a:off x="0" y="0"/>
                                <a:ext cx="1571625" cy="733425"/>
                              </a:xfrm>
                              <a:prstGeom prst="flowChartMagneticDisk">
                                <a:avLst/>
                              </a:prstGeom>
                              <a:ln w="3175"/>
                            </wps:spPr>
                            <wps:style>
                              <a:lnRef idx="2">
                                <a:schemeClr val="dk1"/>
                              </a:lnRef>
                              <a:fillRef idx="1">
                                <a:schemeClr val="lt1"/>
                              </a:fillRef>
                              <a:effectRef idx="0">
                                <a:schemeClr val="dk1"/>
                              </a:effectRef>
                              <a:fontRef idx="minor">
                                <a:schemeClr val="dk1"/>
                              </a:fontRef>
                            </wps:style>
                            <wps:txbx>
                              <w:txbxContent>
                                <w:p w14:paraId="0A481CCA" w14:textId="77777777" w:rsidR="002D46C6" w:rsidRPr="00662FBC" w:rsidRDefault="002D46C6" w:rsidP="00E80AC1">
                                  <w:pPr>
                                    <w:jc w:val="center"/>
                                    <w:rPr>
                                      <w:sz w:val="16"/>
                                    </w:rPr>
                                  </w:pPr>
                                  <w:r w:rsidRPr="00662FBC">
                                    <w:rPr>
                                      <w:sz w:val="16"/>
                                    </w:rPr>
                                    <w:t>Registro en sistema de beneficiarios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F11F6" id="Disco magnético 280" o:spid="_x0000_s1116" type="#_x0000_t132" style="position:absolute;margin-left:9.35pt;margin-top:2.35pt;width:123.75pt;height:57.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" fillcolor="white [3201]" strokecolor="black [3200]" strokeweight=".25pt">
                      <v:textbox>
                        <w:txbxContent>
                          <w:p w14:paraId="0A481CCA" w14:textId="77777777" w:rsidR="002D46C6" w:rsidRPr="00662FBC" w:rsidRDefault="002D46C6" w:rsidP="00E80AC1">
                            <w:pPr>
                              <w:jc w:val="center"/>
                              <w:rPr>
                                <w:sz w:val="16"/>
                              </w:rPr>
                            </w:pPr>
                            <w:r w:rsidRPr="00662FBC">
                              <w:rPr>
                                <w:sz w:val="16"/>
                              </w:rPr>
                              <w:t>Registro en sistema de beneficiarios</w:t>
                            </w:r>
                          </w:p>
                        </w:txbxContent>
                      </v:textbox>
                    </v:shape>
                  </w:pict>
                </mc:Fallback>
              </mc:AlternateContent>
            </w:r>
          </w:p>
          <w:p w14:paraId="7E0757FE" w14:textId="77777777" w:rsidR="00E80AC1" w:rsidRPr="005B61EC" w:rsidRDefault="00E80AC1" w:rsidP="00E06DDE"/>
          <w:p w14:paraId="7AC7AEA8" w14:textId="77777777" w:rsidR="00E80AC1" w:rsidRPr="005B61EC" w:rsidRDefault="00E80AC1" w:rsidP="00E06DDE"/>
          <w:p w14:paraId="59846388" w14:textId="77777777" w:rsidR="00E80AC1" w:rsidRPr="005B61EC" w:rsidRDefault="00E80AC1" w:rsidP="00E06DDE"/>
          <w:p w14:paraId="46EB4607" w14:textId="77777777" w:rsidR="00E80AC1" w:rsidRPr="005B61EC" w:rsidRDefault="00E80AC1" w:rsidP="00E06DDE"/>
          <w:p w14:paraId="4AEA4A6B" w14:textId="77777777" w:rsidR="00E80AC1" w:rsidRPr="005B61EC" w:rsidRDefault="00E80AC1" w:rsidP="00E06DDE"/>
          <w:p w14:paraId="1935B67A" w14:textId="77777777" w:rsidR="00E80AC1" w:rsidRPr="005B61EC" w:rsidRDefault="00E80AC1" w:rsidP="00E06DDE"/>
          <w:p w14:paraId="3CA6245D" w14:textId="77777777" w:rsidR="00E80AC1" w:rsidRPr="005B61EC" w:rsidRDefault="00E80AC1" w:rsidP="00E06DDE"/>
          <w:p w14:paraId="4CCDC68C" w14:textId="77777777" w:rsidR="00E80AC1" w:rsidRPr="005B61EC" w:rsidRDefault="00E80AC1" w:rsidP="00E06DDE"/>
          <w:p w14:paraId="0D46BCA2" w14:textId="77777777" w:rsidR="00E80AC1" w:rsidRPr="005B61EC" w:rsidRDefault="00E80AC1" w:rsidP="00E06DDE"/>
          <w:p w14:paraId="6DBF492C" w14:textId="77777777" w:rsidR="00E80AC1" w:rsidRPr="005B61EC" w:rsidRDefault="00E80AC1" w:rsidP="00E06DDE"/>
          <w:p w14:paraId="5E671146" w14:textId="77777777" w:rsidR="00E80AC1" w:rsidRPr="005B61EC" w:rsidRDefault="00E80AC1" w:rsidP="00E06DDE"/>
          <w:p w14:paraId="330E80AC" w14:textId="77777777" w:rsidR="00E80AC1" w:rsidRPr="005B61EC" w:rsidRDefault="00E80AC1" w:rsidP="00E06DDE"/>
          <w:p w14:paraId="4E6B22F2" w14:textId="77777777" w:rsidR="00E80AC1" w:rsidRPr="005B61EC" w:rsidRDefault="00E80AC1" w:rsidP="00E06DDE"/>
          <w:p w14:paraId="7F287D4B" w14:textId="77777777" w:rsidR="00E80AC1" w:rsidRPr="005B61EC" w:rsidRDefault="00E80AC1" w:rsidP="00E06DDE"/>
          <w:p w14:paraId="4F5BAF37" w14:textId="77777777" w:rsidR="00E80AC1" w:rsidRPr="005B61EC" w:rsidRDefault="00E80AC1" w:rsidP="00E06DDE">
            <w:pPr>
              <w:jc w:val="center"/>
            </w:pPr>
          </w:p>
        </w:tc>
      </w:tr>
    </w:tbl>
    <w:p w14:paraId="56F4027A" w14:textId="04D1F274" w:rsidR="00E80AC1" w:rsidRDefault="00E80AC1">
      <w:pPr>
        <w:rPr>
          <w:rFonts w:ascii="Arial" w:eastAsia="Arial" w:hAnsi="Arial" w:cs="Arial"/>
          <w:sz w:val="28"/>
          <w:szCs w:val="28"/>
        </w:rPr>
      </w:pPr>
    </w:p>
    <w:p w14:paraId="054EF49B" w14:textId="77777777" w:rsidR="00E80AC1" w:rsidRDefault="00E80AC1">
      <w:pPr>
        <w:rPr>
          <w:rFonts w:ascii="Arial" w:eastAsia="Arial" w:hAnsi="Arial" w:cs="Arial"/>
          <w:sz w:val="28"/>
          <w:szCs w:val="28"/>
        </w:rPr>
      </w:pPr>
      <w:r>
        <w:rPr>
          <w:rFonts w:ascii="Arial" w:eastAsia="Arial" w:hAnsi="Arial" w:cs="Arial"/>
          <w:sz w:val="28"/>
          <w:szCs w:val="28"/>
        </w:rPr>
        <w:br w:type="page"/>
      </w:r>
    </w:p>
    <w:p w14:paraId="7AA62D46" w14:textId="77777777" w:rsidR="00E80AC1" w:rsidRPr="005B61EC" w:rsidRDefault="00E80AC1" w:rsidP="001C073D">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sz w:val="28"/>
          <w:szCs w:val="28"/>
        </w:rPr>
      </w:pPr>
    </w:p>
    <w:tbl>
      <w:tblPr>
        <w:tblStyle w:val="Tablaconcuadrcula"/>
        <w:tblW w:w="9611" w:type="dxa"/>
        <w:tblInd w:w="69" w:type="dxa"/>
        <w:tblLook w:val="04A0" w:firstRow="1" w:lastRow="0" w:firstColumn="1" w:lastColumn="0" w:noHBand="0" w:noVBand="1"/>
      </w:tblPr>
      <w:tblGrid>
        <w:gridCol w:w="3545"/>
        <w:gridCol w:w="6066"/>
      </w:tblGrid>
      <w:tr w:rsidR="0050268F" w:rsidRPr="005B61EC" w14:paraId="3E299239" w14:textId="77777777" w:rsidTr="0050268F">
        <w:tc>
          <w:tcPr>
            <w:tcW w:w="9611" w:type="dxa"/>
            <w:gridSpan w:val="2"/>
          </w:tcPr>
          <w:p w14:paraId="7EDB4D18" w14:textId="72C523CE" w:rsidR="0050268F" w:rsidRPr="005B61EC" w:rsidRDefault="008D7800" w:rsidP="00854C5A">
            <w:pPr>
              <w:jc w:val="center"/>
              <w:rPr>
                <w:b/>
                <w:sz w:val="24"/>
              </w:rPr>
            </w:pPr>
            <w:r w:rsidRPr="005B61EC">
              <w:rPr>
                <w:b/>
                <w:sz w:val="24"/>
              </w:rPr>
              <w:t>3.8</w:t>
            </w:r>
            <w:r w:rsidR="0050268F" w:rsidRPr="005B61EC">
              <w:rPr>
                <w:b/>
                <w:sz w:val="24"/>
              </w:rPr>
              <w:t>.</w:t>
            </w:r>
            <w:r w:rsidR="00854C5A" w:rsidRPr="005B61EC">
              <w:rPr>
                <w:b/>
                <w:sz w:val="24"/>
              </w:rPr>
              <w:t>7</w:t>
            </w:r>
            <w:r w:rsidR="0050268F" w:rsidRPr="005B61EC">
              <w:rPr>
                <w:b/>
                <w:sz w:val="24"/>
              </w:rPr>
              <w:t xml:space="preserve"> Apoyos económicos.</w:t>
            </w:r>
          </w:p>
        </w:tc>
      </w:tr>
      <w:tr w:rsidR="0050268F" w:rsidRPr="005B61EC" w14:paraId="57F91FE9" w14:textId="77777777" w:rsidTr="0050268F">
        <w:tc>
          <w:tcPr>
            <w:tcW w:w="3545" w:type="dxa"/>
          </w:tcPr>
          <w:p w14:paraId="5BDB5BF6" w14:textId="77777777" w:rsidR="0050268F" w:rsidRPr="005B61EC" w:rsidRDefault="0050268F" w:rsidP="00B11B1A">
            <w:pPr>
              <w:jc w:val="center"/>
              <w:rPr>
                <w:b/>
                <w:sz w:val="24"/>
              </w:rPr>
            </w:pPr>
            <w:r w:rsidRPr="005B61EC">
              <w:rPr>
                <w:b/>
                <w:sz w:val="24"/>
              </w:rPr>
              <w:t>Usuario</w:t>
            </w:r>
          </w:p>
        </w:tc>
        <w:tc>
          <w:tcPr>
            <w:tcW w:w="6066" w:type="dxa"/>
          </w:tcPr>
          <w:p w14:paraId="0963E29C" w14:textId="77777777" w:rsidR="0050268F" w:rsidRPr="005B61EC" w:rsidRDefault="00953A77" w:rsidP="00B11B1A">
            <w:pPr>
              <w:jc w:val="center"/>
              <w:rPr>
                <w:b/>
                <w:sz w:val="24"/>
              </w:rPr>
            </w:pPr>
            <w:r w:rsidRPr="005B61EC">
              <w:rPr>
                <w:b/>
                <w:sz w:val="24"/>
              </w:rPr>
              <w:t>Comisión Estatal</w:t>
            </w:r>
          </w:p>
        </w:tc>
      </w:tr>
      <w:tr w:rsidR="0050268F" w:rsidRPr="005B61EC" w14:paraId="3A970566" w14:textId="77777777" w:rsidTr="009800BC">
        <w:trPr>
          <w:trHeight w:val="7893"/>
        </w:trPr>
        <w:tc>
          <w:tcPr>
            <w:tcW w:w="3545" w:type="dxa"/>
          </w:tcPr>
          <w:p w14:paraId="0B4A120D" w14:textId="6E4C3EE9" w:rsidR="0050268F" w:rsidRPr="005B61EC" w:rsidRDefault="00336CA9" w:rsidP="00B11B1A">
            <w:r w:rsidRPr="005B61EC">
              <w:rPr>
                <w:noProof/>
              </w:rPr>
              <mc:AlternateContent>
                <mc:Choice Requires="wps">
                  <w:drawing>
                    <wp:anchor distT="0" distB="0" distL="114300" distR="114300" simplePos="0" relativeHeight="251644928" behindDoc="0" locked="0" layoutInCell="1" allowOverlap="1" wp14:anchorId="0FE5D4F6" wp14:editId="4F8260E5">
                      <wp:simplePos x="0" y="0"/>
                      <wp:positionH relativeFrom="column">
                        <wp:posOffset>55245</wp:posOffset>
                      </wp:positionH>
                      <wp:positionV relativeFrom="paragraph">
                        <wp:posOffset>1365220</wp:posOffset>
                      </wp:positionV>
                      <wp:extent cx="1981200" cy="266700"/>
                      <wp:effectExtent l="0" t="0" r="19050" b="19050"/>
                      <wp:wrapNone/>
                      <wp:docPr id="237" name="Rectángulo 237"/>
                      <wp:cNvGraphicFramePr/>
                      <a:graphic xmlns:a="http://schemas.openxmlformats.org/drawingml/2006/main">
                        <a:graphicData uri="http://schemas.microsoft.com/office/word/2010/wordprocessingShape">
                          <wps:wsp>
                            <wps:cNvSpPr/>
                            <wps:spPr>
                              <a:xfrm>
                                <a:off x="0" y="0"/>
                                <a:ext cx="1981200" cy="2667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0ABEC2F" w14:textId="77777777" w:rsidR="002D46C6" w:rsidRPr="00EE4790" w:rsidRDefault="002D46C6" w:rsidP="0050268F">
                                  <w:pPr>
                                    <w:rPr>
                                      <w:sz w:val="18"/>
                                    </w:rPr>
                                  </w:pPr>
                                  <w:r w:rsidRPr="00EE4790">
                                    <w:rPr>
                                      <w:sz w:val="18"/>
                                    </w:rPr>
                                    <w:t>Realizar petición de manera verbal.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5D4F6" id="Rectángulo 237" o:spid="_x0000_s1117" style="position:absolute;margin-left:4.35pt;margin-top:107.5pt;width:156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" fillcolor="white [3201]" strokecolor="black [3200]" strokeweight=".25pt">
                      <v:textbox>
                        <w:txbxContent>
                          <w:p w14:paraId="40ABEC2F" w14:textId="77777777" w:rsidR="002D46C6" w:rsidRPr="00EE4790" w:rsidRDefault="002D46C6" w:rsidP="0050268F">
                            <w:pPr>
                              <w:rPr>
                                <w:sz w:val="18"/>
                              </w:rPr>
                            </w:pPr>
                            <w:r w:rsidRPr="00EE4790">
                              <w:rPr>
                                <w:sz w:val="18"/>
                              </w:rPr>
                              <w:t>Realizar petición de manera verbal.</w:t>
                            </w:r>
                          </w:p>
                        </w:txbxContent>
                      </v:textbox>
                    </v:rect>
                  </w:pict>
                </mc:Fallback>
              </mc:AlternateContent>
            </w:r>
            <w:r w:rsidRPr="005B61EC">
              <w:rPr>
                <w:noProof/>
              </w:rPr>
              <mc:AlternateContent>
                <mc:Choice Requires="wps">
                  <w:drawing>
                    <wp:anchor distT="0" distB="0" distL="114300" distR="114300" simplePos="0" relativeHeight="251643904" behindDoc="0" locked="0" layoutInCell="1" allowOverlap="1" wp14:anchorId="2C57F636" wp14:editId="57CC0569">
                      <wp:simplePos x="0" y="0"/>
                      <wp:positionH relativeFrom="column">
                        <wp:posOffset>893622</wp:posOffset>
                      </wp:positionH>
                      <wp:positionV relativeFrom="paragraph">
                        <wp:posOffset>1134273</wp:posOffset>
                      </wp:positionV>
                      <wp:extent cx="0" cy="199307"/>
                      <wp:effectExtent l="76200" t="0" r="57150" b="48895"/>
                      <wp:wrapNone/>
                      <wp:docPr id="238" name="Conector recto de flecha 238"/>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9AA873B" id="Conector recto de flecha 238" o:spid="_x0000_s1026" type="#_x0000_t32" style="position:absolute;margin-left:70.35pt;margin-top:89.3pt;width:0;height:15.7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" strokecolor="black [3040]">
                      <v:stroke endarrow="block"/>
                    </v:shape>
                  </w:pict>
                </mc:Fallback>
              </mc:AlternateContent>
            </w:r>
            <w:r w:rsidRPr="005B61EC">
              <w:rPr>
                <w:noProof/>
              </w:rPr>
              <mc:AlternateContent>
                <mc:Choice Requires="wps">
                  <w:drawing>
                    <wp:anchor distT="0" distB="0" distL="114300" distR="114300" simplePos="0" relativeHeight="251641856" behindDoc="0" locked="0" layoutInCell="1" allowOverlap="1" wp14:anchorId="5784A051" wp14:editId="48F86D47">
                      <wp:simplePos x="0" y="0"/>
                      <wp:positionH relativeFrom="column">
                        <wp:posOffset>4726</wp:posOffset>
                      </wp:positionH>
                      <wp:positionV relativeFrom="paragraph">
                        <wp:posOffset>597358</wp:posOffset>
                      </wp:positionV>
                      <wp:extent cx="2028825" cy="542260"/>
                      <wp:effectExtent l="0" t="0" r="28575" b="10795"/>
                      <wp:wrapNone/>
                      <wp:docPr id="239" name="Rectángulo 239"/>
                      <wp:cNvGraphicFramePr/>
                      <a:graphic xmlns:a="http://schemas.openxmlformats.org/drawingml/2006/main">
                        <a:graphicData uri="http://schemas.microsoft.com/office/word/2010/wordprocessingShape">
                          <wps:wsp>
                            <wps:cNvSpPr/>
                            <wps:spPr>
                              <a:xfrm>
                                <a:off x="0" y="0"/>
                                <a:ext cx="2028825" cy="5422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CCD8A71" w14:textId="77777777" w:rsidR="002D46C6" w:rsidRPr="00EE4790" w:rsidRDefault="002D46C6" w:rsidP="00F71778">
                                  <w:pPr>
                                    <w:contextualSpacing/>
                                    <w:jc w:val="center"/>
                                    <w:rPr>
                                      <w:sz w:val="18"/>
                                    </w:rPr>
                                  </w:pPr>
                                  <w:r>
                                    <w:rPr>
                                      <w:sz w:val="18"/>
                                    </w:rPr>
                                    <w:t>La persona solicitante acude</w:t>
                                  </w:r>
                                  <w:r w:rsidRPr="00EE4790">
                                    <w:rPr>
                                      <w:sz w:val="18"/>
                                    </w:rPr>
                                    <w:t xml:space="preserve"> a la oficina de atención de la </w:t>
                                  </w:r>
                                  <w:r>
                                    <w:rPr>
                                      <w:sz w:val="18"/>
                                    </w:rPr>
                                    <w:t>Comisión Estatal</w:t>
                                  </w:r>
                                  <w:r w:rsidRPr="00EE4790">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4A051" id="Rectángulo 239" o:spid="_x0000_s1118" style="position:absolute;margin-left:.35pt;margin-top:47.05pt;width:159.75pt;height:4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" fillcolor="white [3201]" strokecolor="black [3200]" strokeweight=".25pt">
                      <v:textbox>
                        <w:txbxContent>
                          <w:p w14:paraId="2CCD8A71" w14:textId="77777777" w:rsidR="002D46C6" w:rsidRPr="00EE4790" w:rsidRDefault="002D46C6" w:rsidP="00F71778">
                            <w:pPr>
                              <w:contextualSpacing/>
                              <w:jc w:val="center"/>
                              <w:rPr>
                                <w:sz w:val="18"/>
                              </w:rPr>
                            </w:pPr>
                            <w:r>
                              <w:rPr>
                                <w:sz w:val="18"/>
                              </w:rPr>
                              <w:t>La persona solicitante acude</w:t>
                            </w:r>
                            <w:r w:rsidRPr="00EE4790">
                              <w:rPr>
                                <w:sz w:val="18"/>
                              </w:rPr>
                              <w:t xml:space="preserve"> a la oficina de atención de la </w:t>
                            </w:r>
                            <w:r>
                              <w:rPr>
                                <w:sz w:val="18"/>
                              </w:rPr>
                              <w:t>Comisión Estatal</w:t>
                            </w:r>
                            <w:r w:rsidRPr="00EE4790">
                              <w:rPr>
                                <w:sz w:val="18"/>
                              </w:rPr>
                              <w:t>.</w:t>
                            </w:r>
                          </w:p>
                        </w:txbxContent>
                      </v:textbox>
                    </v:rect>
                  </w:pict>
                </mc:Fallback>
              </mc:AlternateContent>
            </w:r>
            <w:r w:rsidR="00222C64" w:rsidRPr="005B61EC">
              <w:rPr>
                <w:noProof/>
              </w:rPr>
              <mc:AlternateContent>
                <mc:Choice Requires="wps">
                  <w:drawing>
                    <wp:anchor distT="0" distB="0" distL="114300" distR="114300" simplePos="0" relativeHeight="251650048" behindDoc="0" locked="0" layoutInCell="1" allowOverlap="1" wp14:anchorId="2953D2E1" wp14:editId="7D85185A">
                      <wp:simplePos x="0" y="0"/>
                      <wp:positionH relativeFrom="column">
                        <wp:posOffset>409790</wp:posOffset>
                      </wp:positionH>
                      <wp:positionV relativeFrom="paragraph">
                        <wp:posOffset>4900499</wp:posOffset>
                      </wp:positionV>
                      <wp:extent cx="900430" cy="319177"/>
                      <wp:effectExtent l="0" t="0" r="13970" b="24130"/>
                      <wp:wrapNone/>
                      <wp:docPr id="194" name="Terminador 194"/>
                      <wp:cNvGraphicFramePr/>
                      <a:graphic xmlns:a="http://schemas.openxmlformats.org/drawingml/2006/main">
                        <a:graphicData uri="http://schemas.microsoft.com/office/word/2010/wordprocessingShape">
                          <wps:wsp>
                            <wps:cNvSpPr/>
                            <wps:spPr>
                              <a:xfrm>
                                <a:off x="0" y="0"/>
                                <a:ext cx="900430" cy="319177"/>
                              </a:xfrm>
                              <a:prstGeom prst="flowChartTerminator">
                                <a:avLst/>
                              </a:prstGeom>
                              <a:ln w="3175"/>
                            </wps:spPr>
                            <wps:style>
                              <a:lnRef idx="2">
                                <a:schemeClr val="dk1"/>
                              </a:lnRef>
                              <a:fillRef idx="1">
                                <a:schemeClr val="lt1"/>
                              </a:fillRef>
                              <a:effectRef idx="0">
                                <a:schemeClr val="dk1"/>
                              </a:effectRef>
                              <a:fontRef idx="minor">
                                <a:schemeClr val="dk1"/>
                              </a:fontRef>
                            </wps:style>
                            <wps:txbx>
                              <w:txbxContent>
                                <w:p w14:paraId="3FB26401" w14:textId="77777777" w:rsidR="002D46C6" w:rsidRPr="003A723D" w:rsidRDefault="002D46C6" w:rsidP="0050268F">
                                  <w:pPr>
                                    <w:jc w:val="center"/>
                                    <w:rPr>
                                      <w:b/>
                                      <w:sz w:val="20"/>
                                    </w:rPr>
                                  </w:pPr>
                                  <w:r>
                                    <w:rPr>
                                      <w:b/>
                                      <w:sz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53D2E1" id="Terminador 194" o:spid="_x0000_s1119" type="#_x0000_t116" style="position:absolute;margin-left:32.25pt;margin-top:385.85pt;width:70.9pt;height:25.1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" fillcolor="white [3201]" strokecolor="black [3200]" strokeweight=".25pt">
                      <v:textbox>
                        <w:txbxContent>
                          <w:p w14:paraId="3FB26401" w14:textId="77777777" w:rsidR="002D46C6" w:rsidRPr="003A723D" w:rsidRDefault="002D46C6" w:rsidP="0050268F">
                            <w:pPr>
                              <w:jc w:val="center"/>
                              <w:rPr>
                                <w:b/>
                                <w:sz w:val="20"/>
                              </w:rPr>
                            </w:pPr>
                            <w:r>
                              <w:rPr>
                                <w:b/>
                                <w:sz w:val="20"/>
                              </w:rPr>
                              <w:t>Fin</w:t>
                            </w:r>
                          </w:p>
                        </w:txbxContent>
                      </v:textbox>
                    </v:shape>
                  </w:pict>
                </mc:Fallback>
              </mc:AlternateContent>
            </w:r>
            <w:r w:rsidR="00222C64" w:rsidRPr="005B61EC">
              <w:rPr>
                <w:noProof/>
              </w:rPr>
              <mc:AlternateContent>
                <mc:Choice Requires="wps">
                  <w:drawing>
                    <wp:anchor distT="0" distB="0" distL="114300" distR="114300" simplePos="0" relativeHeight="251671552" behindDoc="0" locked="0" layoutInCell="1" allowOverlap="1" wp14:anchorId="62EFC22A" wp14:editId="7604338C">
                      <wp:simplePos x="0" y="0"/>
                      <wp:positionH relativeFrom="column">
                        <wp:posOffset>884076</wp:posOffset>
                      </wp:positionH>
                      <wp:positionV relativeFrom="paragraph">
                        <wp:posOffset>4677937</wp:posOffset>
                      </wp:positionV>
                      <wp:extent cx="0" cy="198755"/>
                      <wp:effectExtent l="76200" t="0" r="57150" b="48895"/>
                      <wp:wrapNone/>
                      <wp:docPr id="195" name="Conector recto de flecha 195"/>
                      <wp:cNvGraphicFramePr/>
                      <a:graphic xmlns:a="http://schemas.openxmlformats.org/drawingml/2006/main">
                        <a:graphicData uri="http://schemas.microsoft.com/office/word/2010/wordprocessingShape">
                          <wps:wsp>
                            <wps:cNvCnPr/>
                            <wps:spPr>
                              <a:xfrm>
                                <a:off x="0" y="0"/>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4B05255B" id="Conector recto de flecha 195" o:spid="_x0000_s1026" type="#_x0000_t32" style="position:absolute;margin-left:69.6pt;margin-top:368.35pt;width:0;height:15.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" strokecolor="black [3040]">
                      <v:stroke endarrow="block"/>
                    </v:shape>
                  </w:pict>
                </mc:Fallback>
              </mc:AlternateContent>
            </w:r>
            <w:r w:rsidR="00222C64" w:rsidRPr="005B61EC">
              <w:rPr>
                <w:noProof/>
              </w:rPr>
              <mc:AlternateContent>
                <mc:Choice Requires="wps">
                  <w:drawing>
                    <wp:anchor distT="0" distB="0" distL="114300" distR="114300" simplePos="0" relativeHeight="251676672" behindDoc="0" locked="0" layoutInCell="1" allowOverlap="1" wp14:anchorId="3C7CD462" wp14:editId="1A3A6FA2">
                      <wp:simplePos x="0" y="0"/>
                      <wp:positionH relativeFrom="column">
                        <wp:posOffset>73660</wp:posOffset>
                      </wp:positionH>
                      <wp:positionV relativeFrom="paragraph">
                        <wp:posOffset>4417384</wp:posOffset>
                      </wp:positionV>
                      <wp:extent cx="1820173" cy="250166"/>
                      <wp:effectExtent l="0" t="0" r="27940" b="17145"/>
                      <wp:wrapNone/>
                      <wp:docPr id="245" name="Rectángulo 245"/>
                      <wp:cNvGraphicFramePr/>
                      <a:graphic xmlns:a="http://schemas.openxmlformats.org/drawingml/2006/main">
                        <a:graphicData uri="http://schemas.microsoft.com/office/word/2010/wordprocessingShape">
                          <wps:wsp>
                            <wps:cNvSpPr/>
                            <wps:spPr>
                              <a:xfrm>
                                <a:off x="0" y="0"/>
                                <a:ext cx="1820173" cy="250166"/>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0811741" w14:textId="77777777" w:rsidR="002D46C6" w:rsidRPr="00EE4790" w:rsidRDefault="002D46C6" w:rsidP="00B11B1A">
                                  <w:pPr>
                                    <w:spacing w:after="120" w:line="240" w:lineRule="auto"/>
                                    <w:jc w:val="center"/>
                                    <w:rPr>
                                      <w:sz w:val="18"/>
                                    </w:rPr>
                                  </w:pPr>
                                  <w:r>
                                    <w:rPr>
                                      <w:sz w:val="18"/>
                                    </w:rPr>
                                    <w:t>Entrega de apoyo.</w:t>
                                  </w:r>
                                </w:p>
                                <w:p w14:paraId="6365D5D4" w14:textId="77777777" w:rsidR="002D46C6" w:rsidRPr="00EE4790" w:rsidRDefault="002D46C6" w:rsidP="0050268F">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CD462" id="Rectángulo 245" o:spid="_x0000_s1120" style="position:absolute;margin-left:5.8pt;margin-top:347.85pt;width:143.3pt;height:1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" fillcolor="white [3201]" strokecolor="black [3200]" strokeweight=".25pt">
                      <v:textbox>
                        <w:txbxContent>
                          <w:p w14:paraId="30811741" w14:textId="77777777" w:rsidR="002D46C6" w:rsidRPr="00EE4790" w:rsidRDefault="002D46C6" w:rsidP="00B11B1A">
                            <w:pPr>
                              <w:spacing w:after="120" w:line="240" w:lineRule="auto"/>
                              <w:jc w:val="center"/>
                              <w:rPr>
                                <w:sz w:val="18"/>
                              </w:rPr>
                            </w:pPr>
                            <w:r>
                              <w:rPr>
                                <w:sz w:val="18"/>
                              </w:rPr>
                              <w:t>Entrega de apoyo.</w:t>
                            </w:r>
                          </w:p>
                          <w:p w14:paraId="6365D5D4" w14:textId="77777777" w:rsidR="002D46C6" w:rsidRPr="00EE4790" w:rsidRDefault="002D46C6" w:rsidP="0050268F">
                            <w:pPr>
                              <w:rPr>
                                <w:sz w:val="18"/>
                              </w:rPr>
                            </w:pPr>
                          </w:p>
                        </w:txbxContent>
                      </v:textbox>
                    </v:rect>
                  </w:pict>
                </mc:Fallback>
              </mc:AlternateContent>
            </w:r>
            <w:r w:rsidR="00222C64" w:rsidRPr="005B61EC">
              <w:rPr>
                <w:noProof/>
              </w:rPr>
              <mc:AlternateContent>
                <mc:Choice Requires="wps">
                  <w:drawing>
                    <wp:anchor distT="0" distB="0" distL="114300" distR="114300" simplePos="0" relativeHeight="251669504" behindDoc="0" locked="0" layoutInCell="1" allowOverlap="1" wp14:anchorId="5F006271" wp14:editId="4ED9515F">
                      <wp:simplePos x="0" y="0"/>
                      <wp:positionH relativeFrom="column">
                        <wp:posOffset>798290</wp:posOffset>
                      </wp:positionH>
                      <wp:positionV relativeFrom="paragraph">
                        <wp:posOffset>2605908</wp:posOffset>
                      </wp:positionV>
                      <wp:extent cx="612475" cy="569344"/>
                      <wp:effectExtent l="0" t="0" r="73660" b="97790"/>
                      <wp:wrapNone/>
                      <wp:docPr id="198" name="Conector angular 198"/>
                      <wp:cNvGraphicFramePr/>
                      <a:graphic xmlns:a="http://schemas.openxmlformats.org/drawingml/2006/main">
                        <a:graphicData uri="http://schemas.microsoft.com/office/word/2010/wordprocessingShape">
                          <wps:wsp>
                            <wps:cNvCnPr/>
                            <wps:spPr>
                              <a:xfrm>
                                <a:off x="0" y="0"/>
                                <a:ext cx="612475" cy="569344"/>
                              </a:xfrm>
                              <a:prstGeom prst="bentConnector3">
                                <a:avLst>
                                  <a:gd name="adj1" fmla="val 20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8D0C59" id="Conector angular 198" o:spid="_x0000_s1026" type="#_x0000_t34" style="position:absolute;margin-left:62.85pt;margin-top:205.2pt;width:48.25pt;height:4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" adj="43" strokecolor="black [3040]">
                      <v:stroke endarrow="block"/>
                    </v:shape>
                  </w:pict>
                </mc:Fallback>
              </mc:AlternateContent>
            </w:r>
            <w:r w:rsidR="0050268F" w:rsidRPr="005B61EC">
              <w:rPr>
                <w:noProof/>
              </w:rPr>
              <mc:AlternateContent>
                <mc:Choice Requires="wps">
                  <w:drawing>
                    <wp:anchor distT="0" distB="0" distL="114300" distR="114300" simplePos="0" relativeHeight="251657216" behindDoc="0" locked="0" layoutInCell="1" allowOverlap="1" wp14:anchorId="6217AB4E" wp14:editId="02139A35">
                      <wp:simplePos x="0" y="0"/>
                      <wp:positionH relativeFrom="column">
                        <wp:posOffset>398145</wp:posOffset>
                      </wp:positionH>
                      <wp:positionV relativeFrom="paragraph">
                        <wp:posOffset>1873885</wp:posOffset>
                      </wp:positionV>
                      <wp:extent cx="1114425" cy="752475"/>
                      <wp:effectExtent l="0" t="0" r="28575" b="28575"/>
                      <wp:wrapNone/>
                      <wp:docPr id="233" name="Multidocumento 233"/>
                      <wp:cNvGraphicFramePr/>
                      <a:graphic xmlns:a="http://schemas.openxmlformats.org/drawingml/2006/main">
                        <a:graphicData uri="http://schemas.microsoft.com/office/word/2010/wordprocessingShape">
                          <wps:wsp>
                            <wps:cNvSpPr/>
                            <wps:spPr>
                              <a:xfrm>
                                <a:off x="0" y="0"/>
                                <a:ext cx="1114425" cy="752475"/>
                              </a:xfrm>
                              <a:prstGeom prst="flowChartMultidocument">
                                <a:avLst/>
                              </a:prstGeom>
                              <a:ln w="3175"/>
                            </wps:spPr>
                            <wps:style>
                              <a:lnRef idx="2">
                                <a:schemeClr val="dk1"/>
                              </a:lnRef>
                              <a:fillRef idx="1">
                                <a:schemeClr val="lt1"/>
                              </a:fillRef>
                              <a:effectRef idx="0">
                                <a:schemeClr val="dk1"/>
                              </a:effectRef>
                              <a:fontRef idx="minor">
                                <a:schemeClr val="dk1"/>
                              </a:fontRef>
                            </wps:style>
                            <wps:txbx>
                              <w:txbxContent>
                                <w:p w14:paraId="40598BB8" w14:textId="77777777" w:rsidR="002D46C6" w:rsidRPr="00090F6E" w:rsidRDefault="002D46C6" w:rsidP="0050268F">
                                  <w:pPr>
                                    <w:rPr>
                                      <w:sz w:val="18"/>
                                    </w:rPr>
                                  </w:pPr>
                                  <w:r>
                                    <w:rPr>
                                      <w:sz w:val="18"/>
                                    </w:rPr>
                                    <w:t xml:space="preserve">Exhibición de </w:t>
                                  </w:r>
                                  <w:r w:rsidRPr="00090F6E">
                                    <w:rPr>
                                      <w:sz w:val="18"/>
                                    </w:rPr>
                                    <w:t xml:space="preserve">requisitos </w:t>
                                  </w:r>
                                  <w:r>
                                    <w:rPr>
                                      <w:sz w:val="18"/>
                                    </w:rPr>
                                    <w:t>establecidos.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17AB4E" id="Multidocumento 233" o:spid="_x0000_s1121" type="#_x0000_t115" style="position:absolute;margin-left:31.35pt;margin-top:147.55pt;width:87.75pt;height:59.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" fillcolor="white [3201]" strokecolor="black [3200]" strokeweight=".25pt">
                      <v:textbox>
                        <w:txbxContent>
                          <w:p w14:paraId="40598BB8" w14:textId="77777777" w:rsidR="002D46C6" w:rsidRPr="00090F6E" w:rsidRDefault="002D46C6" w:rsidP="0050268F">
                            <w:pPr>
                              <w:rPr>
                                <w:sz w:val="18"/>
                              </w:rPr>
                            </w:pPr>
                            <w:r>
                              <w:rPr>
                                <w:sz w:val="18"/>
                              </w:rPr>
                              <w:t xml:space="preserve">Exhibición de </w:t>
                            </w:r>
                            <w:r w:rsidRPr="00090F6E">
                              <w:rPr>
                                <w:sz w:val="18"/>
                              </w:rPr>
                              <w:t xml:space="preserve">requisitos </w:t>
                            </w:r>
                            <w:r>
                              <w:rPr>
                                <w:sz w:val="18"/>
                              </w:rPr>
                              <w:t>establecidos.</w:t>
                            </w:r>
                          </w:p>
                        </w:txbxContent>
                      </v:textbox>
                    </v:shape>
                  </w:pict>
                </mc:Fallback>
              </mc:AlternateContent>
            </w:r>
            <w:r w:rsidR="0050268F" w:rsidRPr="005B61EC">
              <w:rPr>
                <w:noProof/>
              </w:rPr>
              <mc:AlternateContent>
                <mc:Choice Requires="wps">
                  <w:drawing>
                    <wp:anchor distT="0" distB="0" distL="114300" distR="114300" simplePos="0" relativeHeight="251674624" behindDoc="0" locked="0" layoutInCell="1" allowOverlap="1" wp14:anchorId="2AEEEDC7" wp14:editId="450F9DEC">
                      <wp:simplePos x="0" y="0"/>
                      <wp:positionH relativeFrom="column">
                        <wp:posOffset>1512570</wp:posOffset>
                      </wp:positionH>
                      <wp:positionV relativeFrom="paragraph">
                        <wp:posOffset>2073910</wp:posOffset>
                      </wp:positionV>
                      <wp:extent cx="1771650" cy="0"/>
                      <wp:effectExtent l="38100" t="76200" r="0" b="95250"/>
                      <wp:wrapNone/>
                      <wp:docPr id="234" name="Conector recto de flecha 234"/>
                      <wp:cNvGraphicFramePr/>
                      <a:graphic xmlns:a="http://schemas.openxmlformats.org/drawingml/2006/main">
                        <a:graphicData uri="http://schemas.microsoft.com/office/word/2010/wordprocessingShape">
                          <wps:wsp>
                            <wps:cNvCnPr/>
                            <wps:spPr>
                              <a:xfrm flipH="1">
                                <a:off x="0" y="0"/>
                                <a:ext cx="1771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45EA540" id="Conector recto de flecha 234" o:spid="_x0000_s1026" type="#_x0000_t32" style="position:absolute;margin-left:119.1pt;margin-top:163.3pt;width:139.5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" strokecolor="black [3040]">
                      <v:stroke endarrow="block"/>
                    </v:shape>
                  </w:pict>
                </mc:Fallback>
              </mc:AlternateContent>
            </w:r>
            <w:r w:rsidR="0050268F" w:rsidRPr="005B61EC">
              <w:rPr>
                <w:noProof/>
              </w:rPr>
              <mc:AlternateContent>
                <mc:Choice Requires="wps">
                  <w:drawing>
                    <wp:anchor distT="0" distB="0" distL="114300" distR="114300" simplePos="0" relativeHeight="251639808" behindDoc="0" locked="0" layoutInCell="1" allowOverlap="1" wp14:anchorId="3C833CD6" wp14:editId="032A4932">
                      <wp:simplePos x="0" y="0"/>
                      <wp:positionH relativeFrom="column">
                        <wp:posOffset>407670</wp:posOffset>
                      </wp:positionH>
                      <wp:positionV relativeFrom="paragraph">
                        <wp:posOffset>64135</wp:posOffset>
                      </wp:positionV>
                      <wp:extent cx="900430" cy="301625"/>
                      <wp:effectExtent l="0" t="0" r="13970" b="22225"/>
                      <wp:wrapNone/>
                      <wp:docPr id="235" name="Terminador 235"/>
                      <wp:cNvGraphicFramePr/>
                      <a:graphic xmlns:a="http://schemas.openxmlformats.org/drawingml/2006/main">
                        <a:graphicData uri="http://schemas.microsoft.com/office/word/2010/wordprocessingShape">
                          <wps:wsp>
                            <wps:cNvSpPr/>
                            <wps:spPr>
                              <a:xfrm>
                                <a:off x="0" y="0"/>
                                <a:ext cx="900430" cy="301625"/>
                              </a:xfrm>
                              <a:prstGeom prst="flowChartTerminator">
                                <a:avLst/>
                              </a:prstGeom>
                              <a:ln w="3175"/>
                            </wps:spPr>
                            <wps:style>
                              <a:lnRef idx="2">
                                <a:schemeClr val="dk1"/>
                              </a:lnRef>
                              <a:fillRef idx="1">
                                <a:schemeClr val="lt1"/>
                              </a:fillRef>
                              <a:effectRef idx="0">
                                <a:schemeClr val="dk1"/>
                              </a:effectRef>
                              <a:fontRef idx="minor">
                                <a:schemeClr val="dk1"/>
                              </a:fontRef>
                            </wps:style>
                            <wps:txbx>
                              <w:txbxContent>
                                <w:p w14:paraId="4F9A8C72" w14:textId="77777777" w:rsidR="002D46C6" w:rsidRPr="009D412E" w:rsidRDefault="002D46C6" w:rsidP="0050268F">
                                  <w:pPr>
                                    <w:jc w:val="center"/>
                                    <w:rPr>
                                      <w:b/>
                                      <w:sz w:val="18"/>
                                    </w:rPr>
                                  </w:pPr>
                                  <w:r w:rsidRPr="009D412E">
                                    <w:rPr>
                                      <w:b/>
                                      <w:sz w:val="18"/>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833CD6" id="Terminador 235" o:spid="_x0000_s1122" type="#_x0000_t116" style="position:absolute;margin-left:32.1pt;margin-top:5.05pt;width:70.9pt;height:23.7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" fillcolor="white [3201]" strokecolor="black [3200]" strokeweight=".25pt">
                      <v:textbox>
                        <w:txbxContent>
                          <w:p w14:paraId="4F9A8C72" w14:textId="77777777" w:rsidR="002D46C6" w:rsidRPr="009D412E" w:rsidRDefault="002D46C6" w:rsidP="0050268F">
                            <w:pPr>
                              <w:jc w:val="center"/>
                              <w:rPr>
                                <w:b/>
                                <w:sz w:val="18"/>
                              </w:rPr>
                            </w:pPr>
                            <w:r w:rsidRPr="009D412E">
                              <w:rPr>
                                <w:b/>
                                <w:sz w:val="18"/>
                              </w:rPr>
                              <w:t>Inicio</w:t>
                            </w:r>
                          </w:p>
                        </w:txbxContent>
                      </v:textbox>
                    </v:shape>
                  </w:pict>
                </mc:Fallback>
              </mc:AlternateContent>
            </w:r>
            <w:r w:rsidR="0050268F" w:rsidRPr="005B61EC">
              <w:rPr>
                <w:noProof/>
              </w:rPr>
              <mc:AlternateContent>
                <mc:Choice Requires="wps">
                  <w:drawing>
                    <wp:anchor distT="0" distB="0" distL="114300" distR="114300" simplePos="0" relativeHeight="251640832" behindDoc="0" locked="0" layoutInCell="1" allowOverlap="1" wp14:anchorId="78AFC4CA" wp14:editId="635BE92E">
                      <wp:simplePos x="0" y="0"/>
                      <wp:positionH relativeFrom="column">
                        <wp:posOffset>869950</wp:posOffset>
                      </wp:positionH>
                      <wp:positionV relativeFrom="paragraph">
                        <wp:posOffset>360045</wp:posOffset>
                      </wp:positionV>
                      <wp:extent cx="0" cy="199307"/>
                      <wp:effectExtent l="76200" t="0" r="57150" b="48895"/>
                      <wp:wrapNone/>
                      <wp:docPr id="240" name="Conector recto de flecha 240"/>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2ECF9C68" id="Conector recto de flecha 240" o:spid="_x0000_s1026" type="#_x0000_t32" style="position:absolute;margin-left:68.5pt;margin-top:28.35pt;width:0;height:15.7pt;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" strokecolor="black [3040]">
                      <v:stroke endarrow="block"/>
                    </v:shape>
                  </w:pict>
                </mc:Fallback>
              </mc:AlternateContent>
            </w:r>
          </w:p>
        </w:tc>
        <w:tc>
          <w:tcPr>
            <w:tcW w:w="6066" w:type="dxa"/>
          </w:tcPr>
          <w:p w14:paraId="33A33F7C" w14:textId="77777777" w:rsidR="0050268F" w:rsidRPr="005B61EC" w:rsidRDefault="0050268F" w:rsidP="00B11B1A"/>
          <w:p w14:paraId="18C74BD2" w14:textId="77777777" w:rsidR="0050268F" w:rsidRPr="005B61EC" w:rsidRDefault="0050268F" w:rsidP="00B11B1A"/>
          <w:p w14:paraId="30B46D9D" w14:textId="77777777" w:rsidR="0050268F" w:rsidRPr="005B61EC" w:rsidRDefault="0050268F" w:rsidP="00B11B1A"/>
          <w:p w14:paraId="14DDEDF7" w14:textId="77777777" w:rsidR="0050268F" w:rsidRPr="005B61EC" w:rsidRDefault="0050268F" w:rsidP="00B11B1A"/>
          <w:p w14:paraId="20FECC9D" w14:textId="77777777" w:rsidR="0050268F" w:rsidRPr="005B61EC" w:rsidRDefault="0050268F" w:rsidP="00B11B1A"/>
          <w:p w14:paraId="69FC5922" w14:textId="77777777" w:rsidR="0050268F" w:rsidRPr="005B61EC" w:rsidRDefault="0050268F" w:rsidP="00B11B1A"/>
          <w:p w14:paraId="10F44CBD" w14:textId="77777777" w:rsidR="0050268F" w:rsidRPr="005B61EC" w:rsidRDefault="0050268F" w:rsidP="00B11B1A">
            <w:r w:rsidRPr="005B61EC">
              <w:rPr>
                <w:noProof/>
              </w:rPr>
              <mc:AlternateContent>
                <mc:Choice Requires="wps">
                  <w:drawing>
                    <wp:anchor distT="0" distB="0" distL="114300" distR="114300" simplePos="0" relativeHeight="251645952" behindDoc="0" locked="0" layoutInCell="1" allowOverlap="1" wp14:anchorId="24EE6259" wp14:editId="67BCA8F5">
                      <wp:simplePos x="0" y="0"/>
                      <wp:positionH relativeFrom="column">
                        <wp:posOffset>678019</wp:posOffset>
                      </wp:positionH>
                      <wp:positionV relativeFrom="paragraph">
                        <wp:posOffset>60960</wp:posOffset>
                      </wp:positionV>
                      <wp:extent cx="2281555" cy="380011"/>
                      <wp:effectExtent l="0" t="0" r="23495" b="20320"/>
                      <wp:wrapNone/>
                      <wp:docPr id="241" name="Rectángulo 241"/>
                      <wp:cNvGraphicFramePr/>
                      <a:graphic xmlns:a="http://schemas.openxmlformats.org/drawingml/2006/main">
                        <a:graphicData uri="http://schemas.microsoft.com/office/word/2010/wordprocessingShape">
                          <wps:wsp>
                            <wps:cNvSpPr/>
                            <wps:spPr>
                              <a:xfrm>
                                <a:off x="0" y="0"/>
                                <a:ext cx="2281555" cy="380011"/>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3133A91" w14:textId="5B74E048" w:rsidR="002D46C6" w:rsidRPr="00EE4790" w:rsidRDefault="002D46C6" w:rsidP="0050268F">
                                  <w:pPr>
                                    <w:spacing w:after="120" w:line="240" w:lineRule="auto"/>
                                    <w:jc w:val="both"/>
                                    <w:rPr>
                                      <w:sz w:val="18"/>
                                    </w:rPr>
                                  </w:pPr>
                                  <w:r w:rsidRPr="00EE4790">
                                    <w:rPr>
                                      <w:sz w:val="18"/>
                                    </w:rPr>
                                    <w:t xml:space="preserve">Entrevista </w:t>
                                  </w:r>
                                  <w:r>
                                    <w:rPr>
                                      <w:sz w:val="18"/>
                                    </w:rPr>
                                    <w:t>para otorgamiento del apoyo, anexo 03.</w:t>
                                  </w:r>
                                </w:p>
                                <w:p w14:paraId="43BAD45F" w14:textId="77777777" w:rsidR="002D46C6" w:rsidRPr="00EE4790" w:rsidRDefault="002D46C6" w:rsidP="0050268F">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E6259" id="Rectángulo 241" o:spid="_x0000_s1123" style="position:absolute;margin-left:53.4pt;margin-top:4.8pt;width:179.65pt;height:29.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" fillcolor="white [3201]" strokecolor="black [3200]" strokeweight=".25pt">
                      <v:textbox>
                        <w:txbxContent>
                          <w:p w14:paraId="73133A91" w14:textId="5B74E048" w:rsidR="002D46C6" w:rsidRPr="00EE4790" w:rsidRDefault="002D46C6" w:rsidP="0050268F">
                            <w:pPr>
                              <w:spacing w:after="120" w:line="240" w:lineRule="auto"/>
                              <w:jc w:val="both"/>
                              <w:rPr>
                                <w:sz w:val="18"/>
                              </w:rPr>
                            </w:pPr>
                            <w:r w:rsidRPr="00EE4790">
                              <w:rPr>
                                <w:sz w:val="18"/>
                              </w:rPr>
                              <w:t xml:space="preserve">Entrevista </w:t>
                            </w:r>
                            <w:r>
                              <w:rPr>
                                <w:sz w:val="18"/>
                              </w:rPr>
                              <w:t>para otorgamiento del apoyo, anexo 03.</w:t>
                            </w:r>
                          </w:p>
                          <w:p w14:paraId="43BAD45F" w14:textId="77777777" w:rsidR="002D46C6" w:rsidRPr="00EE4790" w:rsidRDefault="002D46C6" w:rsidP="0050268F">
                            <w:pPr>
                              <w:rPr>
                                <w:sz w:val="18"/>
                              </w:rPr>
                            </w:pPr>
                          </w:p>
                        </w:txbxContent>
                      </v:textbox>
                    </v:rect>
                  </w:pict>
                </mc:Fallback>
              </mc:AlternateContent>
            </w:r>
          </w:p>
          <w:p w14:paraId="0730AAE8" w14:textId="7E165EC9" w:rsidR="0050268F" w:rsidRPr="005B61EC" w:rsidRDefault="00854C5A" w:rsidP="00B11B1A">
            <w:r w:rsidRPr="005B61EC">
              <w:rPr>
                <w:noProof/>
              </w:rPr>
              <mc:AlternateContent>
                <mc:Choice Requires="wps">
                  <w:drawing>
                    <wp:anchor distT="0" distB="0" distL="114300" distR="114300" simplePos="0" relativeHeight="251655168" behindDoc="0" locked="0" layoutInCell="1" allowOverlap="1" wp14:anchorId="4CC1426D" wp14:editId="6DB7BE90">
                      <wp:simplePos x="0" y="0"/>
                      <wp:positionH relativeFrom="column">
                        <wp:posOffset>-209550</wp:posOffset>
                      </wp:positionH>
                      <wp:positionV relativeFrom="paragraph">
                        <wp:posOffset>196850</wp:posOffset>
                      </wp:positionV>
                      <wp:extent cx="847725" cy="0"/>
                      <wp:effectExtent l="0" t="76200" r="9525" b="95250"/>
                      <wp:wrapNone/>
                      <wp:docPr id="236" name="Conector recto de flecha 236"/>
                      <wp:cNvGraphicFramePr/>
                      <a:graphic xmlns:a="http://schemas.openxmlformats.org/drawingml/2006/main">
                        <a:graphicData uri="http://schemas.microsoft.com/office/word/2010/wordprocessingShape">
                          <wps:wsp>
                            <wps:cNvCnPr/>
                            <wps:spPr>
                              <a:xfrm>
                                <a:off x="0" y="0"/>
                                <a:ext cx="847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C0EFA8" id="Conector recto de flecha 236" o:spid="_x0000_s1026" type="#_x0000_t32" style="position:absolute;margin-left:-16.5pt;margin-top:15.5pt;width:66.7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" strokecolor="black [3040]">
                      <v:stroke endarrow="block"/>
                    </v:shape>
                  </w:pict>
                </mc:Fallback>
              </mc:AlternateContent>
            </w:r>
          </w:p>
          <w:p w14:paraId="71193B41" w14:textId="5BF26523" w:rsidR="0050268F" w:rsidRPr="005B61EC" w:rsidRDefault="0050268F" w:rsidP="00B11B1A">
            <w:r w:rsidRPr="005B61EC">
              <w:rPr>
                <w:noProof/>
              </w:rPr>
              <mc:AlternateContent>
                <mc:Choice Requires="wps">
                  <w:drawing>
                    <wp:anchor distT="0" distB="0" distL="114300" distR="114300" simplePos="0" relativeHeight="251646976" behindDoc="0" locked="0" layoutInCell="1" allowOverlap="1" wp14:anchorId="70560182" wp14:editId="4BE535B7">
                      <wp:simplePos x="0" y="0"/>
                      <wp:positionH relativeFrom="column">
                        <wp:posOffset>1873250</wp:posOffset>
                      </wp:positionH>
                      <wp:positionV relativeFrom="paragraph">
                        <wp:posOffset>102870</wp:posOffset>
                      </wp:positionV>
                      <wp:extent cx="0" cy="199307"/>
                      <wp:effectExtent l="76200" t="0" r="57150" b="48895"/>
                      <wp:wrapNone/>
                      <wp:docPr id="242" name="Conector recto de flecha 242"/>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D4CAAA1" id="Conector recto de flecha 242" o:spid="_x0000_s1026" type="#_x0000_t32" style="position:absolute;margin-left:147.5pt;margin-top:8.1pt;width:0;height:15.7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" strokecolor="black [3040]">
                      <v:stroke endarrow="block"/>
                    </v:shape>
                  </w:pict>
                </mc:Fallback>
              </mc:AlternateContent>
            </w:r>
          </w:p>
          <w:p w14:paraId="7003168F" w14:textId="77777777" w:rsidR="0050268F" w:rsidRPr="005B61EC" w:rsidRDefault="0050268F" w:rsidP="00B11B1A">
            <w:r w:rsidRPr="005B61EC">
              <w:rPr>
                <w:noProof/>
              </w:rPr>
              <mc:AlternateContent>
                <mc:Choice Requires="wps">
                  <w:drawing>
                    <wp:anchor distT="0" distB="0" distL="114300" distR="114300" simplePos="0" relativeHeight="251653120" behindDoc="0" locked="0" layoutInCell="1" allowOverlap="1" wp14:anchorId="3A419C31" wp14:editId="334A90D6">
                      <wp:simplePos x="0" y="0"/>
                      <wp:positionH relativeFrom="column">
                        <wp:posOffset>991860</wp:posOffset>
                      </wp:positionH>
                      <wp:positionV relativeFrom="paragraph">
                        <wp:posOffset>125408</wp:posOffset>
                      </wp:positionV>
                      <wp:extent cx="457200" cy="232012"/>
                      <wp:effectExtent l="0" t="0" r="0" b="0"/>
                      <wp:wrapNone/>
                      <wp:docPr id="243" name="Rectángulo 243"/>
                      <wp:cNvGraphicFramePr/>
                      <a:graphic xmlns:a="http://schemas.openxmlformats.org/drawingml/2006/main">
                        <a:graphicData uri="http://schemas.microsoft.com/office/word/2010/wordprocessingShape">
                          <wps:wsp>
                            <wps:cNvSpPr/>
                            <wps:spPr>
                              <a:xfrm>
                                <a:off x="0" y="0"/>
                                <a:ext cx="457200" cy="23201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124C379" w14:textId="6AF94CF4" w:rsidR="002D46C6" w:rsidRPr="00711F98" w:rsidRDefault="002D46C6" w:rsidP="0050268F">
                                  <w:pPr>
                                    <w:jc w:val="center"/>
                                    <w:rPr>
                                      <w:sz w:val="16"/>
                                    </w:rPr>
                                  </w:pPr>
                                  <w:r>
                                    <w:rPr>
                                      <w:sz w:val="16"/>
                                    </w:rPr>
                                    <w:t>Sí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419C31" id="Rectángulo 243" o:spid="_x0000_s1124" style="position:absolute;margin-left:78.1pt;margin-top:9.85pt;width:36pt;height:18.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" filled="f" stroked="f" strokeweight="2pt">
                      <v:textbox>
                        <w:txbxContent>
                          <w:p w14:paraId="4124C379" w14:textId="6AF94CF4" w:rsidR="002D46C6" w:rsidRPr="00711F98" w:rsidRDefault="002D46C6" w:rsidP="0050268F">
                            <w:pPr>
                              <w:jc w:val="center"/>
                              <w:rPr>
                                <w:sz w:val="16"/>
                              </w:rPr>
                            </w:pPr>
                            <w:r>
                              <w:rPr>
                                <w:sz w:val="16"/>
                              </w:rPr>
                              <w:t>Sí</w:t>
                            </w:r>
                          </w:p>
                        </w:txbxContent>
                      </v:textbox>
                    </v:rect>
                  </w:pict>
                </mc:Fallback>
              </mc:AlternateContent>
            </w:r>
            <w:r w:rsidRPr="005B61EC">
              <w:rPr>
                <w:noProof/>
              </w:rPr>
              <mc:AlternateContent>
                <mc:Choice Requires="wps">
                  <w:drawing>
                    <wp:anchor distT="0" distB="0" distL="114300" distR="114300" simplePos="0" relativeHeight="251652096" behindDoc="0" locked="0" layoutInCell="1" allowOverlap="1" wp14:anchorId="0348448E" wp14:editId="4EA33609">
                      <wp:simplePos x="0" y="0"/>
                      <wp:positionH relativeFrom="column">
                        <wp:posOffset>2370768</wp:posOffset>
                      </wp:positionH>
                      <wp:positionV relativeFrom="paragraph">
                        <wp:posOffset>146457</wp:posOffset>
                      </wp:positionV>
                      <wp:extent cx="457200" cy="232011"/>
                      <wp:effectExtent l="0" t="0" r="0" b="0"/>
                      <wp:wrapNone/>
                      <wp:docPr id="210" name="Rectángulo 210"/>
                      <wp:cNvGraphicFramePr/>
                      <a:graphic xmlns:a="http://schemas.openxmlformats.org/drawingml/2006/main">
                        <a:graphicData uri="http://schemas.microsoft.com/office/word/2010/wordprocessingShape">
                          <wps:wsp>
                            <wps:cNvSpPr/>
                            <wps:spPr>
                              <a:xfrm>
                                <a:off x="0" y="0"/>
                                <a:ext cx="457200" cy="23201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30A4A3B" w14:textId="77777777" w:rsidR="002D46C6" w:rsidRPr="00711F98" w:rsidRDefault="002D46C6" w:rsidP="0050268F">
                                  <w:pPr>
                                    <w:jc w:val="center"/>
                                    <w:rPr>
                                      <w:sz w:val="16"/>
                                    </w:rPr>
                                  </w:pPr>
                                  <w:r>
                                    <w:rPr>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48448E" id="Rectángulo 210" o:spid="_x0000_s1125" style="position:absolute;margin-left:186.65pt;margin-top:11.55pt;width:36pt;height:18.2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" filled="f" stroked="f" strokeweight="2pt">
                      <v:textbox>
                        <w:txbxContent>
                          <w:p w14:paraId="530A4A3B" w14:textId="77777777" w:rsidR="002D46C6" w:rsidRPr="00711F98" w:rsidRDefault="002D46C6" w:rsidP="0050268F">
                            <w:pPr>
                              <w:jc w:val="center"/>
                              <w:rPr>
                                <w:sz w:val="16"/>
                              </w:rPr>
                            </w:pPr>
                            <w:r>
                              <w:rPr>
                                <w:sz w:val="16"/>
                              </w:rPr>
                              <w:t>No</w:t>
                            </w:r>
                          </w:p>
                        </w:txbxContent>
                      </v:textbox>
                    </v:rect>
                  </w:pict>
                </mc:Fallback>
              </mc:AlternateContent>
            </w:r>
            <w:r w:rsidRPr="005B61EC">
              <w:rPr>
                <w:noProof/>
              </w:rPr>
              <mc:AlternateContent>
                <mc:Choice Requires="wps">
                  <w:drawing>
                    <wp:anchor distT="0" distB="0" distL="114300" distR="114300" simplePos="0" relativeHeight="251648000" behindDoc="0" locked="0" layoutInCell="1" allowOverlap="1" wp14:anchorId="2B364603" wp14:editId="665CDE5E">
                      <wp:simplePos x="0" y="0"/>
                      <wp:positionH relativeFrom="column">
                        <wp:posOffset>1033145</wp:posOffset>
                      </wp:positionH>
                      <wp:positionV relativeFrom="paragraph">
                        <wp:posOffset>167640</wp:posOffset>
                      </wp:positionV>
                      <wp:extent cx="1717040" cy="742950"/>
                      <wp:effectExtent l="0" t="0" r="16510" b="19050"/>
                      <wp:wrapNone/>
                      <wp:docPr id="211" name="Decisión 211"/>
                      <wp:cNvGraphicFramePr/>
                      <a:graphic xmlns:a="http://schemas.openxmlformats.org/drawingml/2006/main">
                        <a:graphicData uri="http://schemas.microsoft.com/office/word/2010/wordprocessingShape">
                          <wps:wsp>
                            <wps:cNvSpPr/>
                            <wps:spPr>
                              <a:xfrm>
                                <a:off x="0" y="0"/>
                                <a:ext cx="1717040" cy="742950"/>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2F86CCFA" w14:textId="77777777" w:rsidR="002D46C6" w:rsidRPr="00B430C8" w:rsidRDefault="002D46C6" w:rsidP="0050268F">
                                  <w:pPr>
                                    <w:jc w:val="center"/>
                                    <w:rPr>
                                      <w:sz w:val="16"/>
                                    </w:rPr>
                                  </w:pPr>
                                  <w:r w:rsidRPr="00B430C8">
                                    <w:rPr>
                                      <w:sz w:val="16"/>
                                    </w:rPr>
                                    <w:t>¿</w:t>
                                  </w:r>
                                  <w:r>
                                    <w:rPr>
                                      <w:sz w:val="16"/>
                                    </w:rPr>
                                    <w:t>Es susceptible al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64603" id="Decisión 211" o:spid="_x0000_s1126" type="#_x0000_t110" style="position:absolute;margin-left:81.35pt;margin-top:13.2pt;width:135.2pt;height:5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" fillcolor="white [3201]" strokecolor="black [3200]" strokeweight=".25pt">
                      <v:textbox>
                        <w:txbxContent>
                          <w:p w14:paraId="2F86CCFA" w14:textId="77777777" w:rsidR="002D46C6" w:rsidRPr="00B430C8" w:rsidRDefault="002D46C6" w:rsidP="0050268F">
                            <w:pPr>
                              <w:jc w:val="center"/>
                              <w:rPr>
                                <w:sz w:val="16"/>
                              </w:rPr>
                            </w:pPr>
                            <w:r w:rsidRPr="00B430C8">
                              <w:rPr>
                                <w:sz w:val="16"/>
                              </w:rPr>
                              <w:t>¿</w:t>
                            </w:r>
                            <w:r>
                              <w:rPr>
                                <w:sz w:val="16"/>
                              </w:rPr>
                              <w:t>Es susceptible al apoyo?</w:t>
                            </w:r>
                          </w:p>
                        </w:txbxContent>
                      </v:textbox>
                    </v:shape>
                  </w:pict>
                </mc:Fallback>
              </mc:AlternateContent>
            </w:r>
          </w:p>
          <w:p w14:paraId="41856628" w14:textId="77777777" w:rsidR="0050268F" w:rsidRPr="005B61EC" w:rsidRDefault="0050268F" w:rsidP="00B11B1A"/>
          <w:p w14:paraId="35ACF043" w14:textId="77777777" w:rsidR="0050268F" w:rsidRPr="005B61EC" w:rsidRDefault="0050268F" w:rsidP="00B11B1A">
            <w:pPr>
              <w:spacing w:after="120"/>
              <w:jc w:val="both"/>
            </w:pPr>
            <w:r w:rsidRPr="005B61EC">
              <w:rPr>
                <w:noProof/>
              </w:rPr>
              <mc:AlternateContent>
                <mc:Choice Requires="wps">
                  <w:drawing>
                    <wp:anchor distT="0" distB="0" distL="114300" distR="114300" simplePos="0" relativeHeight="251656192" behindDoc="0" locked="0" layoutInCell="1" allowOverlap="1" wp14:anchorId="1DA4C5A3" wp14:editId="13CBB9F5">
                      <wp:simplePos x="0" y="0"/>
                      <wp:positionH relativeFrom="column">
                        <wp:posOffset>2759710</wp:posOffset>
                      </wp:positionH>
                      <wp:positionV relativeFrom="paragraph">
                        <wp:posOffset>196850</wp:posOffset>
                      </wp:positionV>
                      <wp:extent cx="104775" cy="571500"/>
                      <wp:effectExtent l="0" t="0" r="66675" b="57150"/>
                      <wp:wrapNone/>
                      <wp:docPr id="244" name="Conector angular 244"/>
                      <wp:cNvGraphicFramePr/>
                      <a:graphic xmlns:a="http://schemas.openxmlformats.org/drawingml/2006/main">
                        <a:graphicData uri="http://schemas.microsoft.com/office/word/2010/wordprocessingShape">
                          <wps:wsp>
                            <wps:cNvCnPr/>
                            <wps:spPr>
                              <a:xfrm>
                                <a:off x="0" y="0"/>
                                <a:ext cx="104775" cy="571500"/>
                              </a:xfrm>
                              <a:prstGeom prst="bentConnector3">
                                <a:avLst>
                                  <a:gd name="adj1" fmla="val 10022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195F1E" id="Conector angular 244" o:spid="_x0000_s1026" type="#_x0000_t34" style="position:absolute;margin-left:217.3pt;margin-top:15.5pt;width:8.25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" adj="21648" strokecolor="windowText" strokeweight=".5pt">
                      <v:stroke endarrow="block"/>
                    </v:shape>
                  </w:pict>
                </mc:Fallback>
              </mc:AlternateContent>
            </w:r>
          </w:p>
          <w:p w14:paraId="468A0B1D" w14:textId="77777777" w:rsidR="0050268F" w:rsidRPr="005B61EC" w:rsidRDefault="0050268F" w:rsidP="00B11B1A"/>
          <w:p w14:paraId="38D92A08" w14:textId="77777777" w:rsidR="0050268F" w:rsidRPr="005B61EC" w:rsidRDefault="0050268F" w:rsidP="00B11B1A"/>
          <w:p w14:paraId="7E2E4E38" w14:textId="77777777" w:rsidR="0050268F" w:rsidRPr="005B61EC" w:rsidRDefault="0050268F" w:rsidP="00B11B1A"/>
          <w:p w14:paraId="517BA7F7" w14:textId="77777777" w:rsidR="0050268F" w:rsidRPr="005B61EC" w:rsidRDefault="0050268F" w:rsidP="00B11B1A">
            <w:r w:rsidRPr="005B61EC">
              <w:rPr>
                <w:noProof/>
              </w:rPr>
              <mc:AlternateContent>
                <mc:Choice Requires="wps">
                  <w:drawing>
                    <wp:anchor distT="0" distB="0" distL="114300" distR="114300" simplePos="0" relativeHeight="251672576" behindDoc="0" locked="0" layoutInCell="1" allowOverlap="1" wp14:anchorId="65BFD098" wp14:editId="09A99E82">
                      <wp:simplePos x="0" y="0"/>
                      <wp:positionH relativeFrom="column">
                        <wp:posOffset>2227724</wp:posOffset>
                      </wp:positionH>
                      <wp:positionV relativeFrom="paragraph">
                        <wp:posOffset>12868</wp:posOffset>
                      </wp:positionV>
                      <wp:extent cx="1400175" cy="370936"/>
                      <wp:effectExtent l="0" t="0" r="28575" b="10160"/>
                      <wp:wrapNone/>
                      <wp:docPr id="213" name="Rectángulo 213"/>
                      <wp:cNvGraphicFramePr/>
                      <a:graphic xmlns:a="http://schemas.openxmlformats.org/drawingml/2006/main">
                        <a:graphicData uri="http://schemas.microsoft.com/office/word/2010/wordprocessingShape">
                          <wps:wsp>
                            <wps:cNvSpPr/>
                            <wps:spPr>
                              <a:xfrm>
                                <a:off x="0" y="0"/>
                                <a:ext cx="1400175" cy="370936"/>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7CC26C72" w14:textId="77777777" w:rsidR="002D46C6" w:rsidRPr="00733C59" w:rsidRDefault="002D46C6" w:rsidP="0050268F">
                                  <w:pPr>
                                    <w:jc w:val="center"/>
                                    <w:rPr>
                                      <w:sz w:val="16"/>
                                    </w:rPr>
                                  </w:pPr>
                                  <w:r>
                                    <w:rPr>
                                      <w:sz w:val="16"/>
                                    </w:rPr>
                                    <w:t xml:space="preserve">Exposición de motivo de ficta negativa.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FD098" id="Rectángulo 213" o:spid="_x0000_s1127" style="position:absolute;margin-left:175.4pt;margin-top:1pt;width:110.25pt;height:2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" fillcolor="window" strokecolor="windowText" strokeweight=".25pt">
                      <v:textbox>
                        <w:txbxContent>
                          <w:p w14:paraId="7CC26C72" w14:textId="77777777" w:rsidR="002D46C6" w:rsidRPr="00733C59" w:rsidRDefault="002D46C6" w:rsidP="0050268F">
                            <w:pPr>
                              <w:jc w:val="center"/>
                              <w:rPr>
                                <w:sz w:val="16"/>
                              </w:rPr>
                            </w:pPr>
                            <w:r>
                              <w:rPr>
                                <w:sz w:val="16"/>
                              </w:rPr>
                              <w:t xml:space="preserve">Exposición de motivo de ficta negativa. </w:t>
                            </w:r>
                          </w:p>
                        </w:txbxContent>
                      </v:textbox>
                    </v:rect>
                  </w:pict>
                </mc:Fallback>
              </mc:AlternateContent>
            </w:r>
          </w:p>
          <w:p w14:paraId="0FE77EAF" w14:textId="726944F5" w:rsidR="0050268F" w:rsidRPr="005B61EC" w:rsidRDefault="00072A2C" w:rsidP="00B11B1A">
            <w:r w:rsidRPr="005B61EC">
              <w:rPr>
                <w:noProof/>
              </w:rPr>
              <mc:AlternateContent>
                <mc:Choice Requires="wps">
                  <w:drawing>
                    <wp:anchor distT="0" distB="0" distL="114300" distR="114300" simplePos="0" relativeHeight="251705344" behindDoc="0" locked="0" layoutInCell="1" allowOverlap="1" wp14:anchorId="13FA4AFB" wp14:editId="48FDF3DE">
                      <wp:simplePos x="0" y="0"/>
                      <wp:positionH relativeFrom="column">
                        <wp:posOffset>-786268</wp:posOffset>
                      </wp:positionH>
                      <wp:positionV relativeFrom="paragraph">
                        <wp:posOffset>161400</wp:posOffset>
                      </wp:positionV>
                      <wp:extent cx="1518699" cy="370840"/>
                      <wp:effectExtent l="0" t="0" r="24765" b="10160"/>
                      <wp:wrapNone/>
                      <wp:docPr id="283" name="Rectángulo 283"/>
                      <wp:cNvGraphicFramePr/>
                      <a:graphic xmlns:a="http://schemas.openxmlformats.org/drawingml/2006/main">
                        <a:graphicData uri="http://schemas.microsoft.com/office/word/2010/wordprocessingShape">
                          <wps:wsp>
                            <wps:cNvSpPr/>
                            <wps:spPr>
                              <a:xfrm>
                                <a:off x="0" y="0"/>
                                <a:ext cx="1518699" cy="37084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7B5CD121" w14:textId="67600D34" w:rsidR="002D46C6" w:rsidRPr="00733C59" w:rsidRDefault="002D46C6" w:rsidP="00222C64">
                                  <w:pPr>
                                    <w:rPr>
                                      <w:sz w:val="16"/>
                                    </w:rPr>
                                  </w:pPr>
                                  <w:r>
                                    <w:rPr>
                                      <w:sz w:val="16"/>
                                    </w:rPr>
                                    <w:t xml:space="preserve">Llenado de solicitud y recibo único de gastos, anexos 14 y 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A4AFB" id="Rectángulo 283" o:spid="_x0000_s1128" style="position:absolute;margin-left:-61.9pt;margin-top:12.7pt;width:119.6pt;height:2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" fillcolor="window" strokecolor="windowText" strokeweight=".25pt">
                      <v:textbox>
                        <w:txbxContent>
                          <w:p w14:paraId="7B5CD121" w14:textId="67600D34" w:rsidR="002D46C6" w:rsidRPr="00733C59" w:rsidRDefault="002D46C6" w:rsidP="00222C64">
                            <w:pPr>
                              <w:rPr>
                                <w:sz w:val="16"/>
                              </w:rPr>
                            </w:pPr>
                            <w:r>
                              <w:rPr>
                                <w:sz w:val="16"/>
                              </w:rPr>
                              <w:t xml:space="preserve">Llenado de solicitud y recibo único de gastos, anexos 14 y 15. </w:t>
                            </w:r>
                          </w:p>
                        </w:txbxContent>
                      </v:textbox>
                    </v:rect>
                  </w:pict>
                </mc:Fallback>
              </mc:AlternateContent>
            </w:r>
            <w:r w:rsidR="00222C64" w:rsidRPr="005B61EC">
              <w:rPr>
                <w:noProof/>
              </w:rPr>
              <mc:AlternateContent>
                <mc:Choice Requires="wps">
                  <w:drawing>
                    <wp:anchor distT="0" distB="0" distL="114300" distR="114300" simplePos="0" relativeHeight="251673600" behindDoc="0" locked="0" layoutInCell="1" allowOverlap="1" wp14:anchorId="73D6DE2D" wp14:editId="55623A9E">
                      <wp:simplePos x="0" y="0"/>
                      <wp:positionH relativeFrom="column">
                        <wp:posOffset>-969705</wp:posOffset>
                      </wp:positionH>
                      <wp:positionV relativeFrom="paragraph">
                        <wp:posOffset>223808</wp:posOffset>
                      </wp:positionV>
                      <wp:extent cx="3873260" cy="2038086"/>
                      <wp:effectExtent l="38100" t="0" r="13335" b="95885"/>
                      <wp:wrapNone/>
                      <wp:docPr id="214" name="Conector angular 214"/>
                      <wp:cNvGraphicFramePr/>
                      <a:graphic xmlns:a="http://schemas.openxmlformats.org/drawingml/2006/main">
                        <a:graphicData uri="http://schemas.microsoft.com/office/word/2010/wordprocessingShape">
                          <wps:wsp>
                            <wps:cNvCnPr/>
                            <wps:spPr>
                              <a:xfrm flipH="1">
                                <a:off x="0" y="0"/>
                                <a:ext cx="3873260" cy="2038086"/>
                              </a:xfrm>
                              <a:prstGeom prst="bentConnector3">
                                <a:avLst>
                                  <a:gd name="adj1" fmla="val 16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2A3BBF9" id="Conector angular 214" o:spid="_x0000_s1026" type="#_x0000_t34" style="position:absolute;margin-left:-76.35pt;margin-top:17.6pt;width:305pt;height:160.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" adj="35" strokecolor="black [3040]">
                      <v:stroke endarrow="block"/>
                    </v:shape>
                  </w:pict>
                </mc:Fallback>
              </mc:AlternateContent>
            </w:r>
          </w:p>
          <w:p w14:paraId="3EF3ABC8" w14:textId="77777777" w:rsidR="0050268F" w:rsidRPr="005B61EC" w:rsidRDefault="0050268F" w:rsidP="00B11B1A"/>
          <w:p w14:paraId="2511F7F1" w14:textId="77777777" w:rsidR="009E44D2" w:rsidRPr="005B61EC" w:rsidRDefault="009E44D2" w:rsidP="00B11B1A"/>
          <w:p w14:paraId="3D619BB0" w14:textId="77777777" w:rsidR="0050268F" w:rsidRPr="005B61EC" w:rsidRDefault="00222C64" w:rsidP="00B11B1A">
            <w:r w:rsidRPr="005B61EC">
              <w:rPr>
                <w:noProof/>
              </w:rPr>
              <mc:AlternateContent>
                <mc:Choice Requires="wps">
                  <w:drawing>
                    <wp:anchor distT="0" distB="0" distL="114300" distR="114300" simplePos="0" relativeHeight="251706368" behindDoc="0" locked="0" layoutInCell="1" allowOverlap="1" wp14:anchorId="2236F1C9" wp14:editId="16965E5F">
                      <wp:simplePos x="0" y="0"/>
                      <wp:positionH relativeFrom="column">
                        <wp:posOffset>272499</wp:posOffset>
                      </wp:positionH>
                      <wp:positionV relativeFrom="paragraph">
                        <wp:posOffset>31175</wp:posOffset>
                      </wp:positionV>
                      <wp:extent cx="0" cy="284672"/>
                      <wp:effectExtent l="76200" t="0" r="57150" b="58420"/>
                      <wp:wrapNone/>
                      <wp:docPr id="284" name="Conector recto de flecha 284"/>
                      <wp:cNvGraphicFramePr/>
                      <a:graphic xmlns:a="http://schemas.openxmlformats.org/drawingml/2006/main">
                        <a:graphicData uri="http://schemas.microsoft.com/office/word/2010/wordprocessingShape">
                          <wps:wsp>
                            <wps:cNvCnPr/>
                            <wps:spPr>
                              <a:xfrm>
                                <a:off x="0" y="0"/>
                                <a:ext cx="0" cy="2846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00D252EE" id="Conector recto de flecha 284" o:spid="_x0000_s1026" type="#_x0000_t32" style="position:absolute;margin-left:21.45pt;margin-top:2.45pt;width:0;height:22.4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" strokecolor="black [3040]">
                      <v:stroke endarrow="block"/>
                    </v:shape>
                  </w:pict>
                </mc:Fallback>
              </mc:AlternateContent>
            </w:r>
          </w:p>
          <w:p w14:paraId="649E7F2F" w14:textId="77777777" w:rsidR="0050268F" w:rsidRPr="005B61EC" w:rsidRDefault="00222C64" w:rsidP="00B11B1A">
            <w:r w:rsidRPr="005B61EC">
              <w:rPr>
                <w:noProof/>
              </w:rPr>
              <mc:AlternateContent>
                <mc:Choice Requires="wps">
                  <w:drawing>
                    <wp:anchor distT="0" distB="0" distL="114300" distR="114300" simplePos="0" relativeHeight="251651072" behindDoc="0" locked="0" layoutInCell="1" allowOverlap="1" wp14:anchorId="1251ACA5" wp14:editId="21AF0F65">
                      <wp:simplePos x="0" y="0"/>
                      <wp:positionH relativeFrom="column">
                        <wp:posOffset>109783</wp:posOffset>
                      </wp:positionH>
                      <wp:positionV relativeFrom="paragraph">
                        <wp:posOffset>98041</wp:posOffset>
                      </wp:positionV>
                      <wp:extent cx="1571625" cy="733425"/>
                      <wp:effectExtent l="0" t="0" r="28575" b="28575"/>
                      <wp:wrapNone/>
                      <wp:docPr id="215" name="Disco magnético 215"/>
                      <wp:cNvGraphicFramePr/>
                      <a:graphic xmlns:a="http://schemas.openxmlformats.org/drawingml/2006/main">
                        <a:graphicData uri="http://schemas.microsoft.com/office/word/2010/wordprocessingShape">
                          <wps:wsp>
                            <wps:cNvSpPr/>
                            <wps:spPr>
                              <a:xfrm>
                                <a:off x="0" y="0"/>
                                <a:ext cx="1571625" cy="733425"/>
                              </a:xfrm>
                              <a:prstGeom prst="flowChartMagneticDisk">
                                <a:avLst/>
                              </a:prstGeom>
                              <a:ln w="3175"/>
                            </wps:spPr>
                            <wps:style>
                              <a:lnRef idx="2">
                                <a:schemeClr val="dk1"/>
                              </a:lnRef>
                              <a:fillRef idx="1">
                                <a:schemeClr val="lt1"/>
                              </a:fillRef>
                              <a:effectRef idx="0">
                                <a:schemeClr val="dk1"/>
                              </a:effectRef>
                              <a:fontRef idx="minor">
                                <a:schemeClr val="dk1"/>
                              </a:fontRef>
                            </wps:style>
                            <wps:txbx>
                              <w:txbxContent>
                                <w:p w14:paraId="6B141395" w14:textId="77777777" w:rsidR="002D46C6" w:rsidRPr="00662FBC" w:rsidRDefault="002D46C6" w:rsidP="0050268F">
                                  <w:pPr>
                                    <w:jc w:val="center"/>
                                    <w:rPr>
                                      <w:sz w:val="16"/>
                                    </w:rPr>
                                  </w:pPr>
                                  <w:r w:rsidRPr="00662FBC">
                                    <w:rPr>
                                      <w:sz w:val="16"/>
                                    </w:rPr>
                                    <w:t>Registro en sistema de beneficiarios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1ACA5" id="Disco magnético 215" o:spid="_x0000_s1129" type="#_x0000_t132" style="position:absolute;margin-left:8.65pt;margin-top:7.7pt;width:123.75pt;height:5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" fillcolor="white [3201]" strokecolor="black [3200]" strokeweight=".25pt">
                      <v:textbox>
                        <w:txbxContent>
                          <w:p w14:paraId="6B141395" w14:textId="77777777" w:rsidR="002D46C6" w:rsidRPr="00662FBC" w:rsidRDefault="002D46C6" w:rsidP="0050268F">
                            <w:pPr>
                              <w:jc w:val="center"/>
                              <w:rPr>
                                <w:sz w:val="16"/>
                              </w:rPr>
                            </w:pPr>
                            <w:r w:rsidRPr="00662FBC">
                              <w:rPr>
                                <w:sz w:val="16"/>
                              </w:rPr>
                              <w:t>Registro en sistema de beneficiarios</w:t>
                            </w:r>
                          </w:p>
                        </w:txbxContent>
                      </v:textbox>
                    </v:shape>
                  </w:pict>
                </mc:Fallback>
              </mc:AlternateContent>
            </w:r>
          </w:p>
          <w:p w14:paraId="2F821C85" w14:textId="77777777" w:rsidR="0050268F" w:rsidRPr="005B61EC" w:rsidRDefault="0050268F" w:rsidP="00B11B1A"/>
          <w:p w14:paraId="2D8CEA1E" w14:textId="77777777" w:rsidR="0050268F" w:rsidRPr="005B61EC" w:rsidRDefault="0050268F" w:rsidP="00B11B1A"/>
          <w:p w14:paraId="11FE4589" w14:textId="77777777" w:rsidR="0050268F" w:rsidRPr="005B61EC" w:rsidRDefault="0050268F" w:rsidP="00B11B1A"/>
          <w:p w14:paraId="62BE5AEE" w14:textId="77777777" w:rsidR="0050268F" w:rsidRPr="005B61EC" w:rsidRDefault="00222C64" w:rsidP="00B11B1A">
            <w:r w:rsidRPr="005B61EC">
              <w:rPr>
                <w:noProof/>
              </w:rPr>
              <mc:AlternateContent>
                <mc:Choice Requires="wps">
                  <w:drawing>
                    <wp:anchor distT="0" distB="0" distL="114300" distR="114300" simplePos="0" relativeHeight="251675648" behindDoc="0" locked="0" layoutInCell="1" allowOverlap="1" wp14:anchorId="0B387A6E" wp14:editId="53EE67F6">
                      <wp:simplePos x="0" y="0"/>
                      <wp:positionH relativeFrom="column">
                        <wp:posOffset>-348579</wp:posOffset>
                      </wp:positionH>
                      <wp:positionV relativeFrom="paragraph">
                        <wp:posOffset>145079</wp:posOffset>
                      </wp:positionV>
                      <wp:extent cx="1250830" cy="218176"/>
                      <wp:effectExtent l="38100" t="0" r="45085" b="86995"/>
                      <wp:wrapNone/>
                      <wp:docPr id="196" name="Conector angular 196"/>
                      <wp:cNvGraphicFramePr/>
                      <a:graphic xmlns:a="http://schemas.openxmlformats.org/drawingml/2006/main">
                        <a:graphicData uri="http://schemas.microsoft.com/office/word/2010/wordprocessingShape">
                          <wps:wsp>
                            <wps:cNvCnPr/>
                            <wps:spPr>
                              <a:xfrm flipH="1">
                                <a:off x="0" y="0"/>
                                <a:ext cx="1250830" cy="218176"/>
                              </a:xfrm>
                              <a:prstGeom prst="bentConnector3">
                                <a:avLst>
                                  <a:gd name="adj1" fmla="val -84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29D9BF" id="Conector angular 196" o:spid="_x0000_s1026" type="#_x0000_t34" style="position:absolute;margin-left:-27.45pt;margin-top:11.4pt;width:98.5pt;height:17.2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" adj="-182" strokecolor="black [3040]">
                      <v:stroke endarrow="block"/>
                    </v:shape>
                  </w:pict>
                </mc:Fallback>
              </mc:AlternateContent>
            </w:r>
          </w:p>
          <w:p w14:paraId="3BB34536" w14:textId="77777777" w:rsidR="0050268F" w:rsidRPr="005B61EC" w:rsidRDefault="0050268F" w:rsidP="009800BC"/>
          <w:p w14:paraId="6772FFE8" w14:textId="77777777" w:rsidR="009E44D2" w:rsidRPr="005B61EC" w:rsidRDefault="009E44D2" w:rsidP="009800BC"/>
          <w:p w14:paraId="41D05893" w14:textId="77777777" w:rsidR="009E44D2" w:rsidRPr="005B61EC" w:rsidRDefault="009E44D2" w:rsidP="009800BC"/>
          <w:p w14:paraId="70E2CB74" w14:textId="77777777" w:rsidR="009E44D2" w:rsidRPr="005B61EC" w:rsidRDefault="009E44D2" w:rsidP="009800BC"/>
          <w:p w14:paraId="47A408FE" w14:textId="77777777" w:rsidR="009E44D2" w:rsidRPr="005B61EC" w:rsidRDefault="009E44D2" w:rsidP="009800BC"/>
          <w:p w14:paraId="7AF9C8D1" w14:textId="77777777" w:rsidR="009E44D2" w:rsidRPr="005B61EC" w:rsidRDefault="009E44D2" w:rsidP="009800BC"/>
          <w:p w14:paraId="5B9A043E" w14:textId="77777777" w:rsidR="009E44D2" w:rsidRPr="005B61EC" w:rsidRDefault="009E44D2" w:rsidP="009800BC"/>
          <w:p w14:paraId="3EA1A45A" w14:textId="77777777" w:rsidR="009E44D2" w:rsidRPr="005B61EC" w:rsidRDefault="009E44D2" w:rsidP="009800BC"/>
          <w:p w14:paraId="5A2AE4C3" w14:textId="77777777" w:rsidR="009E44D2" w:rsidRPr="005B61EC" w:rsidRDefault="009E44D2" w:rsidP="009800BC"/>
        </w:tc>
      </w:tr>
    </w:tbl>
    <w:p w14:paraId="4EB6FDDC" w14:textId="77777777" w:rsidR="0050268F" w:rsidRPr="005B61EC" w:rsidRDefault="0050268F" w:rsidP="001C073D">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sz w:val="24"/>
          <w:szCs w:val="24"/>
        </w:rPr>
      </w:pPr>
    </w:p>
    <w:p w14:paraId="5D35B8A9" w14:textId="77777777" w:rsidR="0050268F" w:rsidRPr="005B61EC" w:rsidRDefault="0050268F" w:rsidP="001C073D">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sz w:val="24"/>
          <w:szCs w:val="24"/>
        </w:rPr>
      </w:pPr>
    </w:p>
    <w:p w14:paraId="70FA2021" w14:textId="77777777" w:rsidR="0050268F" w:rsidRPr="005B61EC" w:rsidRDefault="0050268F" w:rsidP="001C073D">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sz w:val="24"/>
          <w:szCs w:val="24"/>
        </w:rPr>
      </w:pPr>
    </w:p>
    <w:p w14:paraId="46AF920A" w14:textId="77777777" w:rsidR="00AE414F" w:rsidRPr="005B61EC" w:rsidRDefault="00AE414F" w:rsidP="001C073D">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sz w:val="24"/>
          <w:szCs w:val="24"/>
        </w:rPr>
      </w:pPr>
    </w:p>
    <w:p w14:paraId="588273CE" w14:textId="77777777" w:rsidR="0050268F" w:rsidRPr="005B61EC" w:rsidRDefault="0050268F" w:rsidP="001C073D">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sz w:val="24"/>
          <w:szCs w:val="24"/>
        </w:rPr>
      </w:pPr>
    </w:p>
    <w:tbl>
      <w:tblPr>
        <w:tblStyle w:val="Tablaconcuadrcula"/>
        <w:tblW w:w="9611" w:type="dxa"/>
        <w:tblInd w:w="69" w:type="dxa"/>
        <w:tblLook w:val="04A0" w:firstRow="1" w:lastRow="0" w:firstColumn="1" w:lastColumn="0" w:noHBand="0" w:noVBand="1"/>
      </w:tblPr>
      <w:tblGrid>
        <w:gridCol w:w="3545"/>
        <w:gridCol w:w="6066"/>
      </w:tblGrid>
      <w:tr w:rsidR="0050268F" w:rsidRPr="005B61EC" w14:paraId="13E2280C" w14:textId="77777777" w:rsidTr="00B11B1A">
        <w:tc>
          <w:tcPr>
            <w:tcW w:w="9611" w:type="dxa"/>
            <w:gridSpan w:val="2"/>
          </w:tcPr>
          <w:p w14:paraId="1FA18E70" w14:textId="57E28B98" w:rsidR="0050268F" w:rsidRPr="005B61EC" w:rsidRDefault="008D7800" w:rsidP="001B5EE7">
            <w:pPr>
              <w:jc w:val="center"/>
              <w:rPr>
                <w:b/>
                <w:sz w:val="24"/>
              </w:rPr>
            </w:pPr>
            <w:r w:rsidRPr="005B61EC">
              <w:rPr>
                <w:b/>
                <w:sz w:val="24"/>
              </w:rPr>
              <w:t>3.8</w:t>
            </w:r>
            <w:r w:rsidR="00E80AC1">
              <w:rPr>
                <w:b/>
                <w:sz w:val="24"/>
              </w:rPr>
              <w:t>.8</w:t>
            </w:r>
            <w:r w:rsidR="0050268F" w:rsidRPr="005B61EC">
              <w:rPr>
                <w:b/>
                <w:sz w:val="24"/>
              </w:rPr>
              <w:t xml:space="preserve"> Apoyos en especie.</w:t>
            </w:r>
          </w:p>
        </w:tc>
      </w:tr>
      <w:tr w:rsidR="0050268F" w:rsidRPr="005B61EC" w14:paraId="0B71E1A2" w14:textId="77777777" w:rsidTr="00B11B1A">
        <w:tc>
          <w:tcPr>
            <w:tcW w:w="3545" w:type="dxa"/>
          </w:tcPr>
          <w:p w14:paraId="6627012A" w14:textId="77777777" w:rsidR="0050268F" w:rsidRPr="005B61EC" w:rsidRDefault="0050268F" w:rsidP="00B11B1A">
            <w:pPr>
              <w:jc w:val="center"/>
              <w:rPr>
                <w:b/>
                <w:sz w:val="24"/>
              </w:rPr>
            </w:pPr>
            <w:r w:rsidRPr="005B61EC">
              <w:rPr>
                <w:b/>
                <w:sz w:val="24"/>
              </w:rPr>
              <w:t>Usuario</w:t>
            </w:r>
          </w:p>
        </w:tc>
        <w:tc>
          <w:tcPr>
            <w:tcW w:w="6066" w:type="dxa"/>
          </w:tcPr>
          <w:p w14:paraId="016499EE" w14:textId="77777777" w:rsidR="0050268F" w:rsidRPr="005B61EC" w:rsidRDefault="00D176B8" w:rsidP="00B11B1A">
            <w:pPr>
              <w:jc w:val="center"/>
              <w:rPr>
                <w:b/>
                <w:sz w:val="24"/>
              </w:rPr>
            </w:pPr>
            <w:r w:rsidRPr="005B61EC">
              <w:rPr>
                <w:b/>
                <w:sz w:val="24"/>
              </w:rPr>
              <w:t>Comisión Estatal</w:t>
            </w:r>
          </w:p>
        </w:tc>
      </w:tr>
      <w:tr w:rsidR="0050268F" w:rsidRPr="005B61EC" w14:paraId="21A301BC" w14:textId="77777777" w:rsidTr="00B11B1A">
        <w:trPr>
          <w:trHeight w:val="64"/>
        </w:trPr>
        <w:tc>
          <w:tcPr>
            <w:tcW w:w="3545" w:type="dxa"/>
          </w:tcPr>
          <w:p w14:paraId="2AE9B0BD" w14:textId="778BDF8E" w:rsidR="0050268F" w:rsidRPr="005B61EC" w:rsidRDefault="00072A2C" w:rsidP="00B11B1A">
            <w:r w:rsidRPr="005B61EC">
              <w:rPr>
                <w:noProof/>
              </w:rPr>
              <mc:AlternateContent>
                <mc:Choice Requires="wps">
                  <w:drawing>
                    <wp:anchor distT="0" distB="0" distL="114300" distR="114300" simplePos="0" relativeHeight="251835392" behindDoc="0" locked="0" layoutInCell="1" allowOverlap="1" wp14:anchorId="255DD33D" wp14:editId="2FCFCFA1">
                      <wp:simplePos x="0" y="0"/>
                      <wp:positionH relativeFrom="column">
                        <wp:posOffset>1114950</wp:posOffset>
                      </wp:positionH>
                      <wp:positionV relativeFrom="paragraph">
                        <wp:posOffset>4062785</wp:posOffset>
                      </wp:positionV>
                      <wp:extent cx="1078230" cy="500932"/>
                      <wp:effectExtent l="0" t="0" r="26670" b="13970"/>
                      <wp:wrapNone/>
                      <wp:docPr id="246" name="Rectángulo 246"/>
                      <wp:cNvGraphicFramePr/>
                      <a:graphic xmlns:a="http://schemas.openxmlformats.org/drawingml/2006/main">
                        <a:graphicData uri="http://schemas.microsoft.com/office/word/2010/wordprocessingShape">
                          <wps:wsp>
                            <wps:cNvSpPr/>
                            <wps:spPr>
                              <a:xfrm>
                                <a:off x="0" y="0"/>
                                <a:ext cx="1078230" cy="50093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C8D739A" w14:textId="1877C9DD" w:rsidR="002D46C6" w:rsidRPr="00EE4790" w:rsidRDefault="002D46C6" w:rsidP="0050268F">
                                  <w:pPr>
                                    <w:spacing w:after="120" w:line="240" w:lineRule="auto"/>
                                    <w:jc w:val="both"/>
                                    <w:rPr>
                                      <w:sz w:val="18"/>
                                    </w:rPr>
                                  </w:pPr>
                                  <w:r>
                                    <w:rPr>
                                      <w:sz w:val="18"/>
                                    </w:rPr>
                                    <w:t>Entrega de apoyo, mediante formato anexo 13</w:t>
                                  </w:r>
                                </w:p>
                                <w:p w14:paraId="29988F8A" w14:textId="77777777" w:rsidR="002D46C6" w:rsidRPr="00EE4790" w:rsidRDefault="002D46C6" w:rsidP="0050268F">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DD33D" id="Rectángulo 246" o:spid="_x0000_s1130" style="position:absolute;margin-left:87.8pt;margin-top:319.9pt;width:84.9pt;height:39.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" fillcolor="white [3201]" strokecolor="black [3200]" strokeweight=".25pt">
                      <v:textbox>
                        <w:txbxContent>
                          <w:p w14:paraId="0C8D739A" w14:textId="1877C9DD" w:rsidR="002D46C6" w:rsidRPr="00EE4790" w:rsidRDefault="002D46C6" w:rsidP="0050268F">
                            <w:pPr>
                              <w:spacing w:after="120" w:line="240" w:lineRule="auto"/>
                              <w:jc w:val="both"/>
                              <w:rPr>
                                <w:sz w:val="18"/>
                              </w:rPr>
                            </w:pPr>
                            <w:r>
                              <w:rPr>
                                <w:sz w:val="18"/>
                              </w:rPr>
                              <w:t>Entrega de apoyo, mediante formato anexo 13</w:t>
                            </w:r>
                          </w:p>
                          <w:p w14:paraId="29988F8A" w14:textId="77777777" w:rsidR="002D46C6" w:rsidRPr="00EE4790" w:rsidRDefault="002D46C6" w:rsidP="0050268F">
                            <w:pPr>
                              <w:rPr>
                                <w:sz w:val="18"/>
                              </w:rPr>
                            </w:pPr>
                          </w:p>
                        </w:txbxContent>
                      </v:textbox>
                    </v:rect>
                  </w:pict>
                </mc:Fallback>
              </mc:AlternateContent>
            </w:r>
            <w:r w:rsidR="002B605F" w:rsidRPr="005B61EC">
              <w:rPr>
                <w:noProof/>
              </w:rPr>
              <mc:AlternateContent>
                <mc:Choice Requires="wps">
                  <w:drawing>
                    <wp:anchor distT="0" distB="0" distL="114300" distR="114300" simplePos="0" relativeHeight="251783168" behindDoc="0" locked="0" layoutInCell="1" allowOverlap="1" wp14:anchorId="4BDCBADF" wp14:editId="545E9318">
                      <wp:simplePos x="0" y="0"/>
                      <wp:positionH relativeFrom="column">
                        <wp:posOffset>1479806</wp:posOffset>
                      </wp:positionH>
                      <wp:positionV relativeFrom="paragraph">
                        <wp:posOffset>4348480</wp:posOffset>
                      </wp:positionV>
                      <wp:extent cx="828848" cy="1311399"/>
                      <wp:effectExtent l="0" t="0" r="47625" b="98425"/>
                      <wp:wrapNone/>
                      <wp:docPr id="221" name="Conector angular 221"/>
                      <wp:cNvGraphicFramePr/>
                      <a:graphic xmlns:a="http://schemas.openxmlformats.org/drawingml/2006/main">
                        <a:graphicData uri="http://schemas.microsoft.com/office/word/2010/wordprocessingShape">
                          <wps:wsp>
                            <wps:cNvCnPr/>
                            <wps:spPr>
                              <a:xfrm>
                                <a:off x="0" y="0"/>
                                <a:ext cx="828848" cy="1311399"/>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D7C6699" id="Conector angular 221" o:spid="_x0000_s1026" type="#_x0000_t34" style="position:absolute;margin-left:116.5pt;margin-top:342.4pt;width:65.25pt;height:10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" strokecolor="black [3040]">
                      <v:stroke endarrow="block"/>
                    </v:shape>
                  </w:pict>
                </mc:Fallback>
              </mc:AlternateContent>
            </w:r>
            <w:r w:rsidR="002B605F" w:rsidRPr="005B61EC">
              <w:rPr>
                <w:noProof/>
              </w:rPr>
              <mc:AlternateContent>
                <mc:Choice Requires="wps">
                  <w:drawing>
                    <wp:anchor distT="0" distB="0" distL="114300" distR="114300" simplePos="0" relativeHeight="251781120" behindDoc="0" locked="0" layoutInCell="1" allowOverlap="1" wp14:anchorId="52044CE2" wp14:editId="6BCD4E13">
                      <wp:simplePos x="0" y="0"/>
                      <wp:positionH relativeFrom="column">
                        <wp:posOffset>1857828</wp:posOffset>
                      </wp:positionH>
                      <wp:positionV relativeFrom="paragraph">
                        <wp:posOffset>3339258</wp:posOffset>
                      </wp:positionV>
                      <wp:extent cx="164399" cy="722119"/>
                      <wp:effectExtent l="76200" t="0" r="26670" b="59055"/>
                      <wp:wrapNone/>
                      <wp:docPr id="209" name="Conector angular 209"/>
                      <wp:cNvGraphicFramePr/>
                      <a:graphic xmlns:a="http://schemas.openxmlformats.org/drawingml/2006/main">
                        <a:graphicData uri="http://schemas.microsoft.com/office/word/2010/wordprocessingShape">
                          <wps:wsp>
                            <wps:cNvCnPr/>
                            <wps:spPr>
                              <a:xfrm flipH="1">
                                <a:off x="0" y="0"/>
                                <a:ext cx="164399" cy="722119"/>
                              </a:xfrm>
                              <a:prstGeom prst="bentConnector3">
                                <a:avLst>
                                  <a:gd name="adj1" fmla="val 9915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01B3C7" id="Conector angular 209" o:spid="_x0000_s1026" type="#_x0000_t34" style="position:absolute;margin-left:146.3pt;margin-top:262.95pt;width:12.95pt;height:56.8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" adj="21418" strokecolor="black [3040]">
                      <v:stroke endarrow="block"/>
                    </v:shape>
                  </w:pict>
                </mc:Fallback>
              </mc:AlternateContent>
            </w:r>
            <w:r w:rsidR="007165B5" w:rsidRPr="005B61EC">
              <w:rPr>
                <w:noProof/>
              </w:rPr>
              <mc:AlternateContent>
                <mc:Choice Requires="wps">
                  <w:drawing>
                    <wp:anchor distT="0" distB="0" distL="114300" distR="114300" simplePos="0" relativeHeight="251681792" behindDoc="0" locked="0" layoutInCell="1" allowOverlap="1" wp14:anchorId="1C63125E" wp14:editId="102CE3F2">
                      <wp:simplePos x="0" y="0"/>
                      <wp:positionH relativeFrom="column">
                        <wp:posOffset>45559</wp:posOffset>
                      </wp:positionH>
                      <wp:positionV relativeFrom="paragraph">
                        <wp:posOffset>1291590</wp:posOffset>
                      </wp:positionV>
                      <wp:extent cx="1981200" cy="368490"/>
                      <wp:effectExtent l="0" t="0" r="19050" b="12700"/>
                      <wp:wrapNone/>
                      <wp:docPr id="256" name="Rectángulo 256"/>
                      <wp:cNvGraphicFramePr/>
                      <a:graphic xmlns:a="http://schemas.openxmlformats.org/drawingml/2006/main">
                        <a:graphicData uri="http://schemas.microsoft.com/office/word/2010/wordprocessingShape">
                          <wps:wsp>
                            <wps:cNvSpPr/>
                            <wps:spPr>
                              <a:xfrm>
                                <a:off x="0" y="0"/>
                                <a:ext cx="1981200" cy="36849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29AE52B" w14:textId="207F719F" w:rsidR="002D46C6" w:rsidRPr="00EE4790" w:rsidRDefault="002D46C6" w:rsidP="0050268F">
                                  <w:pPr>
                                    <w:rPr>
                                      <w:sz w:val="18"/>
                                    </w:rPr>
                                  </w:pPr>
                                  <w:r w:rsidRPr="00EE4790">
                                    <w:rPr>
                                      <w:sz w:val="18"/>
                                    </w:rPr>
                                    <w:t>Rea</w:t>
                                  </w:r>
                                  <w:r>
                                    <w:rPr>
                                      <w:sz w:val="18"/>
                                    </w:rPr>
                                    <w:t>lizar petición de manera verbal, o mediante escrito 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3125E" id="Rectángulo 256" o:spid="_x0000_s1131" style="position:absolute;margin-left:3.6pt;margin-top:101.7pt;width:156pt;height: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" fillcolor="white [3201]" strokecolor="black [3200]" strokeweight=".25pt">
                      <v:textbox>
                        <w:txbxContent>
                          <w:p w14:paraId="029AE52B" w14:textId="207F719F" w:rsidR="002D46C6" w:rsidRPr="00EE4790" w:rsidRDefault="002D46C6" w:rsidP="0050268F">
                            <w:pPr>
                              <w:rPr>
                                <w:sz w:val="18"/>
                              </w:rPr>
                            </w:pPr>
                            <w:r w:rsidRPr="00EE4790">
                              <w:rPr>
                                <w:sz w:val="18"/>
                              </w:rPr>
                              <w:t>Rea</w:t>
                            </w:r>
                            <w:r>
                              <w:rPr>
                                <w:sz w:val="18"/>
                              </w:rPr>
                              <w:t>lizar petición de manera verbal, o mediante escrito libre.</w:t>
                            </w:r>
                          </w:p>
                        </w:txbxContent>
                      </v:textbox>
                    </v:rect>
                  </w:pict>
                </mc:Fallback>
              </mc:AlternateContent>
            </w:r>
            <w:r w:rsidR="00AA2505" w:rsidRPr="005B61EC">
              <w:rPr>
                <w:noProof/>
              </w:rPr>
              <mc:AlternateContent>
                <mc:Choice Requires="wps">
                  <w:drawing>
                    <wp:anchor distT="0" distB="0" distL="114300" distR="114300" simplePos="0" relativeHeight="251679744" behindDoc="0" locked="0" layoutInCell="1" allowOverlap="1" wp14:anchorId="3175A337" wp14:editId="2111BFB3">
                      <wp:simplePos x="0" y="0"/>
                      <wp:positionH relativeFrom="column">
                        <wp:posOffset>-5907</wp:posOffset>
                      </wp:positionH>
                      <wp:positionV relativeFrom="paragraph">
                        <wp:posOffset>607989</wp:posOffset>
                      </wp:positionV>
                      <wp:extent cx="2028825" cy="510363"/>
                      <wp:effectExtent l="0" t="0" r="28575" b="23495"/>
                      <wp:wrapNone/>
                      <wp:docPr id="258" name="Rectángulo 258"/>
                      <wp:cNvGraphicFramePr/>
                      <a:graphic xmlns:a="http://schemas.openxmlformats.org/drawingml/2006/main">
                        <a:graphicData uri="http://schemas.microsoft.com/office/word/2010/wordprocessingShape">
                          <wps:wsp>
                            <wps:cNvSpPr/>
                            <wps:spPr>
                              <a:xfrm>
                                <a:off x="0" y="0"/>
                                <a:ext cx="2028825" cy="51036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698A48E" w14:textId="77777777" w:rsidR="002D46C6" w:rsidRPr="00EE4790" w:rsidRDefault="002D46C6" w:rsidP="0050268F">
                                  <w:pPr>
                                    <w:jc w:val="center"/>
                                    <w:rPr>
                                      <w:sz w:val="18"/>
                                    </w:rPr>
                                  </w:pPr>
                                  <w:r>
                                    <w:rPr>
                                      <w:sz w:val="18"/>
                                    </w:rPr>
                                    <w:t>La persona solicitante acude</w:t>
                                  </w:r>
                                  <w:r w:rsidRPr="00EE4790">
                                    <w:rPr>
                                      <w:sz w:val="18"/>
                                    </w:rPr>
                                    <w:t xml:space="preserve"> a la oficina de atención de la </w:t>
                                  </w:r>
                                  <w:r>
                                    <w:rPr>
                                      <w:sz w:val="18"/>
                                    </w:rPr>
                                    <w:t>Comisión Estatal</w:t>
                                  </w:r>
                                  <w:r w:rsidRPr="00EE4790">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5A337" id="Rectángulo 258" o:spid="_x0000_s1132" style="position:absolute;margin-left:-.45pt;margin-top:47.85pt;width:159.75pt;height:4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" fillcolor="white [3201]" strokecolor="black [3200]" strokeweight=".25pt">
                      <v:textbox>
                        <w:txbxContent>
                          <w:p w14:paraId="4698A48E" w14:textId="77777777" w:rsidR="002D46C6" w:rsidRPr="00EE4790" w:rsidRDefault="002D46C6" w:rsidP="0050268F">
                            <w:pPr>
                              <w:jc w:val="center"/>
                              <w:rPr>
                                <w:sz w:val="18"/>
                              </w:rPr>
                            </w:pPr>
                            <w:r>
                              <w:rPr>
                                <w:sz w:val="18"/>
                              </w:rPr>
                              <w:t>La persona solicitante acude</w:t>
                            </w:r>
                            <w:r w:rsidRPr="00EE4790">
                              <w:rPr>
                                <w:sz w:val="18"/>
                              </w:rPr>
                              <w:t xml:space="preserve"> a la oficina de atención de la </w:t>
                            </w:r>
                            <w:r>
                              <w:rPr>
                                <w:sz w:val="18"/>
                              </w:rPr>
                              <w:t>Comisión Estatal</w:t>
                            </w:r>
                            <w:r w:rsidRPr="00EE4790">
                              <w:rPr>
                                <w:sz w:val="18"/>
                              </w:rPr>
                              <w:t>.</w:t>
                            </w:r>
                          </w:p>
                        </w:txbxContent>
                      </v:textbox>
                    </v:rect>
                  </w:pict>
                </mc:Fallback>
              </mc:AlternateContent>
            </w:r>
            <w:r w:rsidR="00AA2505" w:rsidRPr="005B61EC">
              <w:rPr>
                <w:noProof/>
              </w:rPr>
              <mc:AlternateContent>
                <mc:Choice Requires="wps">
                  <w:drawing>
                    <wp:anchor distT="0" distB="0" distL="114300" distR="114300" simplePos="0" relativeHeight="251680768" behindDoc="0" locked="0" layoutInCell="1" allowOverlap="1" wp14:anchorId="5A56351D" wp14:editId="5E2998C2">
                      <wp:simplePos x="0" y="0"/>
                      <wp:positionH relativeFrom="column">
                        <wp:posOffset>870585</wp:posOffset>
                      </wp:positionH>
                      <wp:positionV relativeFrom="paragraph">
                        <wp:posOffset>1061055</wp:posOffset>
                      </wp:positionV>
                      <wp:extent cx="0" cy="199307"/>
                      <wp:effectExtent l="76200" t="0" r="57150" b="48895"/>
                      <wp:wrapNone/>
                      <wp:docPr id="257" name="Conector recto de flecha 257"/>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73C8FD8" id="Conector recto de flecha 257" o:spid="_x0000_s1026" type="#_x0000_t32" style="position:absolute;margin-left:68.55pt;margin-top:83.55pt;width:0;height:15.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" strokecolor="black [3040]">
                      <v:stroke endarrow="block"/>
                    </v:shape>
                  </w:pict>
                </mc:Fallback>
              </mc:AlternateContent>
            </w:r>
            <w:r w:rsidR="0050268F" w:rsidRPr="005B61EC">
              <w:rPr>
                <w:noProof/>
              </w:rPr>
              <mc:AlternateContent>
                <mc:Choice Requires="wps">
                  <w:drawing>
                    <wp:anchor distT="0" distB="0" distL="114300" distR="114300" simplePos="0" relativeHeight="251677696" behindDoc="0" locked="0" layoutInCell="1" allowOverlap="1" wp14:anchorId="3C3019B1" wp14:editId="3FBDF246">
                      <wp:simplePos x="0" y="0"/>
                      <wp:positionH relativeFrom="column">
                        <wp:posOffset>407670</wp:posOffset>
                      </wp:positionH>
                      <wp:positionV relativeFrom="paragraph">
                        <wp:posOffset>64135</wp:posOffset>
                      </wp:positionV>
                      <wp:extent cx="900430" cy="301625"/>
                      <wp:effectExtent l="0" t="0" r="13970" b="22225"/>
                      <wp:wrapNone/>
                      <wp:docPr id="254" name="Terminador 254"/>
                      <wp:cNvGraphicFramePr/>
                      <a:graphic xmlns:a="http://schemas.openxmlformats.org/drawingml/2006/main">
                        <a:graphicData uri="http://schemas.microsoft.com/office/word/2010/wordprocessingShape">
                          <wps:wsp>
                            <wps:cNvSpPr/>
                            <wps:spPr>
                              <a:xfrm>
                                <a:off x="0" y="0"/>
                                <a:ext cx="900430" cy="301625"/>
                              </a:xfrm>
                              <a:prstGeom prst="flowChartTerminator">
                                <a:avLst/>
                              </a:prstGeom>
                              <a:ln w="3175"/>
                            </wps:spPr>
                            <wps:style>
                              <a:lnRef idx="2">
                                <a:schemeClr val="dk1"/>
                              </a:lnRef>
                              <a:fillRef idx="1">
                                <a:schemeClr val="lt1"/>
                              </a:fillRef>
                              <a:effectRef idx="0">
                                <a:schemeClr val="dk1"/>
                              </a:effectRef>
                              <a:fontRef idx="minor">
                                <a:schemeClr val="dk1"/>
                              </a:fontRef>
                            </wps:style>
                            <wps:txbx>
                              <w:txbxContent>
                                <w:p w14:paraId="66AD82CD" w14:textId="77777777" w:rsidR="002D46C6" w:rsidRPr="009D412E" w:rsidRDefault="002D46C6" w:rsidP="0050268F">
                                  <w:pPr>
                                    <w:jc w:val="center"/>
                                    <w:rPr>
                                      <w:b/>
                                      <w:sz w:val="18"/>
                                    </w:rPr>
                                  </w:pPr>
                                  <w:r w:rsidRPr="009D412E">
                                    <w:rPr>
                                      <w:b/>
                                      <w:sz w:val="18"/>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3019B1" id="Terminador 254" o:spid="_x0000_s1133" type="#_x0000_t116" style="position:absolute;margin-left:32.1pt;margin-top:5.05pt;width:70.9pt;height:23.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" fillcolor="white [3201]" strokecolor="black [3200]" strokeweight=".25pt">
                      <v:textbox>
                        <w:txbxContent>
                          <w:p w14:paraId="66AD82CD" w14:textId="77777777" w:rsidR="002D46C6" w:rsidRPr="009D412E" w:rsidRDefault="002D46C6" w:rsidP="0050268F">
                            <w:pPr>
                              <w:jc w:val="center"/>
                              <w:rPr>
                                <w:b/>
                                <w:sz w:val="18"/>
                              </w:rPr>
                            </w:pPr>
                            <w:r w:rsidRPr="009D412E">
                              <w:rPr>
                                <w:b/>
                                <w:sz w:val="18"/>
                              </w:rPr>
                              <w:t>Inicio</w:t>
                            </w:r>
                          </w:p>
                        </w:txbxContent>
                      </v:textbox>
                    </v:shape>
                  </w:pict>
                </mc:Fallback>
              </mc:AlternateContent>
            </w:r>
            <w:r w:rsidR="0050268F" w:rsidRPr="005B61EC">
              <w:rPr>
                <w:noProof/>
              </w:rPr>
              <mc:AlternateContent>
                <mc:Choice Requires="wps">
                  <w:drawing>
                    <wp:anchor distT="0" distB="0" distL="114300" distR="114300" simplePos="0" relativeHeight="251678720" behindDoc="0" locked="0" layoutInCell="1" allowOverlap="1" wp14:anchorId="3C79B082" wp14:editId="75044922">
                      <wp:simplePos x="0" y="0"/>
                      <wp:positionH relativeFrom="column">
                        <wp:posOffset>869950</wp:posOffset>
                      </wp:positionH>
                      <wp:positionV relativeFrom="paragraph">
                        <wp:posOffset>360045</wp:posOffset>
                      </wp:positionV>
                      <wp:extent cx="0" cy="199307"/>
                      <wp:effectExtent l="76200" t="0" r="57150" b="48895"/>
                      <wp:wrapNone/>
                      <wp:docPr id="259" name="Conector recto de flecha 259"/>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1B8BB12A" id="Conector recto de flecha 259" o:spid="_x0000_s1026" type="#_x0000_t32" style="position:absolute;margin-left:68.5pt;margin-top:28.35pt;width:0;height:1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" strokecolor="black [3040]">
                      <v:stroke endarrow="block"/>
                    </v:shape>
                  </w:pict>
                </mc:Fallback>
              </mc:AlternateContent>
            </w:r>
          </w:p>
        </w:tc>
        <w:tc>
          <w:tcPr>
            <w:tcW w:w="6066" w:type="dxa"/>
          </w:tcPr>
          <w:p w14:paraId="622DFA11" w14:textId="77777777" w:rsidR="0050268F" w:rsidRPr="005B61EC" w:rsidRDefault="0050268F" w:rsidP="00B11B1A"/>
          <w:p w14:paraId="18DF579A" w14:textId="77777777" w:rsidR="0050268F" w:rsidRPr="005B61EC" w:rsidRDefault="0050268F" w:rsidP="00B11B1A"/>
          <w:p w14:paraId="4B305CA7" w14:textId="77777777" w:rsidR="0050268F" w:rsidRPr="005B61EC" w:rsidRDefault="0050268F" w:rsidP="00B11B1A"/>
          <w:p w14:paraId="195F44DE" w14:textId="77777777" w:rsidR="0050268F" w:rsidRPr="005B61EC" w:rsidRDefault="0050268F" w:rsidP="00B11B1A"/>
          <w:p w14:paraId="76E1B616" w14:textId="77777777" w:rsidR="0050268F" w:rsidRPr="005B61EC" w:rsidRDefault="0050268F" w:rsidP="00B11B1A"/>
          <w:p w14:paraId="4C136819" w14:textId="77777777" w:rsidR="0050268F" w:rsidRPr="005B61EC" w:rsidRDefault="0050268F" w:rsidP="00B11B1A"/>
          <w:p w14:paraId="1F8D5589" w14:textId="77777777" w:rsidR="0050268F" w:rsidRPr="005B61EC" w:rsidRDefault="0016578C" w:rsidP="00B11B1A">
            <w:r w:rsidRPr="005B61EC">
              <w:rPr>
                <w:noProof/>
              </w:rPr>
              <mc:AlternateContent>
                <mc:Choice Requires="wps">
                  <w:drawing>
                    <wp:anchor distT="0" distB="0" distL="114300" distR="114300" simplePos="0" relativeHeight="251682816" behindDoc="0" locked="0" layoutInCell="1" allowOverlap="1" wp14:anchorId="64BF30A8" wp14:editId="40769829">
                      <wp:simplePos x="0" y="0"/>
                      <wp:positionH relativeFrom="column">
                        <wp:posOffset>537174</wp:posOffset>
                      </wp:positionH>
                      <wp:positionV relativeFrom="paragraph">
                        <wp:posOffset>23531</wp:posOffset>
                      </wp:positionV>
                      <wp:extent cx="2941320" cy="379562"/>
                      <wp:effectExtent l="0" t="0" r="11430" b="20955"/>
                      <wp:wrapNone/>
                      <wp:docPr id="260" name="Rectángulo 260"/>
                      <wp:cNvGraphicFramePr/>
                      <a:graphic xmlns:a="http://schemas.openxmlformats.org/drawingml/2006/main">
                        <a:graphicData uri="http://schemas.microsoft.com/office/word/2010/wordprocessingShape">
                          <wps:wsp>
                            <wps:cNvSpPr/>
                            <wps:spPr>
                              <a:xfrm>
                                <a:off x="0" y="0"/>
                                <a:ext cx="2941320" cy="37956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B0F59B9" w14:textId="77777777" w:rsidR="002D46C6" w:rsidRPr="00EE4790" w:rsidRDefault="002D46C6" w:rsidP="0050268F">
                                  <w:pPr>
                                    <w:spacing w:after="120" w:line="240" w:lineRule="auto"/>
                                    <w:jc w:val="both"/>
                                    <w:rPr>
                                      <w:sz w:val="18"/>
                                    </w:rPr>
                                  </w:pPr>
                                  <w:r w:rsidRPr="00EE4790">
                                    <w:rPr>
                                      <w:sz w:val="18"/>
                                    </w:rPr>
                                    <w:t>Entrevista de diagnóstico</w:t>
                                  </w:r>
                                  <w:r>
                                    <w:rPr>
                                      <w:sz w:val="18"/>
                                    </w:rPr>
                                    <w:t xml:space="preserve"> por parte del personal de Comisión Estatal</w:t>
                                  </w:r>
                                  <w:r w:rsidRPr="00EE4790">
                                    <w:rPr>
                                      <w:sz w:val="18"/>
                                    </w:rPr>
                                    <w:t>.</w:t>
                                  </w:r>
                                </w:p>
                                <w:p w14:paraId="06F1CC40" w14:textId="77777777" w:rsidR="002D46C6" w:rsidRPr="00EE4790" w:rsidRDefault="002D46C6" w:rsidP="0050268F">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F30A8" id="Rectángulo 260" o:spid="_x0000_s1134" style="position:absolute;margin-left:42.3pt;margin-top:1.85pt;width:231.6pt;height:2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" fillcolor="white [3201]" strokecolor="black [3200]" strokeweight=".25pt">
                      <v:textbox>
                        <w:txbxContent>
                          <w:p w14:paraId="2B0F59B9" w14:textId="77777777" w:rsidR="002D46C6" w:rsidRPr="00EE4790" w:rsidRDefault="002D46C6" w:rsidP="0050268F">
                            <w:pPr>
                              <w:spacing w:after="120" w:line="240" w:lineRule="auto"/>
                              <w:jc w:val="both"/>
                              <w:rPr>
                                <w:sz w:val="18"/>
                              </w:rPr>
                            </w:pPr>
                            <w:r w:rsidRPr="00EE4790">
                              <w:rPr>
                                <w:sz w:val="18"/>
                              </w:rPr>
                              <w:t>Entrevista de diagnóstico</w:t>
                            </w:r>
                            <w:r>
                              <w:rPr>
                                <w:sz w:val="18"/>
                              </w:rPr>
                              <w:t xml:space="preserve"> por parte del personal de Comisión Estatal</w:t>
                            </w:r>
                            <w:r w:rsidRPr="00EE4790">
                              <w:rPr>
                                <w:sz w:val="18"/>
                              </w:rPr>
                              <w:t>.</w:t>
                            </w:r>
                          </w:p>
                          <w:p w14:paraId="06F1CC40" w14:textId="77777777" w:rsidR="002D46C6" w:rsidRPr="00EE4790" w:rsidRDefault="002D46C6" w:rsidP="0050268F">
                            <w:pPr>
                              <w:rPr>
                                <w:sz w:val="18"/>
                              </w:rPr>
                            </w:pPr>
                          </w:p>
                        </w:txbxContent>
                      </v:textbox>
                    </v:rect>
                  </w:pict>
                </mc:Fallback>
              </mc:AlternateContent>
            </w:r>
          </w:p>
          <w:p w14:paraId="0C172311" w14:textId="77777777" w:rsidR="0050268F" w:rsidRPr="005B61EC" w:rsidRDefault="00AA2505" w:rsidP="00B11B1A">
            <w:r w:rsidRPr="005B61EC">
              <w:rPr>
                <w:noProof/>
              </w:rPr>
              <mc:AlternateContent>
                <mc:Choice Requires="wps">
                  <w:drawing>
                    <wp:anchor distT="0" distB="0" distL="114300" distR="114300" simplePos="0" relativeHeight="251704320" behindDoc="0" locked="0" layoutInCell="1" allowOverlap="1" wp14:anchorId="30437A18" wp14:editId="20B82BA5">
                      <wp:simplePos x="0" y="0"/>
                      <wp:positionH relativeFrom="column">
                        <wp:posOffset>-213995</wp:posOffset>
                      </wp:positionH>
                      <wp:positionV relativeFrom="paragraph">
                        <wp:posOffset>174757</wp:posOffset>
                      </wp:positionV>
                      <wp:extent cx="727494" cy="0"/>
                      <wp:effectExtent l="0" t="76200" r="15875" b="95250"/>
                      <wp:wrapNone/>
                      <wp:docPr id="277" name="Conector recto de flecha 277"/>
                      <wp:cNvGraphicFramePr/>
                      <a:graphic xmlns:a="http://schemas.openxmlformats.org/drawingml/2006/main">
                        <a:graphicData uri="http://schemas.microsoft.com/office/word/2010/wordprocessingShape">
                          <wps:wsp>
                            <wps:cNvCnPr/>
                            <wps:spPr>
                              <a:xfrm>
                                <a:off x="0" y="0"/>
                                <a:ext cx="7274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FA8DE51" id="Conector recto de flecha 277" o:spid="_x0000_s1026" type="#_x0000_t32" style="position:absolute;margin-left:-16.85pt;margin-top:13.75pt;width:57.3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" strokecolor="black [3040]">
                      <v:stroke endarrow="block"/>
                    </v:shape>
                  </w:pict>
                </mc:Fallback>
              </mc:AlternateContent>
            </w:r>
          </w:p>
          <w:p w14:paraId="6EA902CA" w14:textId="77777777" w:rsidR="00CC76A8" w:rsidRPr="005B61EC" w:rsidRDefault="00CC76A8" w:rsidP="00B11B1A">
            <w:r w:rsidRPr="005B61EC">
              <w:rPr>
                <w:noProof/>
              </w:rPr>
              <mc:AlternateContent>
                <mc:Choice Requires="wps">
                  <w:drawing>
                    <wp:anchor distT="0" distB="0" distL="114300" distR="114300" simplePos="0" relativeHeight="251683840" behindDoc="0" locked="0" layoutInCell="1" allowOverlap="1" wp14:anchorId="1C9BB90E" wp14:editId="546F2F1C">
                      <wp:simplePos x="0" y="0"/>
                      <wp:positionH relativeFrom="column">
                        <wp:posOffset>1795145</wp:posOffset>
                      </wp:positionH>
                      <wp:positionV relativeFrom="paragraph">
                        <wp:posOffset>61511</wp:posOffset>
                      </wp:positionV>
                      <wp:extent cx="0" cy="199307"/>
                      <wp:effectExtent l="76200" t="0" r="57150" b="48895"/>
                      <wp:wrapNone/>
                      <wp:docPr id="261" name="Conector recto de flecha 261"/>
                      <wp:cNvGraphicFramePr/>
                      <a:graphic xmlns:a="http://schemas.openxmlformats.org/drawingml/2006/main">
                        <a:graphicData uri="http://schemas.microsoft.com/office/word/2010/wordprocessingShape">
                          <wps:wsp>
                            <wps:cNvCnPr/>
                            <wps:spPr>
                              <a:xfrm>
                                <a:off x="0" y="0"/>
                                <a:ext cx="0" cy="1993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68D74FCB" id="Conector recto de flecha 261" o:spid="_x0000_s1026" type="#_x0000_t32" style="position:absolute;margin-left:141.35pt;margin-top:4.85pt;width:0;height:15.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" strokecolor="black [3040]">
                      <v:stroke endarrow="block"/>
                    </v:shape>
                  </w:pict>
                </mc:Fallback>
              </mc:AlternateContent>
            </w:r>
          </w:p>
          <w:p w14:paraId="64DCE163" w14:textId="77777777" w:rsidR="00CC76A8" w:rsidRPr="005B61EC" w:rsidRDefault="00CC76A8" w:rsidP="00B11B1A">
            <w:r w:rsidRPr="005B61EC">
              <w:rPr>
                <w:noProof/>
              </w:rPr>
              <mc:AlternateContent>
                <mc:Choice Requires="wps">
                  <w:drawing>
                    <wp:anchor distT="0" distB="0" distL="114300" distR="114300" simplePos="0" relativeHeight="251684864" behindDoc="0" locked="0" layoutInCell="1" allowOverlap="1" wp14:anchorId="1983A1E1" wp14:editId="486F1AAA">
                      <wp:simplePos x="0" y="0"/>
                      <wp:positionH relativeFrom="column">
                        <wp:posOffset>938159</wp:posOffset>
                      </wp:positionH>
                      <wp:positionV relativeFrom="paragraph">
                        <wp:posOffset>70868</wp:posOffset>
                      </wp:positionV>
                      <wp:extent cx="1717040" cy="742950"/>
                      <wp:effectExtent l="0" t="0" r="16510" b="19050"/>
                      <wp:wrapNone/>
                      <wp:docPr id="264" name="Decisión 264"/>
                      <wp:cNvGraphicFramePr/>
                      <a:graphic xmlns:a="http://schemas.openxmlformats.org/drawingml/2006/main">
                        <a:graphicData uri="http://schemas.microsoft.com/office/word/2010/wordprocessingShape">
                          <wps:wsp>
                            <wps:cNvSpPr/>
                            <wps:spPr>
                              <a:xfrm>
                                <a:off x="0" y="0"/>
                                <a:ext cx="1717040" cy="742950"/>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6EFD24DB" w14:textId="77777777" w:rsidR="002D46C6" w:rsidRPr="00B430C8" w:rsidRDefault="002D46C6" w:rsidP="0050268F">
                                  <w:pPr>
                                    <w:jc w:val="center"/>
                                    <w:rPr>
                                      <w:sz w:val="16"/>
                                    </w:rPr>
                                  </w:pPr>
                                  <w:r w:rsidRPr="00B430C8">
                                    <w:rPr>
                                      <w:sz w:val="16"/>
                                    </w:rPr>
                                    <w:t>¿</w:t>
                                  </w:r>
                                  <w:r>
                                    <w:rPr>
                                      <w:sz w:val="16"/>
                                    </w:rPr>
                                    <w:t>Es susceptible al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3A1E1" id="Decisión 264" o:spid="_x0000_s1135" type="#_x0000_t110" style="position:absolute;margin-left:73.85pt;margin-top:5.6pt;width:135.2pt;height: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" fillcolor="white [3201]" strokecolor="black [3200]" strokeweight=".25pt">
                      <v:textbox>
                        <w:txbxContent>
                          <w:p w14:paraId="6EFD24DB" w14:textId="77777777" w:rsidR="002D46C6" w:rsidRPr="00B430C8" w:rsidRDefault="002D46C6" w:rsidP="0050268F">
                            <w:pPr>
                              <w:jc w:val="center"/>
                              <w:rPr>
                                <w:sz w:val="16"/>
                              </w:rPr>
                            </w:pPr>
                            <w:r w:rsidRPr="00B430C8">
                              <w:rPr>
                                <w:sz w:val="16"/>
                              </w:rPr>
                              <w:t>¿</w:t>
                            </w:r>
                            <w:r>
                              <w:rPr>
                                <w:sz w:val="16"/>
                              </w:rPr>
                              <w:t>Es susceptible al apoyo?</w:t>
                            </w:r>
                          </w:p>
                        </w:txbxContent>
                      </v:textbox>
                    </v:shape>
                  </w:pict>
                </mc:Fallback>
              </mc:AlternateContent>
            </w:r>
            <w:r w:rsidRPr="005B61EC">
              <w:rPr>
                <w:noProof/>
              </w:rPr>
              <mc:AlternateContent>
                <mc:Choice Requires="wps">
                  <w:drawing>
                    <wp:anchor distT="0" distB="0" distL="114300" distR="114300" simplePos="0" relativeHeight="251703296" behindDoc="0" locked="0" layoutInCell="1" allowOverlap="1" wp14:anchorId="36D8F752" wp14:editId="695ECF43">
                      <wp:simplePos x="0" y="0"/>
                      <wp:positionH relativeFrom="column">
                        <wp:posOffset>2566861</wp:posOffset>
                      </wp:positionH>
                      <wp:positionV relativeFrom="paragraph">
                        <wp:posOffset>104523</wp:posOffset>
                      </wp:positionV>
                      <wp:extent cx="457200" cy="232012"/>
                      <wp:effectExtent l="0" t="0" r="0" b="0"/>
                      <wp:wrapNone/>
                      <wp:docPr id="275" name="Rectángulo 275"/>
                      <wp:cNvGraphicFramePr/>
                      <a:graphic xmlns:a="http://schemas.openxmlformats.org/drawingml/2006/main">
                        <a:graphicData uri="http://schemas.microsoft.com/office/word/2010/wordprocessingShape">
                          <wps:wsp>
                            <wps:cNvSpPr/>
                            <wps:spPr>
                              <a:xfrm>
                                <a:off x="0" y="0"/>
                                <a:ext cx="457200" cy="23201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C9776AC" w14:textId="77777777" w:rsidR="002D46C6" w:rsidRPr="00711F98" w:rsidRDefault="002D46C6" w:rsidP="00CC76A8">
                                  <w:pPr>
                                    <w:jc w:val="center"/>
                                    <w:rPr>
                                      <w:sz w:val="16"/>
                                    </w:rPr>
                                  </w:pPr>
                                  <w:r>
                                    <w:rPr>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D8F752" id="Rectángulo 275" o:spid="_x0000_s1136" style="position:absolute;margin-left:202.1pt;margin-top:8.25pt;width:36pt;height:18.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" filled="f" stroked="f" strokeweight="2pt">
                      <v:textbox>
                        <w:txbxContent>
                          <w:p w14:paraId="2C9776AC" w14:textId="77777777" w:rsidR="002D46C6" w:rsidRPr="00711F98" w:rsidRDefault="002D46C6" w:rsidP="00CC76A8">
                            <w:pPr>
                              <w:jc w:val="center"/>
                              <w:rPr>
                                <w:sz w:val="16"/>
                              </w:rPr>
                            </w:pPr>
                            <w:r>
                              <w:rPr>
                                <w:sz w:val="16"/>
                              </w:rPr>
                              <w:t>No</w:t>
                            </w:r>
                          </w:p>
                        </w:txbxContent>
                      </v:textbox>
                    </v:rect>
                  </w:pict>
                </mc:Fallback>
              </mc:AlternateContent>
            </w:r>
            <w:r w:rsidRPr="005B61EC">
              <w:rPr>
                <w:noProof/>
              </w:rPr>
              <mc:AlternateContent>
                <mc:Choice Requires="wps">
                  <w:drawing>
                    <wp:anchor distT="0" distB="0" distL="114300" distR="114300" simplePos="0" relativeHeight="251702272" behindDoc="0" locked="0" layoutInCell="1" allowOverlap="1" wp14:anchorId="36F10F5E" wp14:editId="75421F91">
                      <wp:simplePos x="0" y="0"/>
                      <wp:positionH relativeFrom="column">
                        <wp:posOffset>462016</wp:posOffset>
                      </wp:positionH>
                      <wp:positionV relativeFrom="paragraph">
                        <wp:posOffset>153934</wp:posOffset>
                      </wp:positionV>
                      <wp:extent cx="457200" cy="232012"/>
                      <wp:effectExtent l="0" t="0" r="0" b="0"/>
                      <wp:wrapNone/>
                      <wp:docPr id="274" name="Rectángulo 274"/>
                      <wp:cNvGraphicFramePr/>
                      <a:graphic xmlns:a="http://schemas.openxmlformats.org/drawingml/2006/main">
                        <a:graphicData uri="http://schemas.microsoft.com/office/word/2010/wordprocessingShape">
                          <wps:wsp>
                            <wps:cNvSpPr/>
                            <wps:spPr>
                              <a:xfrm>
                                <a:off x="0" y="0"/>
                                <a:ext cx="457200" cy="23201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36C6D82" w14:textId="13145280" w:rsidR="002D46C6" w:rsidRPr="00711F98" w:rsidRDefault="002D46C6" w:rsidP="00CC76A8">
                                  <w:pPr>
                                    <w:jc w:val="center"/>
                                    <w:rPr>
                                      <w:sz w:val="16"/>
                                    </w:rPr>
                                  </w:pPr>
                                  <w:r>
                                    <w:rPr>
                                      <w:sz w:val="16"/>
                                    </w:rPr>
                                    <w:t>Sí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10F5E" id="Rectángulo 274" o:spid="_x0000_s1137" style="position:absolute;margin-left:36.4pt;margin-top:12.1pt;width:36pt;height:18.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" filled="f" stroked="f" strokeweight="2pt">
                      <v:textbox>
                        <w:txbxContent>
                          <w:p w14:paraId="136C6D82" w14:textId="13145280" w:rsidR="002D46C6" w:rsidRPr="00711F98" w:rsidRDefault="002D46C6" w:rsidP="00CC76A8">
                            <w:pPr>
                              <w:jc w:val="center"/>
                              <w:rPr>
                                <w:sz w:val="16"/>
                              </w:rPr>
                            </w:pPr>
                            <w:r>
                              <w:rPr>
                                <w:sz w:val="16"/>
                              </w:rPr>
                              <w:t>Sí</w:t>
                            </w:r>
                          </w:p>
                        </w:txbxContent>
                      </v:textbox>
                    </v:rect>
                  </w:pict>
                </mc:Fallback>
              </mc:AlternateContent>
            </w:r>
          </w:p>
          <w:p w14:paraId="08BF8349" w14:textId="77777777" w:rsidR="00CC76A8" w:rsidRPr="005B61EC" w:rsidRDefault="00CC76A8" w:rsidP="00B11B1A"/>
          <w:p w14:paraId="361C45B6" w14:textId="77777777" w:rsidR="00CC76A8" w:rsidRPr="005B61EC" w:rsidRDefault="00B11B1A" w:rsidP="00B11B1A">
            <w:r w:rsidRPr="005B61EC">
              <w:rPr>
                <w:noProof/>
              </w:rPr>
              <mc:AlternateContent>
                <mc:Choice Requires="wps">
                  <w:drawing>
                    <wp:anchor distT="0" distB="0" distL="114300" distR="114300" simplePos="0" relativeHeight="251700224" behindDoc="0" locked="0" layoutInCell="1" allowOverlap="1" wp14:anchorId="3DFBAA89" wp14:editId="04C202E7">
                      <wp:simplePos x="0" y="0"/>
                      <wp:positionH relativeFrom="column">
                        <wp:posOffset>2653390</wp:posOffset>
                      </wp:positionH>
                      <wp:positionV relativeFrom="paragraph">
                        <wp:posOffset>91763</wp:posOffset>
                      </wp:positionV>
                      <wp:extent cx="276046" cy="1017917"/>
                      <wp:effectExtent l="0" t="0" r="67310" b="48895"/>
                      <wp:wrapNone/>
                      <wp:docPr id="271" name="Conector angular 271"/>
                      <wp:cNvGraphicFramePr/>
                      <a:graphic xmlns:a="http://schemas.openxmlformats.org/drawingml/2006/main">
                        <a:graphicData uri="http://schemas.microsoft.com/office/word/2010/wordprocessingShape">
                          <wps:wsp>
                            <wps:cNvCnPr/>
                            <wps:spPr>
                              <a:xfrm>
                                <a:off x="0" y="0"/>
                                <a:ext cx="276046" cy="1017917"/>
                              </a:xfrm>
                              <a:prstGeom prst="bentConnector3">
                                <a:avLst>
                                  <a:gd name="adj1" fmla="val 9993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3575FB" id="Conector angular 271" o:spid="_x0000_s1026" type="#_x0000_t34" style="position:absolute;margin-left:208.95pt;margin-top:7.25pt;width:21.75pt;height:80.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" adj="21587" strokecolor="black [3040]">
                      <v:stroke endarrow="block"/>
                    </v:shape>
                  </w:pict>
                </mc:Fallback>
              </mc:AlternateContent>
            </w:r>
            <w:r w:rsidR="00CC76A8" w:rsidRPr="005B61EC">
              <w:rPr>
                <w:noProof/>
              </w:rPr>
              <mc:AlternateContent>
                <mc:Choice Requires="wps">
                  <w:drawing>
                    <wp:anchor distT="0" distB="0" distL="114300" distR="114300" simplePos="0" relativeHeight="251701248" behindDoc="0" locked="0" layoutInCell="1" allowOverlap="1" wp14:anchorId="344411B2" wp14:editId="21F609E6">
                      <wp:simplePos x="0" y="0"/>
                      <wp:positionH relativeFrom="column">
                        <wp:posOffset>669314</wp:posOffset>
                      </wp:positionH>
                      <wp:positionV relativeFrom="paragraph">
                        <wp:posOffset>100390</wp:posOffset>
                      </wp:positionV>
                      <wp:extent cx="309568" cy="785004"/>
                      <wp:effectExtent l="76200" t="0" r="14605" b="53340"/>
                      <wp:wrapNone/>
                      <wp:docPr id="273" name="Conector angular 273"/>
                      <wp:cNvGraphicFramePr/>
                      <a:graphic xmlns:a="http://schemas.openxmlformats.org/drawingml/2006/main">
                        <a:graphicData uri="http://schemas.microsoft.com/office/word/2010/wordprocessingShape">
                          <wps:wsp>
                            <wps:cNvCnPr/>
                            <wps:spPr>
                              <a:xfrm flipH="1">
                                <a:off x="0" y="0"/>
                                <a:ext cx="309568" cy="785004"/>
                              </a:xfrm>
                              <a:prstGeom prst="bentConnector3">
                                <a:avLst>
                                  <a:gd name="adj1" fmla="val 10118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9A8DDF" id="Conector angular 273" o:spid="_x0000_s1026" type="#_x0000_t34" style="position:absolute;margin-left:52.7pt;margin-top:7.9pt;width:24.4pt;height:61.8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" adj="21855" strokecolor="black [3040]">
                      <v:stroke endarrow="block"/>
                    </v:shape>
                  </w:pict>
                </mc:Fallback>
              </mc:AlternateContent>
            </w:r>
          </w:p>
          <w:p w14:paraId="75AB27D0" w14:textId="77777777" w:rsidR="00CC76A8" w:rsidRPr="005B61EC" w:rsidRDefault="00CC76A8" w:rsidP="00B11B1A"/>
          <w:p w14:paraId="42234874" w14:textId="77777777" w:rsidR="00CC76A8" w:rsidRPr="005B61EC" w:rsidRDefault="00CC76A8" w:rsidP="00B11B1A"/>
          <w:p w14:paraId="5E9F6793" w14:textId="77777777" w:rsidR="00CC76A8" w:rsidRPr="005B61EC" w:rsidRDefault="00CC76A8" w:rsidP="00B11B1A"/>
          <w:p w14:paraId="24555FA6" w14:textId="1791CF59" w:rsidR="00CC76A8" w:rsidRPr="005B61EC" w:rsidRDefault="00072A2C" w:rsidP="00B11B1A">
            <w:r w:rsidRPr="005B61EC">
              <w:rPr>
                <w:noProof/>
              </w:rPr>
              <mc:AlternateContent>
                <mc:Choice Requires="wps">
                  <w:drawing>
                    <wp:anchor distT="0" distB="0" distL="114300" distR="114300" simplePos="0" relativeHeight="251699200" behindDoc="0" locked="0" layoutInCell="1" allowOverlap="1" wp14:anchorId="4C89CE20" wp14:editId="22D90134">
                      <wp:simplePos x="0" y="0"/>
                      <wp:positionH relativeFrom="column">
                        <wp:posOffset>-253531</wp:posOffset>
                      </wp:positionH>
                      <wp:positionV relativeFrom="paragraph">
                        <wp:posOffset>161235</wp:posOffset>
                      </wp:positionV>
                      <wp:extent cx="2042160" cy="1296062"/>
                      <wp:effectExtent l="0" t="0" r="15240" b="18415"/>
                      <wp:wrapNone/>
                      <wp:docPr id="269" name="Decisión 269"/>
                      <wp:cNvGraphicFramePr/>
                      <a:graphic xmlns:a="http://schemas.openxmlformats.org/drawingml/2006/main">
                        <a:graphicData uri="http://schemas.microsoft.com/office/word/2010/wordprocessingShape">
                          <wps:wsp>
                            <wps:cNvSpPr/>
                            <wps:spPr>
                              <a:xfrm>
                                <a:off x="0" y="0"/>
                                <a:ext cx="2042160" cy="1296062"/>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14:paraId="5F5D927F" w14:textId="77777777" w:rsidR="002D46C6" w:rsidRPr="002B605F" w:rsidRDefault="002D46C6" w:rsidP="00CC76A8">
                                  <w:pPr>
                                    <w:jc w:val="center"/>
                                    <w:rPr>
                                      <w:sz w:val="16"/>
                                      <w:szCs w:val="20"/>
                                    </w:rPr>
                                  </w:pPr>
                                  <w:r w:rsidRPr="002B605F">
                                    <w:rPr>
                                      <w:sz w:val="16"/>
                                      <w:szCs w:val="20"/>
                                    </w:rPr>
                                    <w:t>¿Se encuentra el insumo en almacén de la Comisión Estatal?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9CE20" id="Decisión 269" o:spid="_x0000_s1138" type="#_x0000_t110" style="position:absolute;margin-left:-19.95pt;margin-top:12.7pt;width:160.8pt;height:10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" fillcolor="white [3201]" strokecolor="black [3200]" strokeweight=".25pt">
                      <v:textbox>
                        <w:txbxContent>
                          <w:p w14:paraId="5F5D927F" w14:textId="77777777" w:rsidR="002D46C6" w:rsidRPr="002B605F" w:rsidRDefault="002D46C6" w:rsidP="00CC76A8">
                            <w:pPr>
                              <w:jc w:val="center"/>
                              <w:rPr>
                                <w:sz w:val="16"/>
                                <w:szCs w:val="20"/>
                              </w:rPr>
                            </w:pPr>
                            <w:r w:rsidRPr="002B605F">
                              <w:rPr>
                                <w:sz w:val="16"/>
                                <w:szCs w:val="20"/>
                              </w:rPr>
                              <w:t>¿Se encuentra el insumo en almacén de la Comisión Estatal?</w:t>
                            </w:r>
                          </w:p>
                        </w:txbxContent>
                      </v:textbox>
                    </v:shape>
                  </w:pict>
                </mc:Fallback>
              </mc:AlternateContent>
            </w:r>
            <w:r w:rsidR="002B605F" w:rsidRPr="005B61EC">
              <w:rPr>
                <w:noProof/>
              </w:rPr>
              <mc:AlternateContent>
                <mc:Choice Requires="wps">
                  <w:drawing>
                    <wp:anchor distT="0" distB="0" distL="114300" distR="114300" simplePos="0" relativeHeight="251691008" behindDoc="0" locked="0" layoutInCell="1" allowOverlap="1" wp14:anchorId="16A49206" wp14:editId="66948DD3">
                      <wp:simplePos x="0" y="0"/>
                      <wp:positionH relativeFrom="column">
                        <wp:posOffset>-73223</wp:posOffset>
                      </wp:positionH>
                      <wp:positionV relativeFrom="paragraph">
                        <wp:posOffset>161290</wp:posOffset>
                      </wp:positionV>
                      <wp:extent cx="457200" cy="232012"/>
                      <wp:effectExtent l="0" t="0" r="0" b="0"/>
                      <wp:wrapNone/>
                      <wp:docPr id="262" name="Rectángulo 262"/>
                      <wp:cNvGraphicFramePr/>
                      <a:graphic xmlns:a="http://schemas.openxmlformats.org/drawingml/2006/main">
                        <a:graphicData uri="http://schemas.microsoft.com/office/word/2010/wordprocessingShape">
                          <wps:wsp>
                            <wps:cNvSpPr/>
                            <wps:spPr>
                              <a:xfrm>
                                <a:off x="0" y="0"/>
                                <a:ext cx="457200" cy="23201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700E9E1" w14:textId="5A7D698F" w:rsidR="002D46C6" w:rsidRPr="00711F98" w:rsidRDefault="002D46C6" w:rsidP="0050268F">
                                  <w:pPr>
                                    <w:jc w:val="center"/>
                                    <w:rPr>
                                      <w:sz w:val="16"/>
                                    </w:rPr>
                                  </w:pPr>
                                  <w:r>
                                    <w:rPr>
                                      <w:sz w:val="16"/>
                                    </w:rPr>
                                    <w:t>Sí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A49206" id="Rectángulo 262" o:spid="_x0000_s1139" style="position:absolute;margin-left:-5.75pt;margin-top:12.7pt;width:36pt;height:18.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" filled="f" stroked="f" strokeweight="2pt">
                      <v:textbox>
                        <w:txbxContent>
                          <w:p w14:paraId="1700E9E1" w14:textId="5A7D698F" w:rsidR="002D46C6" w:rsidRPr="00711F98" w:rsidRDefault="002D46C6" w:rsidP="0050268F">
                            <w:pPr>
                              <w:jc w:val="center"/>
                              <w:rPr>
                                <w:sz w:val="16"/>
                              </w:rPr>
                            </w:pPr>
                            <w:r>
                              <w:rPr>
                                <w:sz w:val="16"/>
                              </w:rPr>
                              <w:t>Sí</w:t>
                            </w:r>
                          </w:p>
                        </w:txbxContent>
                      </v:textbox>
                    </v:rect>
                  </w:pict>
                </mc:Fallback>
              </mc:AlternateContent>
            </w:r>
            <w:r w:rsidR="002B605F" w:rsidRPr="005B61EC">
              <w:rPr>
                <w:noProof/>
              </w:rPr>
              <mc:AlternateContent>
                <mc:Choice Requires="wps">
                  <w:drawing>
                    <wp:anchor distT="0" distB="0" distL="114300" distR="114300" simplePos="0" relativeHeight="251688960" behindDoc="0" locked="0" layoutInCell="1" allowOverlap="1" wp14:anchorId="2D340302" wp14:editId="19D061B5">
                      <wp:simplePos x="0" y="0"/>
                      <wp:positionH relativeFrom="column">
                        <wp:posOffset>1332345</wp:posOffset>
                      </wp:positionH>
                      <wp:positionV relativeFrom="paragraph">
                        <wp:posOffset>162675</wp:posOffset>
                      </wp:positionV>
                      <wp:extent cx="457200" cy="232011"/>
                      <wp:effectExtent l="0" t="0" r="0" b="0"/>
                      <wp:wrapNone/>
                      <wp:docPr id="263" name="Rectángulo 263"/>
                      <wp:cNvGraphicFramePr/>
                      <a:graphic xmlns:a="http://schemas.openxmlformats.org/drawingml/2006/main">
                        <a:graphicData uri="http://schemas.microsoft.com/office/word/2010/wordprocessingShape">
                          <wps:wsp>
                            <wps:cNvSpPr/>
                            <wps:spPr>
                              <a:xfrm>
                                <a:off x="0" y="0"/>
                                <a:ext cx="457200" cy="23201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3CBE5EA" w14:textId="77777777" w:rsidR="002D46C6" w:rsidRPr="00711F98" w:rsidRDefault="002D46C6" w:rsidP="0050268F">
                                  <w:pPr>
                                    <w:jc w:val="center"/>
                                    <w:rPr>
                                      <w:sz w:val="16"/>
                                    </w:rPr>
                                  </w:pPr>
                                  <w:r>
                                    <w:rPr>
                                      <w:sz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340302" id="Rectángulo 263" o:spid="_x0000_s1140" style="position:absolute;margin-left:104.9pt;margin-top:12.8pt;width:36pt;height:18.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" filled="f" stroked="f" strokeweight="2pt">
                      <v:textbox>
                        <w:txbxContent>
                          <w:p w14:paraId="73CBE5EA" w14:textId="77777777" w:rsidR="002D46C6" w:rsidRPr="00711F98" w:rsidRDefault="002D46C6" w:rsidP="0050268F">
                            <w:pPr>
                              <w:jc w:val="center"/>
                              <w:rPr>
                                <w:sz w:val="16"/>
                              </w:rPr>
                            </w:pPr>
                            <w:r>
                              <w:rPr>
                                <w:sz w:val="16"/>
                              </w:rPr>
                              <w:t>No</w:t>
                            </w:r>
                          </w:p>
                        </w:txbxContent>
                      </v:textbox>
                    </v:rect>
                  </w:pict>
                </mc:Fallback>
              </mc:AlternateContent>
            </w:r>
          </w:p>
          <w:p w14:paraId="7A4336B2" w14:textId="45E7F9CA" w:rsidR="00CC76A8" w:rsidRPr="005B61EC" w:rsidRDefault="00CC76A8" w:rsidP="00B11B1A"/>
          <w:p w14:paraId="7F96513B" w14:textId="77777777" w:rsidR="00CC76A8" w:rsidRPr="005B61EC" w:rsidRDefault="00B11B1A" w:rsidP="00B11B1A">
            <w:r w:rsidRPr="005B61EC">
              <w:rPr>
                <w:noProof/>
              </w:rPr>
              <mc:AlternateContent>
                <mc:Choice Requires="wps">
                  <w:drawing>
                    <wp:anchor distT="0" distB="0" distL="114300" distR="114300" simplePos="0" relativeHeight="251693056" behindDoc="0" locked="0" layoutInCell="1" allowOverlap="1" wp14:anchorId="02E87D5F" wp14:editId="6B5B4BA5">
                      <wp:simplePos x="0" y="0"/>
                      <wp:positionH relativeFrom="column">
                        <wp:posOffset>2321404</wp:posOffset>
                      </wp:positionH>
                      <wp:positionV relativeFrom="paragraph">
                        <wp:posOffset>124161</wp:posOffset>
                      </wp:positionV>
                      <wp:extent cx="1400175" cy="370936"/>
                      <wp:effectExtent l="0" t="0" r="28575" b="10160"/>
                      <wp:wrapNone/>
                      <wp:docPr id="266" name="Rectángulo 266"/>
                      <wp:cNvGraphicFramePr/>
                      <a:graphic xmlns:a="http://schemas.openxmlformats.org/drawingml/2006/main">
                        <a:graphicData uri="http://schemas.microsoft.com/office/word/2010/wordprocessingShape">
                          <wps:wsp>
                            <wps:cNvSpPr/>
                            <wps:spPr>
                              <a:xfrm>
                                <a:off x="0" y="0"/>
                                <a:ext cx="1400175" cy="370936"/>
                              </a:xfrm>
                              <a:prstGeom prst="rect">
                                <a:avLst/>
                              </a:prstGeom>
                              <a:solidFill>
                                <a:sysClr val="window" lastClr="FFFFFF"/>
                              </a:solidFill>
                              <a:ln w="3175" cap="flat" cmpd="sng" algn="ctr">
                                <a:solidFill>
                                  <a:schemeClr val="tx1"/>
                                </a:solidFill>
                                <a:prstDash val="solid"/>
                                <a:miter lim="800000"/>
                              </a:ln>
                              <a:effectLst/>
                            </wps:spPr>
                            <wps:txbx>
                              <w:txbxContent>
                                <w:p w14:paraId="69FCDD06" w14:textId="77777777" w:rsidR="002D46C6" w:rsidRPr="00733C59" w:rsidRDefault="002D46C6" w:rsidP="0050268F">
                                  <w:pPr>
                                    <w:jc w:val="center"/>
                                    <w:rPr>
                                      <w:sz w:val="16"/>
                                    </w:rPr>
                                  </w:pPr>
                                  <w:r>
                                    <w:rPr>
                                      <w:sz w:val="16"/>
                                    </w:rPr>
                                    <w:t xml:space="preserve">Exposición de motivo de ficta negativa.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87D5F" id="Rectángulo 266" o:spid="_x0000_s1141" style="position:absolute;margin-left:182.8pt;margin-top:9.8pt;width:110.25pt;height:2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" fillcolor="window" strokecolor="black [3213]" strokeweight=".25pt">
                      <v:textbox>
                        <w:txbxContent>
                          <w:p w14:paraId="69FCDD06" w14:textId="77777777" w:rsidR="002D46C6" w:rsidRPr="00733C59" w:rsidRDefault="002D46C6" w:rsidP="0050268F">
                            <w:pPr>
                              <w:jc w:val="center"/>
                              <w:rPr>
                                <w:sz w:val="16"/>
                              </w:rPr>
                            </w:pPr>
                            <w:r>
                              <w:rPr>
                                <w:sz w:val="16"/>
                              </w:rPr>
                              <w:t xml:space="preserve">Exposición de motivo de ficta negativa. </w:t>
                            </w:r>
                          </w:p>
                        </w:txbxContent>
                      </v:textbox>
                    </v:rect>
                  </w:pict>
                </mc:Fallback>
              </mc:AlternateContent>
            </w:r>
          </w:p>
          <w:p w14:paraId="44B74D54" w14:textId="77777777" w:rsidR="00CC76A8" w:rsidRPr="005B61EC" w:rsidRDefault="00CC76A8" w:rsidP="00B11B1A"/>
          <w:p w14:paraId="471E63F6" w14:textId="3ACEA8C0" w:rsidR="00CC76A8" w:rsidRPr="005B61EC" w:rsidRDefault="00072A2C" w:rsidP="00B11B1A">
            <w:r w:rsidRPr="005B61EC">
              <w:rPr>
                <w:noProof/>
              </w:rPr>
              <mc:AlternateContent>
                <mc:Choice Requires="wps">
                  <w:drawing>
                    <wp:anchor distT="0" distB="0" distL="114300" distR="114300" simplePos="0" relativeHeight="251779072" behindDoc="0" locked="0" layoutInCell="1" allowOverlap="1" wp14:anchorId="21434ADD" wp14:editId="08F0D3DF">
                      <wp:simplePos x="0" y="0"/>
                      <wp:positionH relativeFrom="column">
                        <wp:posOffset>1793240</wp:posOffset>
                      </wp:positionH>
                      <wp:positionV relativeFrom="paragraph">
                        <wp:posOffset>125426</wp:posOffset>
                      </wp:positionV>
                      <wp:extent cx="144145" cy="731520"/>
                      <wp:effectExtent l="0" t="0" r="84455" b="49530"/>
                      <wp:wrapNone/>
                      <wp:docPr id="127" name="Conector angular 127"/>
                      <wp:cNvGraphicFramePr/>
                      <a:graphic xmlns:a="http://schemas.openxmlformats.org/drawingml/2006/main">
                        <a:graphicData uri="http://schemas.microsoft.com/office/word/2010/wordprocessingShape">
                          <wps:wsp>
                            <wps:cNvCnPr/>
                            <wps:spPr>
                              <a:xfrm>
                                <a:off x="0" y="0"/>
                                <a:ext cx="144145" cy="731520"/>
                              </a:xfrm>
                              <a:prstGeom prst="bentConnector3">
                                <a:avLst>
                                  <a:gd name="adj1" fmla="val 10252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BFD929" id="Conector angular 127" o:spid="_x0000_s1026" type="#_x0000_t34" style="position:absolute;margin-left:141.2pt;margin-top:9.9pt;width:11.35pt;height:57.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" adj="22145" strokecolor="black [3040]">
                      <v:stroke endarrow="block"/>
                    </v:shape>
                  </w:pict>
                </mc:Fallback>
              </mc:AlternateContent>
            </w:r>
            <w:r w:rsidR="002B605F" w:rsidRPr="005B61EC">
              <w:rPr>
                <w:noProof/>
              </w:rPr>
              <mc:AlternateContent>
                <mc:Choice Requires="wps">
                  <w:drawing>
                    <wp:anchor distT="0" distB="0" distL="114300" distR="114300" simplePos="0" relativeHeight="251695104" behindDoc="0" locked="0" layoutInCell="1" allowOverlap="1" wp14:anchorId="4E9BB457" wp14:editId="252CB202">
                      <wp:simplePos x="0" y="0"/>
                      <wp:positionH relativeFrom="column">
                        <wp:posOffset>2809133</wp:posOffset>
                      </wp:positionH>
                      <wp:positionV relativeFrom="paragraph">
                        <wp:posOffset>150495</wp:posOffset>
                      </wp:positionV>
                      <wp:extent cx="427990" cy="2273300"/>
                      <wp:effectExtent l="38100" t="0" r="29210" b="88900"/>
                      <wp:wrapNone/>
                      <wp:docPr id="247" name="Conector angular 247"/>
                      <wp:cNvGraphicFramePr/>
                      <a:graphic xmlns:a="http://schemas.openxmlformats.org/drawingml/2006/main">
                        <a:graphicData uri="http://schemas.microsoft.com/office/word/2010/wordprocessingShape">
                          <wps:wsp>
                            <wps:cNvCnPr/>
                            <wps:spPr>
                              <a:xfrm flipH="1">
                                <a:off x="0" y="0"/>
                                <a:ext cx="427990" cy="2273300"/>
                              </a:xfrm>
                              <a:prstGeom prst="bentConnector3">
                                <a:avLst>
                                  <a:gd name="adj1" fmla="val 39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A59A0B" id="Conector angular 247" o:spid="_x0000_s1026" type="#_x0000_t34" style="position:absolute;margin-left:221.2pt;margin-top:11.85pt;width:33.7pt;height:179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" adj="84" strokecolor="black [3040]">
                      <v:stroke endarrow="block"/>
                    </v:shape>
                  </w:pict>
                </mc:Fallback>
              </mc:AlternateContent>
            </w:r>
          </w:p>
          <w:p w14:paraId="73EDA30A" w14:textId="77777777" w:rsidR="00CC76A8" w:rsidRPr="005B61EC" w:rsidRDefault="00CC76A8" w:rsidP="00B11B1A"/>
          <w:p w14:paraId="7E94AC31" w14:textId="77777777" w:rsidR="00CC76A8" w:rsidRPr="005B61EC" w:rsidRDefault="00CC76A8" w:rsidP="00B11B1A"/>
          <w:p w14:paraId="289ED3DB" w14:textId="52B22E6E" w:rsidR="00CC76A8" w:rsidRPr="005B61EC" w:rsidRDefault="00CC76A8" w:rsidP="00B11B1A"/>
          <w:p w14:paraId="70323C5E" w14:textId="549F486A" w:rsidR="00CC76A8" w:rsidRPr="005B61EC" w:rsidRDefault="00CC76A8" w:rsidP="00B11B1A"/>
          <w:p w14:paraId="5242CABF" w14:textId="77777777" w:rsidR="00CC76A8" w:rsidRPr="005B61EC" w:rsidRDefault="00B26E68" w:rsidP="00B11B1A">
            <w:r w:rsidRPr="005B61EC">
              <w:rPr>
                <w:noProof/>
              </w:rPr>
              <mc:AlternateContent>
                <mc:Choice Requires="wps">
                  <w:drawing>
                    <wp:anchor distT="0" distB="0" distL="114300" distR="114300" simplePos="0" relativeHeight="251782144" behindDoc="0" locked="0" layoutInCell="1" allowOverlap="1" wp14:anchorId="44614651" wp14:editId="580158C6">
                      <wp:simplePos x="0" y="0"/>
                      <wp:positionH relativeFrom="column">
                        <wp:posOffset>95250</wp:posOffset>
                      </wp:positionH>
                      <wp:positionV relativeFrom="paragraph">
                        <wp:posOffset>147320</wp:posOffset>
                      </wp:positionV>
                      <wp:extent cx="1085850" cy="0"/>
                      <wp:effectExtent l="38100" t="76200" r="0" b="95250"/>
                      <wp:wrapNone/>
                      <wp:docPr id="219" name="Conector recto de flecha 219"/>
                      <wp:cNvGraphicFramePr/>
                      <a:graphic xmlns:a="http://schemas.openxmlformats.org/drawingml/2006/main">
                        <a:graphicData uri="http://schemas.microsoft.com/office/word/2010/wordprocessingShape">
                          <wps:wsp>
                            <wps:cNvCnPr/>
                            <wps:spPr>
                              <a:xfrm flipH="1">
                                <a:off x="0" y="0"/>
                                <a:ext cx="1085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678CEDC" id="Conector recto de flecha 219" o:spid="_x0000_s1026" type="#_x0000_t32" style="position:absolute;margin-left:7.5pt;margin-top:11.6pt;width:85.5pt;height:0;flip:x;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" strokecolor="black [3040]">
                      <v:stroke endarrow="block"/>
                    </v:shape>
                  </w:pict>
                </mc:Fallback>
              </mc:AlternateContent>
            </w:r>
            <w:r w:rsidR="007366F7" w:rsidRPr="005B61EC">
              <w:rPr>
                <w:noProof/>
              </w:rPr>
              <mc:AlternateContent>
                <mc:Choice Requires="wps">
                  <w:drawing>
                    <wp:anchor distT="0" distB="0" distL="114300" distR="114300" simplePos="0" relativeHeight="251780096" behindDoc="0" locked="0" layoutInCell="1" allowOverlap="1" wp14:anchorId="65003347" wp14:editId="46B777ED">
                      <wp:simplePos x="0" y="0"/>
                      <wp:positionH relativeFrom="column">
                        <wp:posOffset>1181099</wp:posOffset>
                      </wp:positionH>
                      <wp:positionV relativeFrom="paragraph">
                        <wp:posOffset>13970</wp:posOffset>
                      </wp:positionV>
                      <wp:extent cx="1343025" cy="295275"/>
                      <wp:effectExtent l="0" t="0" r="28575" b="28575"/>
                      <wp:wrapNone/>
                      <wp:docPr id="128" name="Rectángulo 128"/>
                      <wp:cNvGraphicFramePr/>
                      <a:graphic xmlns:a="http://schemas.openxmlformats.org/drawingml/2006/main">
                        <a:graphicData uri="http://schemas.microsoft.com/office/word/2010/wordprocessingShape">
                          <wps:wsp>
                            <wps:cNvSpPr/>
                            <wps:spPr>
                              <a:xfrm>
                                <a:off x="0" y="0"/>
                                <a:ext cx="1343025" cy="2952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55B3E2D" w14:textId="77777777" w:rsidR="002D46C6" w:rsidRPr="00EE4790" w:rsidRDefault="002D46C6" w:rsidP="007366F7">
                                  <w:pPr>
                                    <w:jc w:val="center"/>
                                    <w:rPr>
                                      <w:sz w:val="18"/>
                                    </w:rPr>
                                  </w:pPr>
                                  <w:r>
                                    <w:rPr>
                                      <w:sz w:val="18"/>
                                    </w:rPr>
                                    <w:t>Adquisición del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03347" id="Rectángulo 128" o:spid="_x0000_s1142" style="position:absolute;margin-left:93pt;margin-top:1.1pt;width:105.75pt;height:2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" fillcolor="white [3201]" strokecolor="black [3200]" strokeweight=".25pt">
                      <v:textbox>
                        <w:txbxContent>
                          <w:p w14:paraId="455B3E2D" w14:textId="77777777" w:rsidR="002D46C6" w:rsidRPr="00EE4790" w:rsidRDefault="002D46C6" w:rsidP="007366F7">
                            <w:pPr>
                              <w:jc w:val="center"/>
                              <w:rPr>
                                <w:sz w:val="18"/>
                              </w:rPr>
                            </w:pPr>
                            <w:r>
                              <w:rPr>
                                <w:sz w:val="18"/>
                              </w:rPr>
                              <w:t>Adquisición del apoyo.</w:t>
                            </w:r>
                          </w:p>
                        </w:txbxContent>
                      </v:textbox>
                    </v:rect>
                  </w:pict>
                </mc:Fallback>
              </mc:AlternateContent>
            </w:r>
          </w:p>
          <w:p w14:paraId="6768F11A" w14:textId="77777777" w:rsidR="00CC76A8" w:rsidRPr="005B61EC" w:rsidRDefault="00CC76A8" w:rsidP="00B11B1A"/>
          <w:p w14:paraId="3FF66BFB" w14:textId="77777777" w:rsidR="0050268F" w:rsidRPr="005B61EC" w:rsidRDefault="0050268F" w:rsidP="00B11B1A"/>
          <w:p w14:paraId="6B99477C" w14:textId="77777777" w:rsidR="0050268F" w:rsidRPr="005B61EC" w:rsidRDefault="0050268F" w:rsidP="00B11B1A"/>
          <w:p w14:paraId="72584EF0" w14:textId="77777777" w:rsidR="0050268F" w:rsidRPr="005B61EC" w:rsidRDefault="0050268F" w:rsidP="00B11B1A"/>
          <w:p w14:paraId="40D946CC" w14:textId="3AC44F0A" w:rsidR="0050268F" w:rsidRPr="005B61EC" w:rsidRDefault="0050268F" w:rsidP="00B11B1A">
            <w:pPr>
              <w:spacing w:after="120"/>
              <w:jc w:val="both"/>
            </w:pPr>
          </w:p>
          <w:p w14:paraId="6A7DD274" w14:textId="7B0705E6" w:rsidR="0050268F" w:rsidRPr="005B61EC" w:rsidRDefault="002B605F" w:rsidP="00B11B1A">
            <w:r w:rsidRPr="005B61EC">
              <w:rPr>
                <w:noProof/>
              </w:rPr>
              <mc:AlternateContent>
                <mc:Choice Requires="wps">
                  <w:drawing>
                    <wp:anchor distT="0" distB="0" distL="114300" distR="114300" simplePos="0" relativeHeight="251686912" behindDoc="0" locked="0" layoutInCell="1" allowOverlap="1" wp14:anchorId="70A59A07" wp14:editId="0B85743C">
                      <wp:simplePos x="0" y="0"/>
                      <wp:positionH relativeFrom="column">
                        <wp:posOffset>58017</wp:posOffset>
                      </wp:positionH>
                      <wp:positionV relativeFrom="paragraph">
                        <wp:posOffset>35040</wp:posOffset>
                      </wp:positionV>
                      <wp:extent cx="1270660" cy="804677"/>
                      <wp:effectExtent l="0" t="0" r="24765" b="14605"/>
                      <wp:wrapNone/>
                      <wp:docPr id="267" name="Disco magnético 267"/>
                      <wp:cNvGraphicFramePr/>
                      <a:graphic xmlns:a="http://schemas.openxmlformats.org/drawingml/2006/main">
                        <a:graphicData uri="http://schemas.microsoft.com/office/word/2010/wordprocessingShape">
                          <wps:wsp>
                            <wps:cNvSpPr/>
                            <wps:spPr>
                              <a:xfrm>
                                <a:off x="0" y="0"/>
                                <a:ext cx="1270660" cy="804677"/>
                              </a:xfrm>
                              <a:prstGeom prst="flowChartMagneticDisk">
                                <a:avLst/>
                              </a:prstGeom>
                              <a:ln w="3175"/>
                            </wps:spPr>
                            <wps:style>
                              <a:lnRef idx="2">
                                <a:schemeClr val="dk1"/>
                              </a:lnRef>
                              <a:fillRef idx="1">
                                <a:schemeClr val="lt1"/>
                              </a:fillRef>
                              <a:effectRef idx="0">
                                <a:schemeClr val="dk1"/>
                              </a:effectRef>
                              <a:fontRef idx="minor">
                                <a:schemeClr val="dk1"/>
                              </a:fontRef>
                            </wps:style>
                            <wps:txbx>
                              <w:txbxContent>
                                <w:p w14:paraId="6BFB36D1" w14:textId="77777777" w:rsidR="002D46C6" w:rsidRPr="00662FBC" w:rsidRDefault="002D46C6" w:rsidP="0050268F">
                                  <w:pPr>
                                    <w:jc w:val="center"/>
                                    <w:rPr>
                                      <w:sz w:val="16"/>
                                    </w:rPr>
                                  </w:pPr>
                                  <w:r w:rsidRPr="00662FBC">
                                    <w:rPr>
                                      <w:sz w:val="16"/>
                                    </w:rPr>
                                    <w:t>Registro en sistema de beneficiarios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59A07" id="Disco magnético 267" o:spid="_x0000_s1143" type="#_x0000_t132" style="position:absolute;margin-left:4.55pt;margin-top:2.75pt;width:100.05pt;height:6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" fillcolor="white [3201]" strokecolor="black [3200]" strokeweight=".25pt">
                      <v:textbox>
                        <w:txbxContent>
                          <w:p w14:paraId="6BFB36D1" w14:textId="77777777" w:rsidR="002D46C6" w:rsidRPr="00662FBC" w:rsidRDefault="002D46C6" w:rsidP="0050268F">
                            <w:pPr>
                              <w:jc w:val="center"/>
                              <w:rPr>
                                <w:sz w:val="16"/>
                              </w:rPr>
                            </w:pPr>
                            <w:r w:rsidRPr="00662FBC">
                              <w:rPr>
                                <w:sz w:val="16"/>
                              </w:rPr>
                              <w:t>Registro en sistema de beneficiarios</w:t>
                            </w:r>
                          </w:p>
                        </w:txbxContent>
                      </v:textbox>
                    </v:shape>
                  </w:pict>
                </mc:Fallback>
              </mc:AlternateContent>
            </w:r>
          </w:p>
          <w:p w14:paraId="77FF9DE1" w14:textId="60F390CD" w:rsidR="0050268F" w:rsidRPr="005B61EC" w:rsidRDefault="00B26E68" w:rsidP="00B11B1A">
            <w:r w:rsidRPr="005B61EC">
              <w:rPr>
                <w:noProof/>
              </w:rPr>
              <mc:AlternateContent>
                <mc:Choice Requires="wps">
                  <w:drawing>
                    <wp:anchor distT="0" distB="0" distL="114300" distR="114300" simplePos="0" relativeHeight="251685888" behindDoc="0" locked="0" layoutInCell="1" allowOverlap="1" wp14:anchorId="1D9EAFC3" wp14:editId="438EFBB5">
                      <wp:simplePos x="0" y="0"/>
                      <wp:positionH relativeFrom="column">
                        <wp:posOffset>1906353</wp:posOffset>
                      </wp:positionH>
                      <wp:positionV relativeFrom="paragraph">
                        <wp:posOffset>159681</wp:posOffset>
                      </wp:positionV>
                      <wp:extent cx="900430" cy="333375"/>
                      <wp:effectExtent l="0" t="0" r="13970" b="28575"/>
                      <wp:wrapNone/>
                      <wp:docPr id="248" name="Terminador 248"/>
                      <wp:cNvGraphicFramePr/>
                      <a:graphic xmlns:a="http://schemas.openxmlformats.org/drawingml/2006/main">
                        <a:graphicData uri="http://schemas.microsoft.com/office/word/2010/wordprocessingShape">
                          <wps:wsp>
                            <wps:cNvSpPr/>
                            <wps:spPr>
                              <a:xfrm>
                                <a:off x="0" y="0"/>
                                <a:ext cx="900430" cy="333375"/>
                              </a:xfrm>
                              <a:prstGeom prst="flowChartTerminator">
                                <a:avLst/>
                              </a:prstGeom>
                              <a:ln w="3175"/>
                            </wps:spPr>
                            <wps:style>
                              <a:lnRef idx="2">
                                <a:schemeClr val="dk1"/>
                              </a:lnRef>
                              <a:fillRef idx="1">
                                <a:schemeClr val="lt1"/>
                              </a:fillRef>
                              <a:effectRef idx="0">
                                <a:schemeClr val="dk1"/>
                              </a:effectRef>
                              <a:fontRef idx="minor">
                                <a:schemeClr val="dk1"/>
                              </a:fontRef>
                            </wps:style>
                            <wps:txbx>
                              <w:txbxContent>
                                <w:p w14:paraId="13DB1D1F" w14:textId="77777777" w:rsidR="002D46C6" w:rsidRPr="003A723D" w:rsidRDefault="002D46C6" w:rsidP="0050268F">
                                  <w:pPr>
                                    <w:jc w:val="center"/>
                                    <w:rPr>
                                      <w:b/>
                                      <w:sz w:val="20"/>
                                    </w:rPr>
                                  </w:pPr>
                                  <w:r>
                                    <w:rPr>
                                      <w:b/>
                                      <w:sz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9EAFC3" id="Terminador 248" o:spid="_x0000_s1144" type="#_x0000_t116" style="position:absolute;margin-left:150.1pt;margin-top:12.55pt;width:70.9pt;height:26.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" fillcolor="white [3201]" strokecolor="black [3200]" strokeweight=".25pt">
                      <v:textbox>
                        <w:txbxContent>
                          <w:p w14:paraId="13DB1D1F" w14:textId="77777777" w:rsidR="002D46C6" w:rsidRPr="003A723D" w:rsidRDefault="002D46C6" w:rsidP="0050268F">
                            <w:pPr>
                              <w:jc w:val="center"/>
                              <w:rPr>
                                <w:b/>
                                <w:sz w:val="20"/>
                              </w:rPr>
                            </w:pPr>
                            <w:r>
                              <w:rPr>
                                <w:b/>
                                <w:sz w:val="20"/>
                              </w:rPr>
                              <w:t>Fin</w:t>
                            </w:r>
                          </w:p>
                        </w:txbxContent>
                      </v:textbox>
                    </v:shape>
                  </w:pict>
                </mc:Fallback>
              </mc:AlternateContent>
            </w:r>
          </w:p>
          <w:p w14:paraId="2458B69A" w14:textId="77777777" w:rsidR="0050268F" w:rsidRPr="005B61EC" w:rsidRDefault="00B26E68" w:rsidP="00B11B1A">
            <w:r w:rsidRPr="005B61EC">
              <w:rPr>
                <w:noProof/>
              </w:rPr>
              <mc:AlternateContent>
                <mc:Choice Requires="wps">
                  <w:drawing>
                    <wp:anchor distT="0" distB="0" distL="114300" distR="114300" simplePos="0" relativeHeight="251511807" behindDoc="0" locked="0" layoutInCell="1" allowOverlap="1" wp14:anchorId="2F0E969B" wp14:editId="011B2C7B">
                      <wp:simplePos x="0" y="0"/>
                      <wp:positionH relativeFrom="column">
                        <wp:posOffset>1176152</wp:posOffset>
                      </wp:positionH>
                      <wp:positionV relativeFrom="paragraph">
                        <wp:posOffset>173355</wp:posOffset>
                      </wp:positionV>
                      <wp:extent cx="685800" cy="0"/>
                      <wp:effectExtent l="0" t="76200" r="19050" b="95250"/>
                      <wp:wrapNone/>
                      <wp:docPr id="222" name="Conector recto de flecha 222"/>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DC236E4" id="Conector recto de flecha 222" o:spid="_x0000_s1026" type="#_x0000_t32" style="position:absolute;margin-left:92.6pt;margin-top:13.65pt;width:54pt;height:0;z-index:2515118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" strokecolor="black [3040]">
                      <v:stroke endarrow="block"/>
                    </v:shape>
                  </w:pict>
                </mc:Fallback>
              </mc:AlternateContent>
            </w:r>
          </w:p>
          <w:p w14:paraId="7A620124" w14:textId="77777777" w:rsidR="0050268F" w:rsidRPr="005B61EC" w:rsidRDefault="0050268F" w:rsidP="00B11B1A"/>
          <w:p w14:paraId="1CD2C20F" w14:textId="77777777" w:rsidR="0050268F" w:rsidRPr="005B61EC" w:rsidRDefault="0050268F" w:rsidP="00B11B1A"/>
          <w:p w14:paraId="5C6B7637" w14:textId="77777777" w:rsidR="0050268F" w:rsidRPr="005B61EC" w:rsidRDefault="0050268F" w:rsidP="00B11B1A">
            <w:pPr>
              <w:jc w:val="center"/>
            </w:pPr>
          </w:p>
        </w:tc>
      </w:tr>
    </w:tbl>
    <w:p w14:paraId="05865667" w14:textId="77777777" w:rsidR="0050268F" w:rsidRPr="005B61EC" w:rsidRDefault="0050268F" w:rsidP="001C073D">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sz w:val="24"/>
          <w:szCs w:val="24"/>
        </w:rPr>
      </w:pPr>
    </w:p>
    <w:p w14:paraId="14C94B15" w14:textId="7988F48F" w:rsidR="007165B5" w:rsidRPr="005B61EC" w:rsidRDefault="007165B5">
      <w:pPr>
        <w:rPr>
          <w:rFonts w:ascii="Arial" w:eastAsia="Arial" w:hAnsi="Arial" w:cs="Arial"/>
          <w:sz w:val="24"/>
          <w:szCs w:val="24"/>
        </w:rPr>
      </w:pPr>
      <w:r w:rsidRPr="005B61EC">
        <w:rPr>
          <w:rFonts w:ascii="Arial" w:eastAsia="Arial" w:hAnsi="Arial" w:cs="Arial"/>
          <w:sz w:val="24"/>
          <w:szCs w:val="24"/>
        </w:rPr>
        <w:br w:type="page"/>
      </w:r>
    </w:p>
    <w:p w14:paraId="0BFF4E8C" w14:textId="77777777" w:rsidR="000238C8" w:rsidRPr="005B61EC" w:rsidRDefault="001C073D"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color w:val="auto"/>
        </w:rPr>
      </w:pPr>
      <w:r w:rsidRPr="005B61EC">
        <w:rPr>
          <w:rFonts w:ascii="Arial" w:eastAsia="Arial" w:hAnsi="Arial" w:cs="Arial"/>
          <w:b/>
          <w:color w:val="auto"/>
        </w:rPr>
        <w:t xml:space="preserve">4. </w:t>
      </w:r>
      <w:r w:rsidR="000238C8" w:rsidRPr="005B61EC">
        <w:rPr>
          <w:rFonts w:ascii="Arial" w:eastAsia="Arial" w:hAnsi="Arial" w:cs="Arial"/>
          <w:b/>
          <w:color w:val="auto"/>
        </w:rPr>
        <w:t>Verificación y control.</w:t>
      </w:r>
    </w:p>
    <w:p w14:paraId="5C750250" w14:textId="77777777" w:rsidR="00806220" w:rsidRPr="005B61EC" w:rsidRDefault="00806220"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color w:val="auto"/>
        </w:rPr>
      </w:pPr>
    </w:p>
    <w:p w14:paraId="0FE68C69" w14:textId="184787EA" w:rsidR="00806220" w:rsidRPr="005B61EC" w:rsidRDefault="000238C8" w:rsidP="00BD0439">
      <w:pPr>
        <w:spacing w:after="0"/>
        <w:contextualSpacing/>
        <w:rPr>
          <w:rFonts w:ascii="Arial" w:hAnsi="Arial" w:cs="Arial"/>
          <w:b/>
        </w:rPr>
      </w:pPr>
      <w:r w:rsidRPr="005B61EC">
        <w:rPr>
          <w:rFonts w:ascii="Arial" w:hAnsi="Arial" w:cs="Arial"/>
          <w:b/>
        </w:rPr>
        <w:t>4.1 Instancias participantes.</w:t>
      </w:r>
    </w:p>
    <w:p w14:paraId="0B35E43E" w14:textId="77777777" w:rsidR="00C809A6" w:rsidRPr="005B61EC" w:rsidRDefault="00C809A6" w:rsidP="00BD0439">
      <w:pPr>
        <w:spacing w:after="0"/>
        <w:contextualSpacing/>
        <w:rPr>
          <w:rFonts w:ascii="Arial" w:hAnsi="Arial" w:cs="Arial"/>
          <w:b/>
        </w:rPr>
      </w:pPr>
    </w:p>
    <w:p w14:paraId="1AA5475A" w14:textId="2D81D5E6" w:rsidR="00806220" w:rsidRPr="005B61EC" w:rsidRDefault="000238C8" w:rsidP="00BD0439">
      <w:pPr>
        <w:spacing w:after="0"/>
        <w:contextualSpacing/>
        <w:rPr>
          <w:rFonts w:ascii="Arial" w:hAnsi="Arial" w:cs="Arial"/>
          <w:b/>
        </w:rPr>
      </w:pPr>
      <w:r w:rsidRPr="005B61EC">
        <w:rPr>
          <w:rFonts w:ascii="Arial" w:hAnsi="Arial" w:cs="Arial"/>
          <w:b/>
        </w:rPr>
        <w:t>4.1.1 Instancia Ejecutora.</w:t>
      </w:r>
    </w:p>
    <w:p w14:paraId="33F85E9B" w14:textId="77777777" w:rsidR="00E00D37" w:rsidRDefault="00E00D37" w:rsidP="00E00D37">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p>
    <w:p w14:paraId="1B806CEB" w14:textId="5C5A48CE" w:rsidR="00E00D37" w:rsidRDefault="00E00D37" w:rsidP="00E00D37">
      <w:pPr>
        <w:pBdr>
          <w:top w:val="none" w:sz="0" w:space="0" w:color="auto"/>
          <w:left w:val="none" w:sz="0" w:space="0" w:color="auto"/>
          <w:bottom w:val="none" w:sz="0" w:space="0" w:color="auto"/>
          <w:right w:val="none" w:sz="0" w:space="0" w:color="auto"/>
          <w:between w:val="none" w:sz="0" w:space="0" w:color="auto"/>
        </w:pBdr>
        <w:spacing w:after="120"/>
        <w:contextualSpacing/>
        <w:jc w:val="both"/>
        <w:rPr>
          <w:rFonts w:ascii="Arial" w:eastAsia="Arial" w:hAnsi="Arial" w:cs="Arial"/>
          <w:color w:val="auto"/>
        </w:rPr>
      </w:pPr>
      <w:r w:rsidRPr="005B61EC">
        <w:rPr>
          <w:rFonts w:ascii="Arial" w:eastAsia="Arial" w:hAnsi="Arial" w:cs="Arial"/>
          <w:color w:val="auto"/>
        </w:rPr>
        <w:t xml:space="preserve">La Comisión Estatal, </w:t>
      </w:r>
      <w:r>
        <w:rPr>
          <w:rFonts w:ascii="Arial" w:eastAsia="Arial" w:hAnsi="Arial" w:cs="Arial"/>
          <w:color w:val="auto"/>
        </w:rPr>
        <w:t>por conducto</w:t>
      </w:r>
      <w:r w:rsidRPr="005B61EC">
        <w:rPr>
          <w:rFonts w:ascii="Arial" w:eastAsia="Arial" w:hAnsi="Arial" w:cs="Arial"/>
          <w:color w:val="auto"/>
        </w:rPr>
        <w:t xml:space="preserve"> de la Dirección de Políticas Públ</w:t>
      </w:r>
      <w:r>
        <w:rPr>
          <w:rFonts w:ascii="Arial" w:eastAsia="Arial" w:hAnsi="Arial" w:cs="Arial"/>
          <w:color w:val="auto"/>
        </w:rPr>
        <w:t>icas</w:t>
      </w:r>
      <w:r w:rsidR="000F4298">
        <w:rPr>
          <w:rFonts w:ascii="Arial" w:eastAsia="Arial" w:hAnsi="Arial" w:cs="Arial"/>
          <w:color w:val="auto"/>
        </w:rPr>
        <w:t xml:space="preserve"> para los Pueblos Indígenas</w:t>
      </w:r>
      <w:r>
        <w:rPr>
          <w:rFonts w:ascii="Arial" w:eastAsia="Arial" w:hAnsi="Arial" w:cs="Arial"/>
          <w:color w:val="auto"/>
        </w:rPr>
        <w:t xml:space="preserve">, </w:t>
      </w:r>
      <w:r w:rsidRPr="004B0040">
        <w:rPr>
          <w:rFonts w:ascii="Arial" w:eastAsia="Arial" w:hAnsi="Arial" w:cs="Arial"/>
          <w:color w:val="auto"/>
        </w:rPr>
        <w:t xml:space="preserve">por medio del Departamento de Asistencia Social </w:t>
      </w:r>
      <w:r>
        <w:rPr>
          <w:rFonts w:ascii="Arial" w:eastAsia="Arial" w:hAnsi="Arial" w:cs="Arial"/>
          <w:color w:val="auto"/>
        </w:rPr>
        <w:t>para su ejecución, control y seguimiento; así mismo la</w:t>
      </w:r>
      <w:r w:rsidRPr="005B61EC">
        <w:rPr>
          <w:rFonts w:ascii="Arial" w:eastAsia="Arial" w:hAnsi="Arial" w:cs="Arial"/>
          <w:color w:val="auto"/>
        </w:rPr>
        <w:t xml:space="preserve"> Dirección Administrativa </w:t>
      </w:r>
      <w:r w:rsidR="00301AEB">
        <w:rPr>
          <w:rFonts w:ascii="Arial" w:eastAsia="Arial" w:hAnsi="Arial" w:cs="Arial"/>
          <w:color w:val="auto"/>
        </w:rPr>
        <w:t xml:space="preserve">para la autorización del </w:t>
      </w:r>
      <w:r>
        <w:rPr>
          <w:rFonts w:ascii="Arial" w:eastAsia="Arial" w:hAnsi="Arial" w:cs="Arial"/>
          <w:color w:val="auto"/>
        </w:rPr>
        <w:t>ejercicio del gasto</w:t>
      </w:r>
      <w:r w:rsidRPr="005B61EC">
        <w:rPr>
          <w:rFonts w:ascii="Arial" w:eastAsia="Arial" w:hAnsi="Arial" w:cs="Arial"/>
          <w:color w:val="auto"/>
        </w:rPr>
        <w:t xml:space="preserve"> del </w:t>
      </w:r>
      <w:r>
        <w:rPr>
          <w:rFonts w:ascii="Arial" w:eastAsia="Arial" w:hAnsi="Arial" w:cs="Arial"/>
          <w:color w:val="auto"/>
        </w:rPr>
        <w:t>P</w:t>
      </w:r>
      <w:r w:rsidRPr="005B61EC">
        <w:rPr>
          <w:rFonts w:ascii="Arial" w:eastAsia="Arial" w:hAnsi="Arial" w:cs="Arial"/>
          <w:color w:val="auto"/>
        </w:rPr>
        <w:t>rograma</w:t>
      </w:r>
      <w:r>
        <w:rPr>
          <w:rFonts w:ascii="Arial" w:eastAsia="Arial" w:hAnsi="Arial" w:cs="Arial"/>
          <w:color w:val="auto"/>
        </w:rPr>
        <w:t>.</w:t>
      </w:r>
    </w:p>
    <w:p w14:paraId="68F794F2" w14:textId="09788F6A" w:rsidR="00C809A6" w:rsidRDefault="00C809A6" w:rsidP="00BD0439">
      <w:pPr>
        <w:spacing w:after="0"/>
        <w:contextualSpacing/>
        <w:rPr>
          <w:rFonts w:ascii="Arial" w:hAnsi="Arial" w:cs="Arial"/>
          <w:b/>
        </w:rPr>
      </w:pPr>
    </w:p>
    <w:p w14:paraId="71228F46" w14:textId="38396E10" w:rsidR="00E750CD" w:rsidRDefault="00E750CD" w:rsidP="00BD0439">
      <w:pPr>
        <w:spacing w:after="0"/>
        <w:contextualSpacing/>
        <w:rPr>
          <w:rFonts w:ascii="Arial" w:hAnsi="Arial" w:cs="Arial"/>
        </w:rPr>
      </w:pPr>
      <w:r w:rsidRPr="005F151D">
        <w:rPr>
          <w:rFonts w:ascii="Arial" w:hAnsi="Arial" w:cs="Arial"/>
        </w:rPr>
        <w:t>La Comisión Estatal</w:t>
      </w:r>
      <w:r>
        <w:rPr>
          <w:rFonts w:ascii="Arial" w:hAnsi="Arial" w:cs="Arial"/>
        </w:rPr>
        <w:t xml:space="preserve"> en cumplimiento de las políticas sociales que atiende el Programa en su operación y funcionamiento, está facultada para interpretar las presentes reglas de operación, así como resolver aspectos no contemplados en las mismas.</w:t>
      </w:r>
    </w:p>
    <w:p w14:paraId="0E40325C" w14:textId="77777777" w:rsidR="00E750CD" w:rsidRPr="005B61EC" w:rsidRDefault="00E750CD" w:rsidP="00BD0439">
      <w:pPr>
        <w:spacing w:after="0"/>
        <w:contextualSpacing/>
        <w:rPr>
          <w:rFonts w:ascii="Arial" w:hAnsi="Arial" w:cs="Arial"/>
          <w:b/>
        </w:rPr>
      </w:pPr>
    </w:p>
    <w:p w14:paraId="0A8B1227" w14:textId="64938768" w:rsidR="00AF26AB" w:rsidRPr="005B61EC" w:rsidRDefault="00AF26AB" w:rsidP="00BD0439">
      <w:pPr>
        <w:pBdr>
          <w:top w:val="none" w:sz="0" w:space="0" w:color="auto"/>
          <w:left w:val="none" w:sz="0" w:space="0" w:color="auto"/>
          <w:bottom w:val="none" w:sz="0" w:space="0" w:color="auto"/>
          <w:right w:val="none" w:sz="0" w:space="0" w:color="auto"/>
          <w:between w:val="none" w:sz="0" w:space="0" w:color="auto"/>
        </w:pBdr>
        <w:spacing w:after="0"/>
        <w:ind w:left="708" w:hanging="708"/>
        <w:contextualSpacing/>
        <w:jc w:val="both"/>
        <w:rPr>
          <w:rFonts w:ascii="Arial" w:eastAsia="Arial" w:hAnsi="Arial" w:cs="Arial"/>
          <w:b/>
          <w:color w:val="auto"/>
        </w:rPr>
      </w:pPr>
      <w:r w:rsidRPr="005B61EC">
        <w:rPr>
          <w:rFonts w:ascii="Arial" w:eastAsia="Arial" w:hAnsi="Arial" w:cs="Arial"/>
          <w:b/>
          <w:color w:val="auto"/>
        </w:rPr>
        <w:t>4.1.2 Instancia Normativa.</w:t>
      </w:r>
    </w:p>
    <w:p w14:paraId="0ABE83EA" w14:textId="77777777" w:rsidR="00C809A6" w:rsidRPr="005B61EC" w:rsidRDefault="00C809A6" w:rsidP="00BD0439">
      <w:pPr>
        <w:pBdr>
          <w:top w:val="none" w:sz="0" w:space="0" w:color="auto"/>
          <w:left w:val="none" w:sz="0" w:space="0" w:color="auto"/>
          <w:bottom w:val="none" w:sz="0" w:space="0" w:color="auto"/>
          <w:right w:val="none" w:sz="0" w:space="0" w:color="auto"/>
          <w:between w:val="none" w:sz="0" w:space="0" w:color="auto"/>
        </w:pBdr>
        <w:spacing w:after="0"/>
        <w:ind w:left="708" w:hanging="708"/>
        <w:contextualSpacing/>
        <w:jc w:val="both"/>
        <w:rPr>
          <w:rFonts w:ascii="Arial" w:eastAsia="Arial" w:hAnsi="Arial" w:cs="Arial"/>
          <w:b/>
          <w:color w:val="auto"/>
        </w:rPr>
      </w:pPr>
    </w:p>
    <w:p w14:paraId="1444107A" w14:textId="0E7FF99F" w:rsidR="00AF26AB" w:rsidRPr="005B61EC" w:rsidRDefault="00E750CD"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Pr>
          <w:rFonts w:ascii="Arial" w:hAnsi="Arial" w:cs="Arial"/>
        </w:rPr>
        <w:t>La Secretaría de Hacienda será la instancia encargada de definir los aspectos que regulan la ejecución del Programa Presupuestario, en cuanto a la asignación, vigilancia y control del gasto público estatal</w:t>
      </w:r>
      <w:r w:rsidR="00AF26AB" w:rsidRPr="005B61EC">
        <w:rPr>
          <w:rFonts w:ascii="Arial" w:eastAsia="Arial" w:hAnsi="Arial" w:cs="Arial"/>
          <w:color w:val="auto"/>
        </w:rPr>
        <w:t>.</w:t>
      </w:r>
    </w:p>
    <w:p w14:paraId="1238D58A" w14:textId="77777777" w:rsidR="003922D8" w:rsidRPr="005B61EC" w:rsidRDefault="003922D8"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2964D1F8" w14:textId="6AA8696A" w:rsidR="00AF26AB" w:rsidRPr="005B61EC" w:rsidRDefault="00AF26AB"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color w:val="auto"/>
        </w:rPr>
      </w:pPr>
      <w:r w:rsidRPr="005B61EC">
        <w:rPr>
          <w:rFonts w:ascii="Arial" w:eastAsia="Arial" w:hAnsi="Arial" w:cs="Arial"/>
          <w:b/>
          <w:color w:val="auto"/>
        </w:rPr>
        <w:t xml:space="preserve">4.2 Coordinación </w:t>
      </w:r>
      <w:r w:rsidR="00C809A6" w:rsidRPr="005B61EC">
        <w:rPr>
          <w:rFonts w:ascii="Arial" w:eastAsia="Arial" w:hAnsi="Arial" w:cs="Arial"/>
          <w:b/>
          <w:color w:val="auto"/>
        </w:rPr>
        <w:t>institucional</w:t>
      </w:r>
      <w:r w:rsidRPr="005B61EC">
        <w:rPr>
          <w:rFonts w:ascii="Arial" w:eastAsia="Arial" w:hAnsi="Arial" w:cs="Arial"/>
          <w:b/>
          <w:color w:val="auto"/>
        </w:rPr>
        <w:t>.</w:t>
      </w:r>
    </w:p>
    <w:p w14:paraId="13C579F5" w14:textId="77777777" w:rsidR="00C809A6" w:rsidRPr="005B61EC" w:rsidRDefault="00C809A6"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color w:val="auto"/>
        </w:rPr>
      </w:pPr>
    </w:p>
    <w:p w14:paraId="1BD7F1D6" w14:textId="61509EDA" w:rsidR="00AF26AB" w:rsidRPr="005B61EC" w:rsidRDefault="00AF26AB"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color w:val="auto"/>
        </w:rPr>
        <w:t xml:space="preserve">Para lograr el cumplimiento de su objetivo y con el propósito de generar procesos </w:t>
      </w:r>
      <w:r w:rsidRPr="005B61EC">
        <w:rPr>
          <w:rFonts w:ascii="Arial" w:eastAsia="Arial" w:hAnsi="Arial" w:cs="Arial"/>
        </w:rPr>
        <w:t xml:space="preserve">de conjunción que permitan un impacto eficaz de los recursos del Programa y fortalezca la cobertura de sus acciones, la </w:t>
      </w:r>
      <w:r w:rsidR="00D176B8" w:rsidRPr="005B61EC">
        <w:rPr>
          <w:rFonts w:ascii="Arial" w:hAnsi="Arial" w:cs="Arial"/>
        </w:rPr>
        <w:t>Comisión Estatal</w:t>
      </w:r>
      <w:r w:rsidRPr="005B61EC">
        <w:rPr>
          <w:rFonts w:ascii="Arial" w:eastAsia="Arial" w:hAnsi="Arial" w:cs="Arial"/>
        </w:rPr>
        <w:t xml:space="preserve"> establecerá mecanismos de coordinación y vinculación con las diversas instituciones públicas, privadas y sociales, a fin de procurar obtener apoyos complementarios necesarios</w:t>
      </w:r>
      <w:r w:rsidR="00C171BA">
        <w:rPr>
          <w:rFonts w:ascii="Arial" w:eastAsia="Arial" w:hAnsi="Arial" w:cs="Arial"/>
        </w:rPr>
        <w:t>,</w:t>
      </w:r>
      <w:r w:rsidRPr="005B61EC">
        <w:rPr>
          <w:rFonts w:ascii="Arial" w:eastAsia="Arial" w:hAnsi="Arial" w:cs="Arial"/>
        </w:rPr>
        <w:t xml:space="preserve"> que faciliten la atención y gestión oportuna de los </w:t>
      </w:r>
      <w:r w:rsidR="00C171BA">
        <w:rPr>
          <w:rFonts w:ascii="Arial" w:eastAsia="Arial" w:hAnsi="Arial" w:cs="Arial"/>
        </w:rPr>
        <w:t xml:space="preserve">apoyos y servicios </w:t>
      </w:r>
      <w:r w:rsidRPr="005B61EC">
        <w:rPr>
          <w:rFonts w:ascii="Arial" w:eastAsia="Arial" w:hAnsi="Arial" w:cs="Arial"/>
        </w:rPr>
        <w:t xml:space="preserve">que contempla este </w:t>
      </w:r>
      <w:r w:rsidR="00C171BA">
        <w:rPr>
          <w:rFonts w:ascii="Arial" w:eastAsia="Arial" w:hAnsi="Arial" w:cs="Arial"/>
        </w:rPr>
        <w:t>P</w:t>
      </w:r>
      <w:r w:rsidRPr="005B61EC">
        <w:rPr>
          <w:rFonts w:ascii="Arial" w:eastAsia="Arial" w:hAnsi="Arial" w:cs="Arial"/>
        </w:rPr>
        <w:t>rograma para canalizaciones y vinculaciones.</w:t>
      </w:r>
    </w:p>
    <w:p w14:paraId="466550F2" w14:textId="77777777" w:rsidR="003922D8" w:rsidRPr="005B61EC" w:rsidRDefault="003922D8"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37DF2237" w14:textId="2BB730E7" w:rsidR="000238C8" w:rsidRPr="005B61EC" w:rsidRDefault="000238C8" w:rsidP="00BD0439">
      <w:pPr>
        <w:spacing w:after="0"/>
        <w:contextualSpacing/>
        <w:rPr>
          <w:rFonts w:ascii="Arial" w:hAnsi="Arial" w:cs="Arial"/>
          <w:b/>
        </w:rPr>
      </w:pPr>
      <w:r w:rsidRPr="005B61EC">
        <w:rPr>
          <w:rFonts w:ascii="Arial" w:hAnsi="Arial" w:cs="Arial"/>
          <w:b/>
        </w:rPr>
        <w:t>4.3 Comprobación de entrega de apoyo.</w:t>
      </w:r>
    </w:p>
    <w:p w14:paraId="2DDBDBC5" w14:textId="77777777" w:rsidR="00C809A6" w:rsidRPr="005B61EC" w:rsidRDefault="00C809A6" w:rsidP="00BD0439">
      <w:pPr>
        <w:spacing w:after="0"/>
        <w:contextualSpacing/>
        <w:rPr>
          <w:rFonts w:ascii="Arial" w:hAnsi="Arial" w:cs="Arial"/>
          <w:b/>
        </w:rPr>
      </w:pPr>
    </w:p>
    <w:p w14:paraId="06306AB5" w14:textId="3F4E3ACF" w:rsidR="00304748" w:rsidRPr="005B61EC" w:rsidRDefault="00304748"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5B61EC">
        <w:rPr>
          <w:rFonts w:ascii="Arial" w:eastAsia="Arial" w:hAnsi="Arial" w:cs="Arial"/>
          <w:color w:val="auto"/>
        </w:rPr>
        <w:t xml:space="preserve">En el proceso de ejecución del </w:t>
      </w:r>
      <w:r w:rsidR="00C171BA">
        <w:rPr>
          <w:rFonts w:ascii="Arial" w:eastAsia="Arial" w:hAnsi="Arial" w:cs="Arial"/>
          <w:color w:val="auto"/>
        </w:rPr>
        <w:t>P</w:t>
      </w:r>
      <w:r w:rsidRPr="005B61EC">
        <w:rPr>
          <w:rFonts w:ascii="Arial" w:eastAsia="Arial" w:hAnsi="Arial" w:cs="Arial"/>
          <w:color w:val="auto"/>
        </w:rPr>
        <w:t xml:space="preserve">rograma, se deberá acreditar documentalmente la </w:t>
      </w:r>
      <w:r w:rsidR="00E00D37">
        <w:rPr>
          <w:rFonts w:ascii="Arial" w:eastAsia="Arial" w:hAnsi="Arial" w:cs="Arial"/>
          <w:color w:val="auto"/>
        </w:rPr>
        <w:t xml:space="preserve">comprobación </w:t>
      </w:r>
      <w:r w:rsidRPr="005B61EC">
        <w:rPr>
          <w:rFonts w:ascii="Arial" w:eastAsia="Arial" w:hAnsi="Arial" w:cs="Arial"/>
          <w:color w:val="auto"/>
        </w:rPr>
        <w:t>de los servicios y/o apoyos que otorga, a través de</w:t>
      </w:r>
      <w:r w:rsidR="00033961">
        <w:rPr>
          <w:rFonts w:ascii="Arial" w:eastAsia="Arial" w:hAnsi="Arial" w:cs="Arial"/>
          <w:color w:val="auto"/>
        </w:rPr>
        <w:t>l registro de</w:t>
      </w:r>
      <w:r w:rsidRPr="005B61EC">
        <w:rPr>
          <w:rFonts w:ascii="Arial" w:eastAsia="Arial" w:hAnsi="Arial" w:cs="Arial"/>
          <w:color w:val="auto"/>
        </w:rPr>
        <w:t xml:space="preserve"> solicitud de petición</w:t>
      </w:r>
      <w:r w:rsidR="00C809A6" w:rsidRPr="005B61EC">
        <w:rPr>
          <w:rFonts w:ascii="Arial" w:eastAsia="Arial" w:hAnsi="Arial" w:cs="Arial"/>
          <w:color w:val="auto"/>
        </w:rPr>
        <w:t>,</w:t>
      </w:r>
      <w:r w:rsidR="000B7A54" w:rsidRPr="005B61EC">
        <w:rPr>
          <w:rFonts w:ascii="Arial" w:eastAsia="Arial" w:hAnsi="Arial" w:cs="Arial"/>
          <w:color w:val="auto"/>
        </w:rPr>
        <w:t xml:space="preserve"> el registro del beneficio otorgado en el Sistema de Captura de Beneficiarios de la Comisión Estatal;</w:t>
      </w:r>
      <w:r w:rsidRPr="005B61EC">
        <w:rPr>
          <w:rFonts w:ascii="Arial" w:eastAsia="Arial" w:hAnsi="Arial" w:cs="Arial"/>
          <w:color w:val="auto"/>
        </w:rPr>
        <w:t xml:space="preserve"> la</w:t>
      </w:r>
      <w:r w:rsidR="001460EC" w:rsidRPr="005B61EC">
        <w:rPr>
          <w:rFonts w:ascii="Arial" w:eastAsia="Arial" w:hAnsi="Arial" w:cs="Arial"/>
          <w:color w:val="auto"/>
        </w:rPr>
        <w:t>s</w:t>
      </w:r>
      <w:r w:rsidRPr="005B61EC">
        <w:rPr>
          <w:rFonts w:ascii="Arial" w:eastAsia="Arial" w:hAnsi="Arial" w:cs="Arial"/>
          <w:color w:val="auto"/>
        </w:rPr>
        <w:t xml:space="preserve"> </w:t>
      </w:r>
      <w:r w:rsidR="000D7839" w:rsidRPr="005B61EC">
        <w:rPr>
          <w:rFonts w:ascii="Arial" w:eastAsia="Arial" w:hAnsi="Arial" w:cs="Arial"/>
          <w:color w:val="auto"/>
        </w:rPr>
        <w:t>evidencias se</w:t>
      </w:r>
      <w:r w:rsidR="00F63844" w:rsidRPr="005B61EC">
        <w:rPr>
          <w:rFonts w:ascii="Arial" w:eastAsia="Arial" w:hAnsi="Arial" w:cs="Arial"/>
          <w:color w:val="auto"/>
        </w:rPr>
        <w:t xml:space="preserve"> encontrará</w:t>
      </w:r>
      <w:r w:rsidR="001460EC" w:rsidRPr="005B61EC">
        <w:rPr>
          <w:rFonts w:ascii="Arial" w:eastAsia="Arial" w:hAnsi="Arial" w:cs="Arial"/>
          <w:color w:val="auto"/>
        </w:rPr>
        <w:t>n</w:t>
      </w:r>
      <w:r w:rsidR="00F63844" w:rsidRPr="005B61EC">
        <w:rPr>
          <w:rFonts w:ascii="Arial" w:eastAsia="Arial" w:hAnsi="Arial" w:cs="Arial"/>
          <w:color w:val="auto"/>
        </w:rPr>
        <w:t xml:space="preserve"> en la</w:t>
      </w:r>
      <w:r w:rsidR="001460EC" w:rsidRPr="005B61EC">
        <w:rPr>
          <w:rFonts w:ascii="Arial" w:eastAsia="Arial" w:hAnsi="Arial" w:cs="Arial"/>
          <w:color w:val="auto"/>
        </w:rPr>
        <w:t>s</w:t>
      </w:r>
      <w:r w:rsidR="00F63844" w:rsidRPr="005B61EC">
        <w:rPr>
          <w:rFonts w:ascii="Arial" w:eastAsia="Arial" w:hAnsi="Arial" w:cs="Arial"/>
          <w:color w:val="auto"/>
        </w:rPr>
        <w:t xml:space="preserve"> oficina</w:t>
      </w:r>
      <w:r w:rsidR="001460EC" w:rsidRPr="005B61EC">
        <w:rPr>
          <w:rFonts w:ascii="Arial" w:eastAsia="Arial" w:hAnsi="Arial" w:cs="Arial"/>
          <w:color w:val="auto"/>
        </w:rPr>
        <w:t>s</w:t>
      </w:r>
      <w:r w:rsidR="00F63844" w:rsidRPr="005B61EC">
        <w:rPr>
          <w:rFonts w:ascii="Arial" w:eastAsia="Arial" w:hAnsi="Arial" w:cs="Arial"/>
          <w:color w:val="auto"/>
        </w:rPr>
        <w:t xml:space="preserve"> de atención en </w:t>
      </w:r>
      <w:r w:rsidRPr="005B61EC">
        <w:rPr>
          <w:rFonts w:ascii="Arial" w:eastAsia="Arial" w:hAnsi="Arial" w:cs="Arial"/>
          <w:color w:val="auto"/>
        </w:rPr>
        <w:t>donde fue</w:t>
      </w:r>
      <w:r w:rsidR="001460EC" w:rsidRPr="005B61EC">
        <w:rPr>
          <w:rFonts w:ascii="Arial" w:eastAsia="Arial" w:hAnsi="Arial" w:cs="Arial"/>
          <w:color w:val="auto"/>
        </w:rPr>
        <w:t>ron otorgados.</w:t>
      </w:r>
    </w:p>
    <w:p w14:paraId="58162A93" w14:textId="77777777" w:rsidR="00C809A6" w:rsidRPr="005B61EC" w:rsidRDefault="00C809A6"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0A7A4340" w14:textId="7ED38E8F" w:rsidR="007366F7" w:rsidRPr="005B61EC" w:rsidRDefault="007366F7"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5B61EC">
        <w:rPr>
          <w:rFonts w:ascii="Arial" w:eastAsia="Arial" w:hAnsi="Arial" w:cs="Arial"/>
          <w:color w:val="auto"/>
        </w:rPr>
        <w:t>En el</w:t>
      </w:r>
      <w:r w:rsidR="000E18CE" w:rsidRPr="005B61EC">
        <w:rPr>
          <w:rFonts w:ascii="Arial" w:eastAsia="Arial" w:hAnsi="Arial" w:cs="Arial"/>
          <w:color w:val="auto"/>
        </w:rPr>
        <w:t xml:space="preserve"> servicio de </w:t>
      </w:r>
      <w:r w:rsidR="000B7A54" w:rsidRPr="005B61EC">
        <w:rPr>
          <w:rFonts w:ascii="Arial" w:eastAsia="Arial" w:hAnsi="Arial" w:cs="Arial"/>
          <w:color w:val="auto"/>
        </w:rPr>
        <w:t>E</w:t>
      </w:r>
      <w:r w:rsidR="000E18CE" w:rsidRPr="005B61EC">
        <w:rPr>
          <w:rFonts w:ascii="Arial" w:eastAsia="Arial" w:hAnsi="Arial" w:cs="Arial"/>
          <w:color w:val="auto"/>
        </w:rPr>
        <w:t xml:space="preserve">stancia </w:t>
      </w:r>
      <w:r w:rsidR="000B7A54" w:rsidRPr="005B61EC">
        <w:rPr>
          <w:rFonts w:ascii="Arial" w:eastAsia="Arial" w:hAnsi="Arial" w:cs="Arial"/>
          <w:color w:val="auto"/>
        </w:rPr>
        <w:t>T</w:t>
      </w:r>
      <w:r w:rsidR="000E18CE" w:rsidRPr="005B61EC">
        <w:rPr>
          <w:rFonts w:ascii="Arial" w:eastAsia="Arial" w:hAnsi="Arial" w:cs="Arial"/>
          <w:color w:val="auto"/>
        </w:rPr>
        <w:t xml:space="preserve">emporal se da </w:t>
      </w:r>
      <w:r w:rsidR="00304748" w:rsidRPr="005B61EC">
        <w:rPr>
          <w:rFonts w:ascii="Arial" w:eastAsia="Arial" w:hAnsi="Arial" w:cs="Arial"/>
          <w:color w:val="auto"/>
        </w:rPr>
        <w:t xml:space="preserve">ingreso </w:t>
      </w:r>
      <w:r w:rsidR="000E18CE" w:rsidRPr="005B61EC">
        <w:rPr>
          <w:rFonts w:ascii="Arial" w:eastAsia="Arial" w:hAnsi="Arial" w:cs="Arial"/>
          <w:color w:val="auto"/>
        </w:rPr>
        <w:t>con la ficha de ingreso</w:t>
      </w:r>
      <w:r w:rsidR="000B7A54" w:rsidRPr="005B61EC">
        <w:rPr>
          <w:rFonts w:ascii="Arial" w:eastAsia="Arial" w:hAnsi="Arial" w:cs="Arial"/>
          <w:color w:val="auto"/>
        </w:rPr>
        <w:t>, anexo 01</w:t>
      </w:r>
      <w:r w:rsidR="000E18CE" w:rsidRPr="005B61EC">
        <w:rPr>
          <w:rFonts w:ascii="Arial" w:eastAsia="Arial" w:hAnsi="Arial" w:cs="Arial"/>
          <w:color w:val="auto"/>
        </w:rPr>
        <w:t>, c</w:t>
      </w:r>
      <w:r w:rsidR="00304748" w:rsidRPr="005B61EC">
        <w:rPr>
          <w:rFonts w:ascii="Arial" w:eastAsia="Arial" w:hAnsi="Arial" w:cs="Arial"/>
          <w:color w:val="auto"/>
        </w:rPr>
        <w:t>ulminando el proceso con el reg</w:t>
      </w:r>
      <w:r w:rsidR="004F3E47" w:rsidRPr="005B61EC">
        <w:rPr>
          <w:rFonts w:ascii="Arial" w:eastAsia="Arial" w:hAnsi="Arial" w:cs="Arial"/>
          <w:color w:val="auto"/>
        </w:rPr>
        <w:t>istro en la bitácora de salida</w:t>
      </w:r>
      <w:r w:rsidR="00033961">
        <w:rPr>
          <w:rFonts w:ascii="Arial" w:eastAsia="Arial" w:hAnsi="Arial" w:cs="Arial"/>
          <w:color w:val="auto"/>
        </w:rPr>
        <w:t xml:space="preserve"> y actualización de datos en el Sistema de Captura de Beneficiarios.</w:t>
      </w:r>
    </w:p>
    <w:p w14:paraId="02B8BA5E" w14:textId="77777777" w:rsidR="00C809A6" w:rsidRPr="005B61EC" w:rsidRDefault="00C809A6"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0F72A926" w14:textId="0E325A61" w:rsidR="007366F7" w:rsidRPr="005B61EC" w:rsidRDefault="00923150"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color w:val="auto"/>
        </w:rPr>
        <w:t xml:space="preserve">En la beca de </w:t>
      </w:r>
      <w:r w:rsidR="00B26E68" w:rsidRPr="005B61EC">
        <w:rPr>
          <w:rFonts w:ascii="Arial" w:eastAsia="Arial" w:hAnsi="Arial" w:cs="Arial"/>
        </w:rPr>
        <w:t>apoyo económico a estudiantes universitarios indígenas</w:t>
      </w:r>
      <w:r w:rsidR="000F4298">
        <w:rPr>
          <w:rFonts w:ascii="Arial" w:eastAsia="Arial" w:hAnsi="Arial" w:cs="Arial"/>
        </w:rPr>
        <w:t>,</w:t>
      </w:r>
      <w:r w:rsidR="00B26E68" w:rsidRPr="005B61EC">
        <w:rPr>
          <w:rFonts w:ascii="Arial" w:eastAsia="Arial" w:hAnsi="Arial" w:cs="Arial"/>
        </w:rPr>
        <w:t xml:space="preserve"> el proceso </w:t>
      </w:r>
      <w:r w:rsidR="000B7A54" w:rsidRPr="005B61EC">
        <w:rPr>
          <w:rFonts w:ascii="Arial" w:eastAsia="Arial" w:hAnsi="Arial" w:cs="Arial"/>
        </w:rPr>
        <w:t>de</w:t>
      </w:r>
      <w:r w:rsidRPr="005B61EC">
        <w:rPr>
          <w:rFonts w:ascii="Arial" w:eastAsia="Arial" w:hAnsi="Arial" w:cs="Arial"/>
        </w:rPr>
        <w:t xml:space="preserve"> comprobación del recurso </w:t>
      </w:r>
      <w:r w:rsidR="000B7A54" w:rsidRPr="005B61EC">
        <w:rPr>
          <w:rFonts w:ascii="Arial" w:eastAsia="Arial" w:hAnsi="Arial" w:cs="Arial"/>
        </w:rPr>
        <w:t>se realiza a través del formato de autorización del ejercicio del gast</w:t>
      </w:r>
      <w:r w:rsidR="00FF7D83" w:rsidRPr="005B61EC">
        <w:rPr>
          <w:rFonts w:ascii="Arial" w:eastAsia="Arial" w:hAnsi="Arial" w:cs="Arial"/>
        </w:rPr>
        <w:t>o, anexo 08</w:t>
      </w:r>
      <w:r w:rsidR="000B7A54" w:rsidRPr="005B61EC">
        <w:rPr>
          <w:rFonts w:ascii="Arial" w:eastAsia="Arial" w:hAnsi="Arial" w:cs="Arial"/>
        </w:rPr>
        <w:t>, que se encontrará en la Dirección Administrativa de la Comisión Estatal.</w:t>
      </w:r>
    </w:p>
    <w:p w14:paraId="762F7D3C" w14:textId="2AAA0108" w:rsidR="001460EC" w:rsidRPr="005B61EC" w:rsidRDefault="001460EC"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525815F3" w14:textId="0CC86748" w:rsidR="001460EC" w:rsidRPr="005B61EC" w:rsidRDefault="001460EC" w:rsidP="001460E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5B61EC">
        <w:rPr>
          <w:rFonts w:ascii="Arial" w:eastAsia="Arial" w:hAnsi="Arial" w:cs="Arial"/>
        </w:rPr>
        <w:t xml:space="preserve">En los apoyos económicos, el proceso de comprobación del recurso se realiza a través del </w:t>
      </w:r>
      <w:r w:rsidR="00FF7D83" w:rsidRPr="005B61EC">
        <w:rPr>
          <w:rFonts w:ascii="Arial" w:eastAsia="Arial" w:hAnsi="Arial" w:cs="Arial"/>
        </w:rPr>
        <w:t>formato de Gasto Único, anexo 1</w:t>
      </w:r>
      <w:r w:rsidR="00475611">
        <w:rPr>
          <w:rFonts w:ascii="Arial" w:eastAsia="Arial" w:hAnsi="Arial" w:cs="Arial"/>
        </w:rPr>
        <w:t>2</w:t>
      </w:r>
      <w:r w:rsidRPr="005B61EC">
        <w:rPr>
          <w:rFonts w:ascii="Arial" w:eastAsia="Arial" w:hAnsi="Arial" w:cs="Arial"/>
        </w:rPr>
        <w:t xml:space="preserve">, </w:t>
      </w:r>
      <w:r w:rsidRPr="005B61EC">
        <w:rPr>
          <w:rFonts w:ascii="Arial" w:eastAsia="Arial" w:hAnsi="Arial" w:cs="Arial"/>
          <w:color w:val="auto"/>
        </w:rPr>
        <w:t>las evidencias se encontrarán</w:t>
      </w:r>
      <w:r w:rsidR="00C171BA">
        <w:rPr>
          <w:rFonts w:ascii="Arial" w:eastAsia="Arial" w:hAnsi="Arial" w:cs="Arial"/>
          <w:color w:val="auto"/>
        </w:rPr>
        <w:t xml:space="preserve"> en la Dirección Administrativa, y su registro al Padrón de Personas Beneficiarias del Programa se llevará a cabo por el área responsable de su entrega.</w:t>
      </w:r>
    </w:p>
    <w:p w14:paraId="4366D69F" w14:textId="3CC1F083" w:rsidR="001460EC" w:rsidRPr="005B61EC" w:rsidRDefault="001460EC" w:rsidP="001460EC">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5B61EC">
        <w:rPr>
          <w:rFonts w:ascii="Arial" w:eastAsia="Arial" w:hAnsi="Arial" w:cs="Arial"/>
          <w:color w:val="auto"/>
        </w:rPr>
        <w:br/>
        <w:t xml:space="preserve">En los apoyos en especie, el proceso de comprobación del bien otorgado </w:t>
      </w:r>
      <w:r w:rsidR="00E50B4F" w:rsidRPr="005B61EC">
        <w:rPr>
          <w:rFonts w:ascii="Arial" w:eastAsia="Arial" w:hAnsi="Arial" w:cs="Arial"/>
          <w:color w:val="auto"/>
        </w:rPr>
        <w:t>será</w:t>
      </w:r>
      <w:r w:rsidRPr="005B61EC">
        <w:rPr>
          <w:rFonts w:ascii="Arial" w:eastAsia="Arial" w:hAnsi="Arial" w:cs="Arial"/>
          <w:color w:val="auto"/>
        </w:rPr>
        <w:t xml:space="preserve"> </w:t>
      </w:r>
      <w:r w:rsidR="000F4298">
        <w:rPr>
          <w:rFonts w:ascii="Arial" w:eastAsia="Arial" w:hAnsi="Arial" w:cs="Arial"/>
          <w:color w:val="auto"/>
        </w:rPr>
        <w:t xml:space="preserve">a </w:t>
      </w:r>
      <w:r w:rsidRPr="005B61EC">
        <w:rPr>
          <w:rFonts w:ascii="Arial" w:eastAsia="Arial" w:hAnsi="Arial" w:cs="Arial"/>
          <w:color w:val="auto"/>
        </w:rPr>
        <w:t>través de</w:t>
      </w:r>
      <w:r w:rsidR="00E50B4F">
        <w:rPr>
          <w:rFonts w:ascii="Arial" w:eastAsia="Arial" w:hAnsi="Arial" w:cs="Arial"/>
          <w:color w:val="auto"/>
        </w:rPr>
        <w:t xml:space="preserve"> un</w:t>
      </w:r>
      <w:r w:rsidRPr="005B61EC">
        <w:rPr>
          <w:rFonts w:ascii="Arial" w:eastAsia="Arial" w:hAnsi="Arial" w:cs="Arial"/>
          <w:color w:val="auto"/>
        </w:rPr>
        <w:t xml:space="preserve"> formato de acuse de recibo y listado, anexo </w:t>
      </w:r>
      <w:r w:rsidR="00FF7D83" w:rsidRPr="005B61EC">
        <w:rPr>
          <w:rFonts w:ascii="Arial" w:eastAsia="Arial" w:hAnsi="Arial" w:cs="Arial"/>
          <w:color w:val="auto"/>
        </w:rPr>
        <w:t>1</w:t>
      </w:r>
      <w:r w:rsidR="00475611">
        <w:rPr>
          <w:rFonts w:ascii="Arial" w:eastAsia="Arial" w:hAnsi="Arial" w:cs="Arial"/>
          <w:color w:val="auto"/>
        </w:rPr>
        <w:t>3</w:t>
      </w:r>
      <w:r w:rsidR="00C171BA">
        <w:rPr>
          <w:rFonts w:ascii="Arial" w:eastAsia="Arial" w:hAnsi="Arial" w:cs="Arial"/>
          <w:color w:val="auto"/>
        </w:rPr>
        <w:t>,</w:t>
      </w:r>
      <w:r w:rsidR="00E50B4F">
        <w:rPr>
          <w:rFonts w:ascii="Arial" w:eastAsia="Arial" w:hAnsi="Arial" w:cs="Arial"/>
          <w:color w:val="auto"/>
        </w:rPr>
        <w:t xml:space="preserve"> o en su caso</w:t>
      </w:r>
      <w:r w:rsidR="00033961">
        <w:rPr>
          <w:rFonts w:ascii="Arial" w:eastAsia="Arial" w:hAnsi="Arial" w:cs="Arial"/>
          <w:color w:val="auto"/>
        </w:rPr>
        <w:t>,</w:t>
      </w:r>
      <w:r w:rsidR="00E50B4F">
        <w:rPr>
          <w:rFonts w:ascii="Arial" w:eastAsia="Arial" w:hAnsi="Arial" w:cs="Arial"/>
          <w:color w:val="auto"/>
        </w:rPr>
        <w:t xml:space="preserve"> el que disponga el área responsable de su entrega,</w:t>
      </w:r>
      <w:r w:rsidR="00C171BA">
        <w:rPr>
          <w:rFonts w:ascii="Arial" w:eastAsia="Arial" w:hAnsi="Arial" w:cs="Arial"/>
          <w:color w:val="auto"/>
        </w:rPr>
        <w:t xml:space="preserve"> </w:t>
      </w:r>
      <w:r w:rsidR="00033961">
        <w:rPr>
          <w:rFonts w:ascii="Arial" w:eastAsia="Arial" w:hAnsi="Arial" w:cs="Arial"/>
          <w:color w:val="auto"/>
        </w:rPr>
        <w:t>misma que será la responsable del registro</w:t>
      </w:r>
      <w:r w:rsidR="00C171BA">
        <w:rPr>
          <w:rFonts w:ascii="Arial" w:eastAsia="Arial" w:hAnsi="Arial" w:cs="Arial"/>
          <w:color w:val="auto"/>
        </w:rPr>
        <w:t xml:space="preserve"> </w:t>
      </w:r>
      <w:r w:rsidR="00E50B4F">
        <w:rPr>
          <w:rFonts w:ascii="Arial" w:eastAsia="Arial" w:hAnsi="Arial" w:cs="Arial"/>
          <w:color w:val="auto"/>
        </w:rPr>
        <w:t>a</w:t>
      </w:r>
      <w:r w:rsidR="00C171BA">
        <w:rPr>
          <w:rFonts w:ascii="Arial" w:eastAsia="Arial" w:hAnsi="Arial" w:cs="Arial"/>
          <w:color w:val="auto"/>
        </w:rPr>
        <w:t>l Padrón de Personas Beneficiarias del Programa</w:t>
      </w:r>
      <w:r w:rsidR="00033961">
        <w:rPr>
          <w:rFonts w:ascii="Arial" w:eastAsia="Arial" w:hAnsi="Arial" w:cs="Arial"/>
          <w:color w:val="auto"/>
        </w:rPr>
        <w:t>.</w:t>
      </w:r>
      <w:r w:rsidR="00C171BA">
        <w:rPr>
          <w:rFonts w:ascii="Arial" w:eastAsia="Arial" w:hAnsi="Arial" w:cs="Arial"/>
          <w:color w:val="auto"/>
        </w:rPr>
        <w:t xml:space="preserve"> </w:t>
      </w:r>
    </w:p>
    <w:p w14:paraId="093CCD18" w14:textId="77777777" w:rsidR="00E11BA6" w:rsidRPr="005B61EC" w:rsidRDefault="00E11BA6"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rPr>
      </w:pPr>
    </w:p>
    <w:p w14:paraId="7C94B84E" w14:textId="03D26991" w:rsidR="000238C8" w:rsidRPr="005B61EC" w:rsidRDefault="00304748"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hAnsi="Arial" w:cs="Arial"/>
          <w:b/>
        </w:rPr>
      </w:pPr>
      <w:r w:rsidRPr="005B61EC">
        <w:rPr>
          <w:rFonts w:ascii="Arial" w:hAnsi="Arial" w:cs="Arial"/>
          <w:b/>
        </w:rPr>
        <w:t>4.4</w:t>
      </w:r>
      <w:r w:rsidR="000238C8" w:rsidRPr="005B61EC">
        <w:rPr>
          <w:rFonts w:ascii="Arial" w:hAnsi="Arial" w:cs="Arial"/>
          <w:b/>
        </w:rPr>
        <w:t xml:space="preserve"> Recursos financieros.</w:t>
      </w:r>
    </w:p>
    <w:p w14:paraId="3A2882BF" w14:textId="77777777" w:rsidR="00C809A6" w:rsidRPr="005B61EC" w:rsidRDefault="00C809A6"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hAnsi="Arial" w:cs="Arial"/>
          <w:b/>
        </w:rPr>
      </w:pPr>
    </w:p>
    <w:p w14:paraId="706F7714" w14:textId="77777777" w:rsidR="000238C8" w:rsidRPr="005B61EC" w:rsidRDefault="000238C8" w:rsidP="00BD0439">
      <w:pPr>
        <w:autoSpaceDE w:val="0"/>
        <w:autoSpaceDN w:val="0"/>
        <w:adjustRightInd w:val="0"/>
        <w:spacing w:after="0"/>
        <w:contextualSpacing/>
        <w:jc w:val="both"/>
        <w:rPr>
          <w:rFonts w:ascii="Arial" w:hAnsi="Arial" w:cs="Arial"/>
        </w:rPr>
      </w:pPr>
      <w:r w:rsidRPr="005B61EC">
        <w:rPr>
          <w:rFonts w:ascii="Arial" w:hAnsi="Arial" w:cs="Arial"/>
        </w:rPr>
        <w:t>En la ejecución de los recursos deberá cumplirse con el principio de anualidad del Presupuesto de Egresos del Gobierno del Estado de Chihuahua del ejercicio fiscal correspondiente.</w:t>
      </w:r>
    </w:p>
    <w:p w14:paraId="7F382615" w14:textId="77777777" w:rsidR="008707DC" w:rsidRPr="005B61EC" w:rsidRDefault="008707DC" w:rsidP="00BD0439">
      <w:pPr>
        <w:autoSpaceDE w:val="0"/>
        <w:autoSpaceDN w:val="0"/>
        <w:adjustRightInd w:val="0"/>
        <w:spacing w:after="0"/>
        <w:contextualSpacing/>
        <w:jc w:val="both"/>
        <w:rPr>
          <w:rFonts w:ascii="Arial" w:hAnsi="Arial" w:cs="Arial"/>
        </w:rPr>
      </w:pPr>
    </w:p>
    <w:p w14:paraId="281A0285" w14:textId="3F2CA428" w:rsidR="000238C8" w:rsidRPr="005B61EC" w:rsidRDefault="00304748" w:rsidP="00BD0439">
      <w:pPr>
        <w:spacing w:after="0"/>
        <w:contextualSpacing/>
        <w:rPr>
          <w:rFonts w:ascii="Arial" w:hAnsi="Arial" w:cs="Arial"/>
          <w:b/>
        </w:rPr>
      </w:pPr>
      <w:r w:rsidRPr="005B61EC">
        <w:rPr>
          <w:rFonts w:ascii="Arial" w:hAnsi="Arial" w:cs="Arial"/>
          <w:b/>
        </w:rPr>
        <w:t>4.4</w:t>
      </w:r>
      <w:r w:rsidR="000238C8" w:rsidRPr="005B61EC">
        <w:rPr>
          <w:rFonts w:ascii="Arial" w:hAnsi="Arial" w:cs="Arial"/>
          <w:b/>
        </w:rPr>
        <w:t>.1 Avances físicos financieros.</w:t>
      </w:r>
    </w:p>
    <w:p w14:paraId="2EA267BA" w14:textId="77777777" w:rsidR="00C809A6" w:rsidRPr="005B61EC" w:rsidRDefault="00C809A6" w:rsidP="00BD0439">
      <w:pPr>
        <w:spacing w:after="0"/>
        <w:contextualSpacing/>
        <w:rPr>
          <w:rFonts w:ascii="Arial" w:hAnsi="Arial" w:cs="Arial"/>
          <w:b/>
        </w:rPr>
      </w:pPr>
    </w:p>
    <w:p w14:paraId="4E703865" w14:textId="4D376D17" w:rsidR="000238C8" w:rsidRDefault="00E72871" w:rsidP="00BD0439">
      <w:pPr>
        <w:autoSpaceDE w:val="0"/>
        <w:autoSpaceDN w:val="0"/>
        <w:adjustRightInd w:val="0"/>
        <w:spacing w:after="0"/>
        <w:contextualSpacing/>
        <w:jc w:val="both"/>
        <w:rPr>
          <w:rFonts w:ascii="Arial" w:hAnsi="Arial" w:cs="Arial"/>
          <w:color w:val="000000" w:themeColor="text1"/>
        </w:rPr>
      </w:pPr>
      <w:r w:rsidRPr="00DD409C">
        <w:rPr>
          <w:rFonts w:ascii="Arial" w:hAnsi="Arial" w:cs="Arial"/>
          <w:color w:val="000000" w:themeColor="text1"/>
        </w:rPr>
        <w:t xml:space="preserve">Será la </w:t>
      </w:r>
      <w:r w:rsidR="00B033A2">
        <w:rPr>
          <w:rFonts w:ascii="Arial" w:hAnsi="Arial" w:cs="Arial"/>
          <w:color w:val="000000" w:themeColor="text1"/>
        </w:rPr>
        <w:t>I</w:t>
      </w:r>
      <w:r w:rsidRPr="00DD409C">
        <w:rPr>
          <w:rFonts w:ascii="Arial" w:hAnsi="Arial" w:cs="Arial"/>
          <w:color w:val="000000" w:themeColor="text1"/>
        </w:rPr>
        <w:t xml:space="preserve">nstancia </w:t>
      </w:r>
      <w:r w:rsidR="00B033A2">
        <w:rPr>
          <w:rFonts w:ascii="Arial" w:hAnsi="Arial" w:cs="Arial"/>
          <w:color w:val="000000" w:themeColor="text1"/>
        </w:rPr>
        <w:t>E</w:t>
      </w:r>
      <w:r w:rsidRPr="00DD409C">
        <w:rPr>
          <w:rFonts w:ascii="Arial" w:hAnsi="Arial" w:cs="Arial"/>
          <w:color w:val="000000" w:themeColor="text1"/>
        </w:rPr>
        <w:t xml:space="preserve">jecutora </w:t>
      </w:r>
      <w:r>
        <w:rPr>
          <w:rFonts w:ascii="Arial" w:hAnsi="Arial" w:cs="Arial"/>
          <w:color w:val="000000" w:themeColor="text1"/>
        </w:rPr>
        <w:t xml:space="preserve">la </w:t>
      </w:r>
      <w:r w:rsidRPr="00DD409C">
        <w:rPr>
          <w:rFonts w:ascii="Arial" w:hAnsi="Arial" w:cs="Arial"/>
          <w:color w:val="000000" w:themeColor="text1"/>
        </w:rPr>
        <w:t xml:space="preserve">encargada de emitir los reportes de avances físicos y el avance financiero, con una periodicidad </w:t>
      </w:r>
      <w:r>
        <w:rPr>
          <w:rFonts w:ascii="Arial" w:hAnsi="Arial" w:cs="Arial"/>
          <w:color w:val="000000" w:themeColor="text1"/>
        </w:rPr>
        <w:t>mensual</w:t>
      </w:r>
      <w:r w:rsidR="009937CD">
        <w:rPr>
          <w:rFonts w:ascii="Arial" w:hAnsi="Arial" w:cs="Arial"/>
          <w:color w:val="000000" w:themeColor="text1"/>
        </w:rPr>
        <w:t>,</w:t>
      </w:r>
      <w:r w:rsidRPr="00DD409C">
        <w:rPr>
          <w:rFonts w:ascii="Arial" w:hAnsi="Arial" w:cs="Arial"/>
          <w:color w:val="000000" w:themeColor="text1"/>
        </w:rPr>
        <w:t xml:space="preserve"> así como a las demás instancias que tienen injerencia en los recursos presupuestales y la orientación de su gasto</w:t>
      </w:r>
      <w:r>
        <w:rPr>
          <w:rFonts w:ascii="Arial" w:hAnsi="Arial" w:cs="Arial"/>
          <w:color w:val="000000" w:themeColor="text1"/>
        </w:rPr>
        <w:t>.</w:t>
      </w:r>
    </w:p>
    <w:p w14:paraId="5B28408F" w14:textId="77777777" w:rsidR="00E72871" w:rsidRPr="005B61EC" w:rsidRDefault="00E72871" w:rsidP="00BD0439">
      <w:pPr>
        <w:autoSpaceDE w:val="0"/>
        <w:autoSpaceDN w:val="0"/>
        <w:adjustRightInd w:val="0"/>
        <w:spacing w:after="0"/>
        <w:contextualSpacing/>
        <w:jc w:val="both"/>
        <w:rPr>
          <w:rFonts w:ascii="Arial" w:hAnsi="Arial" w:cs="Arial"/>
          <w:color w:val="000000" w:themeColor="text1"/>
        </w:rPr>
      </w:pPr>
    </w:p>
    <w:p w14:paraId="42304732" w14:textId="1DD524E3" w:rsidR="000238C8" w:rsidRPr="005B61EC" w:rsidRDefault="00304748" w:rsidP="00BD0439">
      <w:pPr>
        <w:spacing w:after="0"/>
        <w:contextualSpacing/>
        <w:rPr>
          <w:rFonts w:ascii="Arial" w:hAnsi="Arial" w:cs="Arial"/>
          <w:b/>
        </w:rPr>
      </w:pPr>
      <w:r w:rsidRPr="005B61EC">
        <w:rPr>
          <w:rFonts w:ascii="Arial" w:hAnsi="Arial" w:cs="Arial"/>
          <w:b/>
        </w:rPr>
        <w:t>4.4</w:t>
      </w:r>
      <w:r w:rsidR="000238C8" w:rsidRPr="005B61EC">
        <w:rPr>
          <w:rFonts w:ascii="Arial" w:hAnsi="Arial" w:cs="Arial"/>
          <w:b/>
        </w:rPr>
        <w:t>.2 Cierre del ejercicio.</w:t>
      </w:r>
    </w:p>
    <w:p w14:paraId="14F4D862" w14:textId="77777777" w:rsidR="00C809A6" w:rsidRPr="005B61EC" w:rsidRDefault="00C809A6" w:rsidP="00BD0439">
      <w:pPr>
        <w:spacing w:after="0"/>
        <w:contextualSpacing/>
        <w:rPr>
          <w:rFonts w:ascii="Arial" w:hAnsi="Arial" w:cs="Arial"/>
          <w:b/>
        </w:rPr>
      </w:pPr>
    </w:p>
    <w:p w14:paraId="1E49E25F" w14:textId="0D70EBE3" w:rsidR="00E72871" w:rsidRPr="00DD409C" w:rsidRDefault="000238C8" w:rsidP="00E72871">
      <w:pPr>
        <w:autoSpaceDE w:val="0"/>
        <w:autoSpaceDN w:val="0"/>
        <w:adjustRightInd w:val="0"/>
        <w:spacing w:after="0"/>
        <w:contextualSpacing/>
        <w:jc w:val="both"/>
        <w:rPr>
          <w:rFonts w:ascii="Arial" w:hAnsi="Arial" w:cs="Arial"/>
          <w:color w:val="000000" w:themeColor="text1"/>
        </w:rPr>
      </w:pPr>
      <w:r w:rsidRPr="005B61EC">
        <w:rPr>
          <w:rFonts w:ascii="Arial" w:hAnsi="Arial" w:cs="Arial"/>
          <w:color w:val="000000" w:themeColor="text1"/>
        </w:rPr>
        <w:t xml:space="preserve">La </w:t>
      </w:r>
      <w:r w:rsidR="00D176B8" w:rsidRPr="005B61EC">
        <w:rPr>
          <w:rFonts w:ascii="Arial" w:hAnsi="Arial" w:cs="Arial"/>
        </w:rPr>
        <w:t>Comisión Estatal</w:t>
      </w:r>
      <w:r w:rsidRPr="005B61EC">
        <w:rPr>
          <w:rFonts w:ascii="Arial" w:hAnsi="Arial" w:cs="Arial"/>
          <w:color w:val="000000" w:themeColor="text1"/>
        </w:rPr>
        <w:t xml:space="preserve"> integr</w:t>
      </w:r>
      <w:r w:rsidR="006F512A">
        <w:rPr>
          <w:rFonts w:ascii="Arial" w:hAnsi="Arial" w:cs="Arial"/>
          <w:color w:val="000000" w:themeColor="text1"/>
        </w:rPr>
        <w:t>ará el cierre presupuestal del P</w:t>
      </w:r>
      <w:r w:rsidRPr="005B61EC">
        <w:rPr>
          <w:rFonts w:ascii="Arial" w:hAnsi="Arial" w:cs="Arial"/>
          <w:color w:val="000000" w:themeColor="text1"/>
        </w:rPr>
        <w:t xml:space="preserve">rograma a través de las unidades administrativas y operativas involucradas, debiendo incluir el último informe </w:t>
      </w:r>
      <w:r w:rsidR="00874B99" w:rsidRPr="005B61EC">
        <w:rPr>
          <w:rFonts w:ascii="Arial" w:hAnsi="Arial" w:cs="Arial"/>
          <w:color w:val="000000" w:themeColor="text1"/>
        </w:rPr>
        <w:t>trimestral,</w:t>
      </w:r>
      <w:r w:rsidRPr="005B61EC">
        <w:rPr>
          <w:rFonts w:ascii="Arial" w:hAnsi="Arial" w:cs="Arial"/>
          <w:color w:val="000000" w:themeColor="text1"/>
        </w:rPr>
        <w:t xml:space="preserve"> así como la documentación de cierr</w:t>
      </w:r>
      <w:r w:rsidR="00E72871">
        <w:rPr>
          <w:rFonts w:ascii="Arial" w:hAnsi="Arial" w:cs="Arial"/>
          <w:color w:val="000000" w:themeColor="text1"/>
        </w:rPr>
        <w:t>e del Programa Operativo Anual, en apego a la normatividad vigente.</w:t>
      </w:r>
    </w:p>
    <w:p w14:paraId="08B1B31F" w14:textId="77777777" w:rsidR="000E18CE" w:rsidRPr="005B61EC" w:rsidRDefault="000E18CE" w:rsidP="00BD0439">
      <w:pPr>
        <w:autoSpaceDE w:val="0"/>
        <w:autoSpaceDN w:val="0"/>
        <w:adjustRightInd w:val="0"/>
        <w:spacing w:after="0"/>
        <w:contextualSpacing/>
        <w:jc w:val="both"/>
        <w:rPr>
          <w:rFonts w:ascii="Arial" w:hAnsi="Arial" w:cs="Arial"/>
          <w:color w:val="000000" w:themeColor="text1"/>
        </w:rPr>
      </w:pPr>
    </w:p>
    <w:p w14:paraId="24315E2A" w14:textId="101DD8C2" w:rsidR="000238C8" w:rsidRPr="005B61EC" w:rsidRDefault="00304748" w:rsidP="00BD0439">
      <w:pPr>
        <w:spacing w:after="0"/>
        <w:contextualSpacing/>
        <w:rPr>
          <w:rFonts w:ascii="Arial" w:hAnsi="Arial" w:cs="Arial"/>
          <w:b/>
        </w:rPr>
      </w:pPr>
      <w:r w:rsidRPr="005B61EC">
        <w:rPr>
          <w:rFonts w:ascii="Arial" w:hAnsi="Arial" w:cs="Arial"/>
          <w:b/>
        </w:rPr>
        <w:t>4.4</w:t>
      </w:r>
      <w:r w:rsidR="000238C8" w:rsidRPr="005B61EC">
        <w:rPr>
          <w:rFonts w:ascii="Arial" w:hAnsi="Arial" w:cs="Arial"/>
          <w:b/>
        </w:rPr>
        <w:t>.3 Recursos no devengados.</w:t>
      </w:r>
    </w:p>
    <w:p w14:paraId="641143F2" w14:textId="77777777" w:rsidR="00C809A6" w:rsidRPr="005B61EC" w:rsidRDefault="00C809A6" w:rsidP="00BD0439">
      <w:pPr>
        <w:spacing w:after="0"/>
        <w:contextualSpacing/>
        <w:rPr>
          <w:rFonts w:ascii="Arial" w:hAnsi="Arial" w:cs="Arial"/>
          <w:b/>
        </w:rPr>
      </w:pPr>
    </w:p>
    <w:p w14:paraId="14F64A0D" w14:textId="256B87B4" w:rsidR="000E18CE" w:rsidRPr="005B61EC" w:rsidRDefault="000238C8"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hAnsi="Arial" w:cs="Arial"/>
        </w:rPr>
      </w:pPr>
      <w:r w:rsidRPr="005B61EC">
        <w:rPr>
          <w:rFonts w:ascii="Arial" w:hAnsi="Arial" w:cs="Arial"/>
        </w:rPr>
        <w:t>Los recursos no devengados deberán ser reintegrados a la Secretaría de Hacienda de</w:t>
      </w:r>
      <w:r w:rsidR="00C809A6" w:rsidRPr="005B61EC">
        <w:rPr>
          <w:rFonts w:ascii="Arial" w:hAnsi="Arial" w:cs="Arial"/>
        </w:rPr>
        <w:t>l</w:t>
      </w:r>
      <w:r w:rsidRPr="005B61EC">
        <w:rPr>
          <w:rFonts w:ascii="Arial" w:hAnsi="Arial" w:cs="Arial"/>
        </w:rPr>
        <w:t xml:space="preserve"> </w:t>
      </w:r>
      <w:r w:rsidR="00C809A6" w:rsidRPr="005B61EC">
        <w:rPr>
          <w:rFonts w:ascii="Arial" w:hAnsi="Arial" w:cs="Arial"/>
        </w:rPr>
        <w:t>Ejecutivo</w:t>
      </w:r>
      <w:r w:rsidRPr="005B61EC">
        <w:rPr>
          <w:rFonts w:ascii="Arial" w:hAnsi="Arial" w:cs="Arial"/>
        </w:rPr>
        <w:t xml:space="preserve"> del Estado a más tardar el 31 de diciembre de 202</w:t>
      </w:r>
      <w:r w:rsidR="001460EC" w:rsidRPr="005B61EC">
        <w:rPr>
          <w:rFonts w:ascii="Arial" w:hAnsi="Arial" w:cs="Arial"/>
        </w:rPr>
        <w:t>2</w:t>
      </w:r>
      <w:r w:rsidR="00E72871">
        <w:rPr>
          <w:rFonts w:ascii="Arial" w:hAnsi="Arial" w:cs="Arial"/>
        </w:rPr>
        <w:t>, a través de la Dirección Administrativa.</w:t>
      </w:r>
    </w:p>
    <w:p w14:paraId="47839190" w14:textId="77777777" w:rsidR="00C218D4" w:rsidRPr="005B61EC" w:rsidRDefault="00C218D4" w:rsidP="00BD0439">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hAnsi="Arial" w:cs="Arial"/>
        </w:rPr>
      </w:pPr>
    </w:p>
    <w:p w14:paraId="1D742E09" w14:textId="5BF29043" w:rsidR="000238C8" w:rsidRPr="005B61EC" w:rsidRDefault="00304748" w:rsidP="00BD0439">
      <w:pPr>
        <w:spacing w:after="0"/>
        <w:contextualSpacing/>
        <w:rPr>
          <w:rFonts w:ascii="Arial" w:hAnsi="Arial" w:cs="Arial"/>
          <w:b/>
        </w:rPr>
      </w:pPr>
      <w:r w:rsidRPr="005B61EC">
        <w:rPr>
          <w:rFonts w:ascii="Arial" w:hAnsi="Arial" w:cs="Arial"/>
          <w:b/>
        </w:rPr>
        <w:t>4.5</w:t>
      </w:r>
      <w:r w:rsidR="000238C8" w:rsidRPr="005B61EC">
        <w:rPr>
          <w:rFonts w:ascii="Arial" w:hAnsi="Arial" w:cs="Arial"/>
          <w:b/>
        </w:rPr>
        <w:t xml:space="preserve"> Auditor</w:t>
      </w:r>
      <w:r w:rsidR="00C809A6" w:rsidRPr="005B61EC">
        <w:rPr>
          <w:rFonts w:ascii="Arial" w:hAnsi="Arial" w:cs="Arial"/>
          <w:b/>
        </w:rPr>
        <w:t>í</w:t>
      </w:r>
      <w:r w:rsidR="000238C8" w:rsidRPr="005B61EC">
        <w:rPr>
          <w:rFonts w:ascii="Arial" w:hAnsi="Arial" w:cs="Arial"/>
          <w:b/>
        </w:rPr>
        <w:t xml:space="preserve">a, </w:t>
      </w:r>
      <w:r w:rsidR="00963155">
        <w:rPr>
          <w:rFonts w:ascii="Arial" w:hAnsi="Arial" w:cs="Arial"/>
          <w:b/>
        </w:rPr>
        <w:t>revisión</w:t>
      </w:r>
      <w:r w:rsidR="000238C8" w:rsidRPr="005B61EC">
        <w:rPr>
          <w:rFonts w:ascii="Arial" w:hAnsi="Arial" w:cs="Arial"/>
          <w:b/>
        </w:rPr>
        <w:t xml:space="preserve"> y seguimiento.</w:t>
      </w:r>
    </w:p>
    <w:p w14:paraId="0D16D841" w14:textId="77777777" w:rsidR="00261F40" w:rsidRPr="005B61EC" w:rsidRDefault="00261F40" w:rsidP="00BD0439">
      <w:pPr>
        <w:pBdr>
          <w:top w:val="none" w:sz="0" w:space="0" w:color="auto"/>
          <w:left w:val="none" w:sz="0" w:space="0" w:color="auto"/>
          <w:bottom w:val="none" w:sz="0" w:space="0" w:color="auto"/>
          <w:right w:val="none" w:sz="0" w:space="0" w:color="auto"/>
          <w:between w:val="none" w:sz="0" w:space="0" w:color="auto"/>
        </w:pBdr>
        <w:spacing w:after="0"/>
        <w:contextualSpacing/>
        <w:rPr>
          <w:rFonts w:ascii="Arial" w:hAnsi="Arial" w:cs="Arial"/>
          <w:b/>
        </w:rPr>
      </w:pPr>
    </w:p>
    <w:p w14:paraId="5B60850E" w14:textId="77777777" w:rsidR="00CB45A0" w:rsidRPr="00DD409C" w:rsidRDefault="00CB45A0" w:rsidP="00CB45A0">
      <w:pPr>
        <w:autoSpaceDE w:val="0"/>
        <w:autoSpaceDN w:val="0"/>
        <w:adjustRightInd w:val="0"/>
        <w:spacing w:after="0"/>
        <w:contextualSpacing/>
        <w:jc w:val="both"/>
        <w:rPr>
          <w:rFonts w:ascii="Arial" w:hAnsi="Arial" w:cs="Arial"/>
          <w:color w:val="000000" w:themeColor="text1"/>
        </w:rPr>
      </w:pPr>
      <w:r w:rsidRPr="00DD409C">
        <w:rPr>
          <w:rFonts w:ascii="Arial" w:hAnsi="Arial" w:cs="Arial"/>
          <w:color w:val="000000" w:themeColor="text1"/>
        </w:rPr>
        <w:t xml:space="preserve">Los recursos que el </w:t>
      </w:r>
      <w:r>
        <w:rPr>
          <w:rFonts w:ascii="Arial" w:hAnsi="Arial" w:cs="Arial"/>
          <w:color w:val="000000" w:themeColor="text1"/>
        </w:rPr>
        <w:t>Gobierno del Estado otorgue al P</w:t>
      </w:r>
      <w:r w:rsidRPr="00DD409C">
        <w:rPr>
          <w:rFonts w:ascii="Arial" w:hAnsi="Arial" w:cs="Arial"/>
          <w:color w:val="000000" w:themeColor="text1"/>
        </w:rPr>
        <w:t>rograma serán revisados por las instancias que conforme a las disposiciones legales tengan las atribuciones para hacerlo.</w:t>
      </w:r>
    </w:p>
    <w:p w14:paraId="20DD6366" w14:textId="77777777" w:rsidR="00CB45A0" w:rsidRPr="00DD409C" w:rsidRDefault="00CB45A0" w:rsidP="00CB45A0">
      <w:pPr>
        <w:autoSpaceDE w:val="0"/>
        <w:autoSpaceDN w:val="0"/>
        <w:adjustRightInd w:val="0"/>
        <w:spacing w:after="0"/>
        <w:contextualSpacing/>
        <w:jc w:val="both"/>
        <w:rPr>
          <w:rFonts w:ascii="Arial" w:hAnsi="Arial" w:cs="Arial"/>
          <w:color w:val="000000" w:themeColor="text1"/>
        </w:rPr>
      </w:pPr>
    </w:p>
    <w:p w14:paraId="4EC5A93A" w14:textId="5E980514" w:rsidR="00AE414F" w:rsidRDefault="00CB45A0" w:rsidP="00CB45A0">
      <w:pPr>
        <w:autoSpaceDE w:val="0"/>
        <w:autoSpaceDN w:val="0"/>
        <w:adjustRightInd w:val="0"/>
        <w:spacing w:after="0"/>
        <w:contextualSpacing/>
        <w:jc w:val="both"/>
        <w:rPr>
          <w:rFonts w:ascii="Arial" w:hAnsi="Arial" w:cs="Arial"/>
        </w:rPr>
      </w:pPr>
      <w:r w:rsidRPr="00DD409C">
        <w:rPr>
          <w:rFonts w:ascii="Arial" w:hAnsi="Arial" w:cs="Arial"/>
          <w:color w:val="000000" w:themeColor="text1"/>
        </w:rPr>
        <w:t xml:space="preserve">La </w:t>
      </w:r>
      <w:r w:rsidR="00576143">
        <w:rPr>
          <w:rFonts w:ascii="Arial" w:hAnsi="Arial" w:cs="Arial"/>
          <w:color w:val="000000" w:themeColor="text1"/>
        </w:rPr>
        <w:t>Dirección de Políticas Públicas</w:t>
      </w:r>
      <w:r w:rsidRPr="00DD409C">
        <w:rPr>
          <w:rFonts w:ascii="Arial" w:hAnsi="Arial" w:cs="Arial"/>
          <w:color w:val="000000" w:themeColor="text1"/>
        </w:rPr>
        <w:t xml:space="preserve"> de la </w:t>
      </w:r>
      <w:r>
        <w:rPr>
          <w:rFonts w:ascii="Arial" w:hAnsi="Arial" w:cs="Arial"/>
          <w:color w:val="000000" w:themeColor="text1"/>
        </w:rPr>
        <w:t>Comisión Estatal</w:t>
      </w:r>
      <w:r w:rsidRPr="00DD409C">
        <w:rPr>
          <w:rFonts w:ascii="Arial" w:hAnsi="Arial" w:cs="Arial"/>
          <w:color w:val="000000" w:themeColor="text1"/>
        </w:rPr>
        <w:t xml:space="preserve"> podrá realizar el control y seguimiento relativo al cumplimiento de</w:t>
      </w:r>
      <w:r w:rsidRPr="00DD409C">
        <w:rPr>
          <w:rFonts w:ascii="Arial" w:hAnsi="Arial" w:cs="Arial"/>
        </w:rPr>
        <w:t xml:space="preserve"> objetivos y metas concernientes al </w:t>
      </w:r>
      <w:r>
        <w:rPr>
          <w:rFonts w:ascii="Arial" w:hAnsi="Arial" w:cs="Arial"/>
        </w:rPr>
        <w:t>Programa p</w:t>
      </w:r>
      <w:r w:rsidRPr="00DD409C">
        <w:rPr>
          <w:rFonts w:ascii="Arial" w:hAnsi="Arial" w:cs="Arial"/>
        </w:rPr>
        <w:t>resupuestal</w:t>
      </w:r>
      <w:r>
        <w:rPr>
          <w:rFonts w:ascii="Arial" w:hAnsi="Arial" w:cs="Arial"/>
        </w:rPr>
        <w:t>.</w:t>
      </w:r>
    </w:p>
    <w:p w14:paraId="7D864BAB" w14:textId="77777777" w:rsidR="00CB45A0" w:rsidRPr="005B61EC" w:rsidRDefault="00CB45A0" w:rsidP="00CB45A0">
      <w:pPr>
        <w:autoSpaceDE w:val="0"/>
        <w:autoSpaceDN w:val="0"/>
        <w:adjustRightInd w:val="0"/>
        <w:spacing w:after="0"/>
        <w:contextualSpacing/>
        <w:jc w:val="both"/>
        <w:rPr>
          <w:rFonts w:ascii="Arial" w:hAnsi="Arial" w:cs="Arial"/>
        </w:rPr>
      </w:pPr>
    </w:p>
    <w:p w14:paraId="0FF9F502" w14:textId="243F7C0C" w:rsidR="00EF7F68" w:rsidRPr="005B61EC" w:rsidRDefault="00304748" w:rsidP="00BD0439">
      <w:pPr>
        <w:spacing w:after="0"/>
        <w:contextualSpacing/>
        <w:rPr>
          <w:rFonts w:ascii="Arial" w:hAnsi="Arial" w:cs="Arial"/>
          <w:b/>
        </w:rPr>
      </w:pPr>
      <w:r w:rsidRPr="005B61EC">
        <w:rPr>
          <w:rFonts w:ascii="Arial" w:hAnsi="Arial" w:cs="Arial"/>
          <w:b/>
        </w:rPr>
        <w:t>4.6</w:t>
      </w:r>
      <w:r w:rsidR="000238C8" w:rsidRPr="005B61EC">
        <w:rPr>
          <w:rFonts w:ascii="Arial" w:hAnsi="Arial" w:cs="Arial"/>
          <w:b/>
        </w:rPr>
        <w:t xml:space="preserve"> Evaluación.</w:t>
      </w:r>
    </w:p>
    <w:p w14:paraId="32868E02" w14:textId="77777777" w:rsidR="00C809A6" w:rsidRPr="005B61EC" w:rsidRDefault="00C809A6" w:rsidP="00BD0439">
      <w:pPr>
        <w:spacing w:after="0"/>
        <w:contextualSpacing/>
        <w:rPr>
          <w:rFonts w:ascii="Arial" w:hAnsi="Arial" w:cs="Arial"/>
          <w:b/>
        </w:rPr>
      </w:pPr>
    </w:p>
    <w:p w14:paraId="03390687" w14:textId="6F02BEA9" w:rsidR="000238C8" w:rsidRPr="005B61EC" w:rsidRDefault="00304748" w:rsidP="00BD0439">
      <w:pPr>
        <w:spacing w:after="0"/>
        <w:contextualSpacing/>
        <w:rPr>
          <w:rFonts w:ascii="Arial" w:hAnsi="Arial" w:cs="Arial"/>
          <w:b/>
        </w:rPr>
      </w:pPr>
      <w:r w:rsidRPr="005B61EC">
        <w:rPr>
          <w:rFonts w:ascii="Arial" w:hAnsi="Arial" w:cs="Arial"/>
          <w:b/>
        </w:rPr>
        <w:t>4.6</w:t>
      </w:r>
      <w:r w:rsidR="000238C8" w:rsidRPr="005B61EC">
        <w:rPr>
          <w:rFonts w:ascii="Arial" w:hAnsi="Arial" w:cs="Arial"/>
          <w:b/>
        </w:rPr>
        <w:t>.1 Interna.</w:t>
      </w:r>
    </w:p>
    <w:p w14:paraId="575954BA" w14:textId="77777777" w:rsidR="00C809A6" w:rsidRPr="005B61EC" w:rsidRDefault="00C809A6" w:rsidP="00BD0439">
      <w:pPr>
        <w:spacing w:after="0"/>
        <w:contextualSpacing/>
        <w:rPr>
          <w:rFonts w:ascii="Arial" w:hAnsi="Arial" w:cs="Arial"/>
          <w:b/>
        </w:rPr>
      </w:pPr>
    </w:p>
    <w:p w14:paraId="3DBC1061" w14:textId="7047EF37" w:rsidR="000238C8" w:rsidRPr="005B61EC" w:rsidRDefault="000238C8" w:rsidP="00BD0439">
      <w:pPr>
        <w:autoSpaceDE w:val="0"/>
        <w:autoSpaceDN w:val="0"/>
        <w:adjustRightInd w:val="0"/>
        <w:spacing w:after="0"/>
        <w:contextualSpacing/>
        <w:jc w:val="both"/>
        <w:rPr>
          <w:rFonts w:ascii="Arial" w:hAnsi="Arial" w:cs="Arial"/>
          <w:color w:val="000000" w:themeColor="text1"/>
        </w:rPr>
      </w:pPr>
      <w:r w:rsidRPr="005B61EC">
        <w:rPr>
          <w:rFonts w:ascii="Arial" w:hAnsi="Arial" w:cs="Arial"/>
          <w:color w:val="000000" w:themeColor="text1"/>
        </w:rPr>
        <w:t xml:space="preserve">La </w:t>
      </w:r>
      <w:r w:rsidR="00576143">
        <w:rPr>
          <w:rFonts w:ascii="Arial" w:hAnsi="Arial" w:cs="Arial"/>
          <w:color w:val="000000" w:themeColor="text1"/>
        </w:rPr>
        <w:t>Dirección de Políticas Públicas</w:t>
      </w:r>
      <w:r w:rsidR="00B0370C" w:rsidRPr="005B61EC">
        <w:rPr>
          <w:rFonts w:ascii="Arial" w:hAnsi="Arial" w:cs="Arial"/>
          <w:color w:val="000000" w:themeColor="text1"/>
        </w:rPr>
        <w:t xml:space="preserve"> </w:t>
      </w:r>
      <w:r w:rsidRPr="005B61EC">
        <w:rPr>
          <w:rFonts w:ascii="Arial" w:hAnsi="Arial" w:cs="Arial"/>
          <w:color w:val="000000" w:themeColor="text1"/>
        </w:rPr>
        <w:t xml:space="preserve">de la </w:t>
      </w:r>
      <w:r w:rsidR="00D176B8" w:rsidRPr="005B61EC">
        <w:rPr>
          <w:rFonts w:ascii="Arial" w:hAnsi="Arial" w:cs="Arial"/>
        </w:rPr>
        <w:t>Comisión Estatal</w:t>
      </w:r>
      <w:r w:rsidRPr="005B61EC">
        <w:rPr>
          <w:rFonts w:ascii="Arial" w:hAnsi="Arial" w:cs="Arial"/>
          <w:color w:val="000000" w:themeColor="text1"/>
        </w:rPr>
        <w:t xml:space="preserve"> podrá realizar la evaluación respectiva y estará orientada al análisis de los objetivos y metas relativo</w:t>
      </w:r>
      <w:r w:rsidRPr="005B61EC">
        <w:rPr>
          <w:rFonts w:ascii="Arial" w:hAnsi="Arial" w:cs="Arial"/>
        </w:rPr>
        <w:t xml:space="preserve"> al propósito y </w:t>
      </w:r>
      <w:r w:rsidRPr="005B61EC">
        <w:rPr>
          <w:rFonts w:ascii="Arial" w:hAnsi="Arial" w:cs="Arial"/>
          <w:color w:val="000000" w:themeColor="text1"/>
        </w:rPr>
        <w:t>componentes contenidos en la Matriz de Indicadores para Resultados, así como la aplicación de las presentes reglas de operación.</w:t>
      </w:r>
    </w:p>
    <w:p w14:paraId="72CD40F0" w14:textId="77777777" w:rsidR="000D3171" w:rsidRPr="005B61EC" w:rsidRDefault="000D3171" w:rsidP="00BD0439">
      <w:pPr>
        <w:autoSpaceDE w:val="0"/>
        <w:autoSpaceDN w:val="0"/>
        <w:adjustRightInd w:val="0"/>
        <w:spacing w:after="0"/>
        <w:contextualSpacing/>
        <w:jc w:val="both"/>
        <w:rPr>
          <w:rFonts w:ascii="Arial" w:hAnsi="Arial" w:cs="Arial"/>
          <w:color w:val="000000" w:themeColor="text1"/>
        </w:rPr>
      </w:pPr>
    </w:p>
    <w:p w14:paraId="47413704" w14:textId="4B995643" w:rsidR="000D3171" w:rsidRPr="005B61EC" w:rsidRDefault="00433AB3"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r w:rsidRPr="005B61EC">
        <w:rPr>
          <w:rFonts w:ascii="Arial" w:eastAsia="Arial" w:hAnsi="Arial" w:cs="Arial"/>
          <w:color w:val="auto"/>
        </w:rPr>
        <w:t>Se</w:t>
      </w:r>
      <w:r w:rsidR="000D3171" w:rsidRPr="005B61EC">
        <w:rPr>
          <w:rFonts w:ascii="Arial" w:eastAsia="Arial" w:hAnsi="Arial" w:cs="Arial"/>
          <w:color w:val="auto"/>
        </w:rPr>
        <w:t xml:space="preserve"> aplicará una encuesta diseñada para medir el grado de satisfacción de las y los beneficiarios respecto a los procesos y entregables que conlleva el Programa presupuestal</w:t>
      </w:r>
      <w:r w:rsidR="00C809A6" w:rsidRPr="005B61EC">
        <w:rPr>
          <w:rFonts w:ascii="Arial" w:eastAsia="Arial" w:hAnsi="Arial" w:cs="Arial"/>
          <w:color w:val="auto"/>
        </w:rPr>
        <w:t>, la</w:t>
      </w:r>
      <w:r w:rsidR="000D3171" w:rsidRPr="005B61EC">
        <w:rPr>
          <w:rFonts w:ascii="Arial" w:eastAsia="Arial" w:hAnsi="Arial" w:cs="Arial"/>
          <w:color w:val="auto"/>
        </w:rPr>
        <w:t xml:space="preserve"> cual se sistematiza con el fin de que permita medir los resultados que se obtuvieron en el total de encuestas aplicadas, </w:t>
      </w:r>
      <w:r w:rsidR="00E651AB" w:rsidRPr="005B61EC">
        <w:rPr>
          <w:rFonts w:ascii="Arial" w:eastAsia="Arial" w:hAnsi="Arial" w:cs="Arial"/>
          <w:color w:val="auto"/>
        </w:rPr>
        <w:t>a efecto de</w:t>
      </w:r>
      <w:r w:rsidR="000D3171" w:rsidRPr="005B61EC">
        <w:rPr>
          <w:rFonts w:ascii="Arial" w:eastAsia="Arial" w:hAnsi="Arial" w:cs="Arial"/>
          <w:color w:val="auto"/>
        </w:rPr>
        <w:t xml:space="preserve"> identificar las áreas de oportunidad que tiene el Programa</w:t>
      </w:r>
      <w:r w:rsidR="00C809A6" w:rsidRPr="005B61EC">
        <w:rPr>
          <w:rFonts w:ascii="Arial" w:eastAsia="Arial" w:hAnsi="Arial" w:cs="Arial"/>
          <w:color w:val="auto"/>
        </w:rPr>
        <w:t>,</w:t>
      </w:r>
      <w:r w:rsidR="000D3171" w:rsidRPr="005B61EC">
        <w:rPr>
          <w:rFonts w:ascii="Arial" w:eastAsia="Arial" w:hAnsi="Arial" w:cs="Arial"/>
          <w:color w:val="auto"/>
        </w:rPr>
        <w:t xml:space="preserve"> para mejorar la prestación de servicios a las personas beneficiarias.</w:t>
      </w:r>
    </w:p>
    <w:p w14:paraId="2BE869CC" w14:textId="77777777" w:rsidR="00AE414F" w:rsidRPr="005B61EC" w:rsidRDefault="00AE414F"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0E2F8CAE" w14:textId="77777777" w:rsidR="00304748" w:rsidRPr="005B61EC" w:rsidRDefault="00304748" w:rsidP="00BD043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contextualSpacing/>
        <w:jc w:val="both"/>
        <w:rPr>
          <w:rFonts w:ascii="Arial" w:hAnsi="Arial" w:cs="Arial"/>
          <w:b/>
        </w:rPr>
      </w:pPr>
      <w:r w:rsidRPr="005B61EC">
        <w:rPr>
          <w:rFonts w:ascii="Arial" w:hAnsi="Arial" w:cs="Arial"/>
          <w:b/>
        </w:rPr>
        <w:t>4.6.2 Externa.</w:t>
      </w:r>
    </w:p>
    <w:p w14:paraId="5134B352" w14:textId="77777777" w:rsidR="00F95EFE" w:rsidRPr="005B61EC" w:rsidRDefault="00F95EFE" w:rsidP="00BD043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contextualSpacing/>
        <w:jc w:val="both"/>
        <w:rPr>
          <w:rFonts w:ascii="Arial" w:hAnsi="Arial" w:cs="Arial"/>
          <w:b/>
        </w:rPr>
      </w:pPr>
    </w:p>
    <w:p w14:paraId="6DD02EE6" w14:textId="050E81DA" w:rsidR="00304748" w:rsidRPr="005B61EC" w:rsidRDefault="00304748" w:rsidP="00BD0439">
      <w:pPr>
        <w:autoSpaceDE w:val="0"/>
        <w:autoSpaceDN w:val="0"/>
        <w:adjustRightInd w:val="0"/>
        <w:spacing w:after="0"/>
        <w:contextualSpacing/>
        <w:jc w:val="both"/>
        <w:rPr>
          <w:rFonts w:ascii="Arial" w:hAnsi="Arial" w:cs="Arial"/>
          <w:color w:val="000000" w:themeColor="text1"/>
        </w:rPr>
      </w:pPr>
      <w:r w:rsidRPr="005B61EC">
        <w:rPr>
          <w:rFonts w:ascii="Arial" w:hAnsi="Arial" w:cs="Arial"/>
          <w:color w:val="000000" w:themeColor="text1"/>
        </w:rPr>
        <w:t>Al término del ejercicio presupuestal asignado</w:t>
      </w:r>
      <w:r w:rsidR="00C809A6" w:rsidRPr="005B61EC">
        <w:rPr>
          <w:rFonts w:ascii="Arial" w:hAnsi="Arial" w:cs="Arial"/>
          <w:color w:val="000000" w:themeColor="text1"/>
        </w:rPr>
        <w:t>,</w:t>
      </w:r>
      <w:r w:rsidRPr="005B61EC">
        <w:rPr>
          <w:rFonts w:ascii="Arial" w:hAnsi="Arial" w:cs="Arial"/>
          <w:color w:val="000000" w:themeColor="text1"/>
        </w:rPr>
        <w:t xml:space="preserve"> o en el ejercicio fiscal del año siguiente</w:t>
      </w:r>
      <w:r w:rsidR="00C809A6" w:rsidRPr="005B61EC">
        <w:rPr>
          <w:rFonts w:ascii="Arial" w:hAnsi="Arial" w:cs="Arial"/>
          <w:color w:val="000000" w:themeColor="text1"/>
        </w:rPr>
        <w:t>,</w:t>
      </w:r>
      <w:r w:rsidRPr="005B61EC">
        <w:rPr>
          <w:rFonts w:ascii="Arial" w:hAnsi="Arial" w:cs="Arial"/>
          <w:color w:val="000000" w:themeColor="text1"/>
        </w:rPr>
        <w:t xml:space="preserve"> se podrá realizar la evaluación de los resultados del </w:t>
      </w:r>
      <w:r w:rsidR="00BD0439" w:rsidRPr="005B61EC">
        <w:rPr>
          <w:rFonts w:ascii="Arial" w:hAnsi="Arial" w:cs="Arial"/>
          <w:color w:val="000000" w:themeColor="text1"/>
        </w:rPr>
        <w:t>Programa</w:t>
      </w:r>
      <w:r w:rsidR="00F95EFE" w:rsidRPr="005B61EC">
        <w:rPr>
          <w:rFonts w:ascii="Arial" w:hAnsi="Arial" w:cs="Arial"/>
          <w:color w:val="000000" w:themeColor="text1"/>
        </w:rPr>
        <w:t>, que</w:t>
      </w:r>
      <w:r w:rsidR="000B17EF" w:rsidRPr="005B61EC">
        <w:rPr>
          <w:rFonts w:ascii="Arial" w:hAnsi="Arial" w:cs="Arial"/>
          <w:color w:val="000000" w:themeColor="text1"/>
        </w:rPr>
        <w:t xml:space="preserve"> </w:t>
      </w:r>
      <w:r w:rsidRPr="005B61EC">
        <w:rPr>
          <w:rFonts w:ascii="Arial" w:hAnsi="Arial" w:cs="Arial"/>
          <w:color w:val="000000" w:themeColor="text1"/>
        </w:rPr>
        <w:t xml:space="preserve">podrá llevarse a cabo por </w:t>
      </w:r>
      <w:bookmarkStart w:id="2" w:name="_Hlk107316956"/>
      <w:r w:rsidR="00B26E68" w:rsidRPr="005B61EC">
        <w:rPr>
          <w:rFonts w:ascii="Arial" w:hAnsi="Arial" w:cs="Arial"/>
          <w:color w:val="000000" w:themeColor="text1"/>
        </w:rPr>
        <w:t xml:space="preserve">una </w:t>
      </w:r>
      <w:r w:rsidR="00BD0439" w:rsidRPr="005B61EC">
        <w:rPr>
          <w:rFonts w:ascii="Arial" w:hAnsi="Arial" w:cs="Arial"/>
          <w:color w:val="000000" w:themeColor="text1"/>
        </w:rPr>
        <w:t xml:space="preserve">instancia técnica evaluadora </w:t>
      </w:r>
      <w:bookmarkEnd w:id="2"/>
      <w:r w:rsidR="00B26E68" w:rsidRPr="005B61EC">
        <w:rPr>
          <w:rFonts w:ascii="Arial" w:hAnsi="Arial" w:cs="Arial"/>
          <w:color w:val="000000" w:themeColor="text1"/>
        </w:rPr>
        <w:t xml:space="preserve">o por </w:t>
      </w:r>
      <w:r w:rsidRPr="005B61EC">
        <w:rPr>
          <w:rFonts w:ascii="Arial" w:hAnsi="Arial" w:cs="Arial"/>
          <w:color w:val="000000" w:themeColor="text1"/>
        </w:rPr>
        <w:t>la Unidad Técnica de Evaluación de la Secretaría de Hacienda de</w:t>
      </w:r>
      <w:r w:rsidR="00BD0439" w:rsidRPr="005B61EC">
        <w:rPr>
          <w:rFonts w:ascii="Arial" w:hAnsi="Arial" w:cs="Arial"/>
          <w:color w:val="000000" w:themeColor="text1"/>
        </w:rPr>
        <w:t>l</w:t>
      </w:r>
      <w:r w:rsidRPr="005B61EC">
        <w:rPr>
          <w:rFonts w:ascii="Arial" w:hAnsi="Arial" w:cs="Arial"/>
          <w:color w:val="000000" w:themeColor="text1"/>
        </w:rPr>
        <w:t xml:space="preserve"> </w:t>
      </w:r>
      <w:r w:rsidR="00BD0439" w:rsidRPr="005B61EC">
        <w:rPr>
          <w:rFonts w:ascii="Arial" w:hAnsi="Arial" w:cs="Arial"/>
          <w:color w:val="000000" w:themeColor="text1"/>
        </w:rPr>
        <w:t>Ejecutivo</w:t>
      </w:r>
      <w:r w:rsidRPr="005B61EC">
        <w:rPr>
          <w:rFonts w:ascii="Arial" w:hAnsi="Arial" w:cs="Arial"/>
          <w:color w:val="000000" w:themeColor="text1"/>
        </w:rPr>
        <w:t xml:space="preserve"> del Estado de Chihuahua.</w:t>
      </w:r>
    </w:p>
    <w:p w14:paraId="66A40CC9" w14:textId="77777777" w:rsidR="00304748" w:rsidRPr="005B61EC" w:rsidRDefault="00304748"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color w:val="auto"/>
        </w:rPr>
      </w:pPr>
    </w:p>
    <w:p w14:paraId="3E8B7621" w14:textId="45E8B307" w:rsidR="00FD527C" w:rsidRPr="005B61EC" w:rsidRDefault="00304748" w:rsidP="00BD0439">
      <w:pPr>
        <w:spacing w:after="0"/>
        <w:contextualSpacing/>
        <w:rPr>
          <w:rFonts w:ascii="Arial" w:hAnsi="Arial" w:cs="Arial"/>
          <w:b/>
        </w:rPr>
      </w:pPr>
      <w:r w:rsidRPr="005B61EC">
        <w:rPr>
          <w:rFonts w:ascii="Arial" w:eastAsia="Arial" w:hAnsi="Arial" w:cs="Arial"/>
          <w:b/>
          <w:color w:val="auto"/>
        </w:rPr>
        <w:t>5.</w:t>
      </w:r>
      <w:r w:rsidRPr="005B61EC">
        <w:rPr>
          <w:rFonts w:ascii="Arial" w:hAnsi="Arial" w:cs="Arial"/>
          <w:b/>
        </w:rPr>
        <w:t xml:space="preserve"> Transparencia y </w:t>
      </w:r>
      <w:r w:rsidR="00BD0439" w:rsidRPr="005B61EC">
        <w:rPr>
          <w:rFonts w:ascii="Arial" w:hAnsi="Arial" w:cs="Arial"/>
          <w:b/>
        </w:rPr>
        <w:t>rendición de cuentas</w:t>
      </w:r>
      <w:r w:rsidRPr="005B61EC">
        <w:rPr>
          <w:rFonts w:ascii="Arial" w:hAnsi="Arial" w:cs="Arial"/>
          <w:b/>
        </w:rPr>
        <w:t>.</w:t>
      </w:r>
    </w:p>
    <w:p w14:paraId="0B28DE1A" w14:textId="77777777" w:rsidR="00BD0439" w:rsidRPr="005B61EC" w:rsidRDefault="00BD0439" w:rsidP="00BD0439">
      <w:pPr>
        <w:spacing w:after="0"/>
        <w:contextualSpacing/>
        <w:rPr>
          <w:rFonts w:ascii="Arial" w:hAnsi="Arial" w:cs="Arial"/>
          <w:b/>
        </w:rPr>
      </w:pPr>
    </w:p>
    <w:p w14:paraId="073F942D" w14:textId="3AF9D556" w:rsidR="00304748" w:rsidRPr="005B61EC" w:rsidRDefault="00304748" w:rsidP="00BD0439">
      <w:pPr>
        <w:spacing w:after="0"/>
        <w:contextualSpacing/>
        <w:rPr>
          <w:rFonts w:ascii="Arial" w:hAnsi="Arial" w:cs="Arial"/>
          <w:b/>
        </w:rPr>
      </w:pPr>
      <w:r w:rsidRPr="005B61EC">
        <w:rPr>
          <w:rFonts w:ascii="Arial" w:hAnsi="Arial" w:cs="Arial"/>
          <w:b/>
        </w:rPr>
        <w:t xml:space="preserve">5.1 </w:t>
      </w:r>
      <w:r w:rsidR="00C33AA9">
        <w:rPr>
          <w:rFonts w:ascii="Arial" w:hAnsi="Arial" w:cs="Arial"/>
          <w:b/>
        </w:rPr>
        <w:t xml:space="preserve">Transparencia y </w:t>
      </w:r>
      <w:r w:rsidRPr="005B61EC">
        <w:rPr>
          <w:rFonts w:ascii="Arial" w:hAnsi="Arial" w:cs="Arial"/>
          <w:b/>
        </w:rPr>
        <w:t>Difusión.</w:t>
      </w:r>
    </w:p>
    <w:p w14:paraId="7639E71F" w14:textId="77777777" w:rsidR="00BD0439" w:rsidRPr="005B61EC" w:rsidRDefault="00BD0439" w:rsidP="00BD0439">
      <w:pPr>
        <w:spacing w:after="0"/>
        <w:contextualSpacing/>
        <w:rPr>
          <w:rFonts w:ascii="Arial" w:hAnsi="Arial" w:cs="Arial"/>
          <w:b/>
        </w:rPr>
      </w:pPr>
    </w:p>
    <w:p w14:paraId="2D244110" w14:textId="4D08D4A1" w:rsidR="00376CBD" w:rsidRPr="005B61EC" w:rsidRDefault="00D660DD"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5B61EC">
        <w:rPr>
          <w:rFonts w:ascii="Arial" w:eastAsia="Arial" w:hAnsi="Arial" w:cs="Arial"/>
        </w:rPr>
        <w:t>Los diversos bienes y servicios que se otorgan, así como los requisitos</w:t>
      </w:r>
      <w:r w:rsidR="00F62D17">
        <w:rPr>
          <w:rFonts w:ascii="Arial" w:eastAsia="Arial" w:hAnsi="Arial" w:cs="Arial"/>
        </w:rPr>
        <w:t xml:space="preserve"> que</w:t>
      </w:r>
      <w:r w:rsidRPr="005B61EC">
        <w:rPr>
          <w:rFonts w:ascii="Arial" w:eastAsia="Arial" w:hAnsi="Arial" w:cs="Arial"/>
        </w:rPr>
        <w:t xml:space="preserve"> se encuentran establecidos en las presentes Reglas de Operación, pueden ser consultados por la ciudadanía en general en la página electrónica</w:t>
      </w:r>
      <w:r w:rsidR="00376702" w:rsidRPr="005B61EC">
        <w:rPr>
          <w:rFonts w:ascii="Arial" w:eastAsia="Arial" w:hAnsi="Arial" w:cs="Arial"/>
        </w:rPr>
        <w:t>:</w:t>
      </w:r>
      <w:r w:rsidRPr="005E5586">
        <w:rPr>
          <w:rFonts w:ascii="Arial" w:eastAsia="Arial" w:hAnsi="Arial" w:cs="Arial"/>
          <w:color w:val="auto"/>
        </w:rPr>
        <w:t xml:space="preserve"> </w:t>
      </w:r>
      <w:hyperlink r:id="rId8" w:history="1">
        <w:r w:rsidR="00376702" w:rsidRPr="005E5586">
          <w:rPr>
            <w:rStyle w:val="Hipervnculo"/>
            <w:rFonts w:ascii="Arial" w:eastAsia="Arial" w:hAnsi="Arial" w:cs="Arial"/>
            <w:color w:val="auto"/>
            <w:u w:val="none"/>
          </w:rPr>
          <w:t>https://tramites.chihuahua.gob.mx/buscador.aspx</w:t>
        </w:r>
      </w:hyperlink>
    </w:p>
    <w:p w14:paraId="7954EA6D" w14:textId="77777777" w:rsidR="00BD0439" w:rsidRPr="005B61EC" w:rsidRDefault="00BD0439"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p>
    <w:p w14:paraId="402D6891" w14:textId="32F40DFD" w:rsidR="00963155" w:rsidRPr="005B61EC" w:rsidRDefault="00963155" w:rsidP="00963155">
      <w:pPr>
        <w:tabs>
          <w:tab w:val="center" w:pos="4419"/>
        </w:tabs>
        <w:spacing w:after="0"/>
        <w:contextualSpacing/>
        <w:jc w:val="both"/>
        <w:rPr>
          <w:rFonts w:ascii="Arial" w:hAnsi="Arial" w:cs="Arial"/>
          <w:bCs/>
        </w:rPr>
      </w:pPr>
      <w:r w:rsidRPr="005B61EC">
        <w:rPr>
          <w:rFonts w:ascii="Arial" w:eastAsia="Arial" w:hAnsi="Arial" w:cs="Arial"/>
          <w:color w:val="auto"/>
        </w:rPr>
        <w:t xml:space="preserve">Para los efectos de la aplicación de estas Reglas de Operación en apego a la Ley de Transparencia y Acceso a la Información Pública del Estado de Chihuahua, en lo relativo al diseño, ejecución y montos asignados a este Programa, así como los padrones de las personas beneficiarias de éste, la </w:t>
      </w:r>
      <w:r w:rsidRPr="005B61EC">
        <w:rPr>
          <w:rFonts w:ascii="Arial" w:hAnsi="Arial" w:cs="Arial"/>
        </w:rPr>
        <w:t>Comisión Estatal</w:t>
      </w:r>
      <w:r w:rsidRPr="005B61EC">
        <w:rPr>
          <w:rFonts w:ascii="Arial" w:eastAsia="Arial" w:hAnsi="Arial" w:cs="Arial"/>
          <w:color w:val="auto"/>
        </w:rPr>
        <w:t xml:space="preserve"> pondrá a disposición del público</w:t>
      </w:r>
      <w:r w:rsidR="005E5586">
        <w:rPr>
          <w:rFonts w:ascii="Arial" w:eastAsia="Arial" w:hAnsi="Arial" w:cs="Arial"/>
          <w:color w:val="auto"/>
        </w:rPr>
        <w:t xml:space="preserve"> </w:t>
      </w:r>
      <w:r w:rsidR="005E5586" w:rsidRPr="005B61EC">
        <w:rPr>
          <w:rFonts w:ascii="Arial" w:eastAsia="Arial" w:hAnsi="Arial" w:cs="Arial"/>
          <w:color w:val="auto"/>
        </w:rPr>
        <w:t>la información relativa al manejo financiero y de aquella otra que se estime relevante para el conocimiento de la ciudadanía</w:t>
      </w:r>
      <w:r w:rsidR="005E5586">
        <w:rPr>
          <w:rFonts w:ascii="Arial" w:eastAsia="Arial" w:hAnsi="Arial" w:cs="Arial"/>
          <w:color w:val="auto"/>
        </w:rPr>
        <w:t xml:space="preserve">, a </w:t>
      </w:r>
      <w:r w:rsidR="005E5586" w:rsidRPr="005B61EC">
        <w:rPr>
          <w:rFonts w:ascii="Arial" w:hAnsi="Arial" w:cs="Arial"/>
          <w:bCs/>
        </w:rPr>
        <w:t xml:space="preserve">través de la Plataforma Nacional de Transparencia: </w:t>
      </w:r>
      <w:hyperlink r:id="rId9" w:history="1">
        <w:r w:rsidR="005E5586" w:rsidRPr="005E5586">
          <w:rPr>
            <w:rStyle w:val="Hipervnculo"/>
            <w:rFonts w:ascii="Arial" w:hAnsi="Arial" w:cs="Arial"/>
            <w:bCs/>
            <w:color w:val="auto"/>
            <w:u w:val="none"/>
          </w:rPr>
          <w:t>https://www.plataformadetransparencia.org.mx/</w:t>
        </w:r>
      </w:hyperlink>
      <w:r w:rsidRPr="005E5586">
        <w:rPr>
          <w:rFonts w:ascii="Arial" w:eastAsia="Arial" w:hAnsi="Arial" w:cs="Arial"/>
          <w:color w:val="auto"/>
        </w:rPr>
        <w:t xml:space="preserve">, </w:t>
      </w:r>
      <w:r w:rsidRPr="005E5586">
        <w:rPr>
          <w:rStyle w:val="Hipervnculo"/>
          <w:rFonts w:ascii="Arial" w:hAnsi="Arial" w:cs="Arial"/>
          <w:bCs/>
          <w:color w:val="auto"/>
          <w:u w:val="none"/>
        </w:rPr>
        <w:t xml:space="preserve">y </w:t>
      </w:r>
      <w:r w:rsidR="005E5586" w:rsidRPr="005E5586">
        <w:rPr>
          <w:rStyle w:val="Hipervnculo"/>
          <w:rFonts w:ascii="Arial" w:hAnsi="Arial" w:cs="Arial"/>
          <w:bCs/>
          <w:color w:val="auto"/>
          <w:u w:val="none"/>
        </w:rPr>
        <w:t>la página</w:t>
      </w:r>
      <w:r w:rsidR="005E5586" w:rsidRPr="005E5586">
        <w:rPr>
          <w:rStyle w:val="Hipervnculo"/>
          <w:rFonts w:ascii="Arial" w:hAnsi="Arial" w:cs="Arial"/>
          <w:bCs/>
          <w:color w:val="auto"/>
        </w:rPr>
        <w:t xml:space="preserve"> </w:t>
      </w:r>
      <w:r w:rsidRPr="005B61EC">
        <w:rPr>
          <w:rFonts w:ascii="Arial" w:eastAsia="Arial" w:hAnsi="Arial" w:cs="Arial"/>
        </w:rPr>
        <w:t>http://chihuahua.gob.mx/coepi</w:t>
      </w:r>
      <w:r w:rsidR="005E5586">
        <w:rPr>
          <w:rFonts w:ascii="Arial" w:eastAsia="Arial" w:hAnsi="Arial" w:cs="Arial"/>
          <w:color w:val="auto"/>
        </w:rPr>
        <w:t>.</w:t>
      </w:r>
    </w:p>
    <w:p w14:paraId="5775CDE7" w14:textId="2338E827" w:rsidR="00963155" w:rsidRDefault="00963155" w:rsidP="00BD0439">
      <w:pPr>
        <w:tabs>
          <w:tab w:val="center" w:pos="4419"/>
        </w:tabs>
        <w:spacing w:after="0"/>
        <w:contextualSpacing/>
        <w:jc w:val="both"/>
        <w:rPr>
          <w:rFonts w:ascii="Arial" w:eastAsia="Arial" w:hAnsi="Arial" w:cs="Arial"/>
          <w:color w:val="auto"/>
        </w:rPr>
      </w:pPr>
    </w:p>
    <w:p w14:paraId="57380830" w14:textId="77777777" w:rsidR="005E5586" w:rsidRPr="005B61EC" w:rsidRDefault="005E5586" w:rsidP="005E5586">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rPr>
      </w:pPr>
      <w:r w:rsidRPr="00F62D17">
        <w:rPr>
          <w:rFonts w:ascii="Arial" w:eastAsia="Arial" w:hAnsi="Arial" w:cs="Arial"/>
        </w:rPr>
        <w:t>Todos los documentos, material o promoción del programa se identificarán con la imagen institucional del Gobierno del Estado de Chihuahua.</w:t>
      </w:r>
    </w:p>
    <w:p w14:paraId="4E01E193" w14:textId="77777777" w:rsidR="00963155" w:rsidRPr="005B61EC" w:rsidRDefault="00963155" w:rsidP="00BD0439">
      <w:pPr>
        <w:tabs>
          <w:tab w:val="center" w:pos="4419"/>
        </w:tabs>
        <w:spacing w:after="0"/>
        <w:contextualSpacing/>
        <w:jc w:val="both"/>
        <w:rPr>
          <w:rFonts w:ascii="Arial" w:hAnsi="Arial" w:cs="Arial"/>
          <w:bCs/>
        </w:rPr>
      </w:pPr>
    </w:p>
    <w:p w14:paraId="5AAA564F" w14:textId="70E66D20" w:rsidR="00304748" w:rsidRPr="005B61EC" w:rsidRDefault="00304748" w:rsidP="00BD0439">
      <w:pPr>
        <w:spacing w:after="0"/>
        <w:contextualSpacing/>
        <w:rPr>
          <w:rFonts w:ascii="Arial" w:hAnsi="Arial" w:cs="Arial"/>
          <w:b/>
        </w:rPr>
      </w:pPr>
      <w:r w:rsidRPr="005B61EC">
        <w:rPr>
          <w:rFonts w:ascii="Arial" w:hAnsi="Arial" w:cs="Arial"/>
          <w:b/>
        </w:rPr>
        <w:t>5.2 Padrón de personas beneficiarias.</w:t>
      </w:r>
    </w:p>
    <w:p w14:paraId="43A05227" w14:textId="77777777" w:rsidR="000D7839" w:rsidRPr="005B61EC" w:rsidRDefault="000D7839" w:rsidP="00BD0439">
      <w:pPr>
        <w:spacing w:after="0"/>
        <w:contextualSpacing/>
        <w:jc w:val="both"/>
        <w:rPr>
          <w:rFonts w:ascii="Arial" w:eastAsia="Arial" w:hAnsi="Arial" w:cs="Arial"/>
        </w:rPr>
      </w:pPr>
    </w:p>
    <w:p w14:paraId="53BDF14F" w14:textId="05F81034" w:rsidR="00304748" w:rsidRPr="005B61EC" w:rsidRDefault="00304748" w:rsidP="00BD0439">
      <w:pPr>
        <w:spacing w:after="0"/>
        <w:contextualSpacing/>
        <w:jc w:val="both"/>
        <w:rPr>
          <w:rFonts w:ascii="Arial" w:eastAsia="Arial" w:hAnsi="Arial" w:cs="Arial"/>
        </w:rPr>
      </w:pPr>
      <w:r w:rsidRPr="005B61EC">
        <w:rPr>
          <w:rFonts w:ascii="Arial" w:eastAsia="Arial" w:hAnsi="Arial" w:cs="Arial"/>
        </w:rPr>
        <w:t xml:space="preserve">La </w:t>
      </w:r>
      <w:r w:rsidR="00D176B8" w:rsidRPr="005B61EC">
        <w:rPr>
          <w:rFonts w:ascii="Arial" w:hAnsi="Arial" w:cs="Arial"/>
        </w:rPr>
        <w:t>Comisión Estatal</w:t>
      </w:r>
      <w:r w:rsidRPr="005B61EC">
        <w:rPr>
          <w:rFonts w:ascii="Arial" w:eastAsia="Arial" w:hAnsi="Arial" w:cs="Arial"/>
        </w:rPr>
        <w:t xml:space="preserve"> deberá </w:t>
      </w:r>
      <w:r w:rsidR="00BD0439" w:rsidRPr="005B61EC">
        <w:rPr>
          <w:rFonts w:ascii="Arial" w:eastAsia="Arial" w:hAnsi="Arial" w:cs="Arial"/>
        </w:rPr>
        <w:t xml:space="preserve">llevar </w:t>
      </w:r>
      <w:r w:rsidR="00D21CF0" w:rsidRPr="005B61EC">
        <w:rPr>
          <w:rFonts w:ascii="Arial" w:eastAsia="Arial" w:hAnsi="Arial" w:cs="Arial"/>
        </w:rPr>
        <w:t xml:space="preserve">el </w:t>
      </w:r>
      <w:r w:rsidR="00BD0439" w:rsidRPr="005B61EC">
        <w:rPr>
          <w:rFonts w:ascii="Arial" w:eastAsia="Arial" w:hAnsi="Arial" w:cs="Arial"/>
        </w:rPr>
        <w:t>registro de</w:t>
      </w:r>
      <w:r w:rsidRPr="005B61EC">
        <w:rPr>
          <w:rFonts w:ascii="Arial" w:eastAsia="Arial" w:hAnsi="Arial" w:cs="Arial"/>
        </w:rPr>
        <w:t xml:space="preserve"> la información relati</w:t>
      </w:r>
      <w:r w:rsidR="00072A2C">
        <w:rPr>
          <w:rFonts w:ascii="Arial" w:eastAsia="Arial" w:hAnsi="Arial" w:cs="Arial"/>
        </w:rPr>
        <w:t xml:space="preserve">va a los apoyos y servicios otorgados, así como </w:t>
      </w:r>
      <w:r w:rsidRPr="005B61EC">
        <w:rPr>
          <w:rFonts w:ascii="Arial" w:eastAsia="Arial" w:hAnsi="Arial" w:cs="Arial"/>
        </w:rPr>
        <w:t xml:space="preserve">de </w:t>
      </w:r>
      <w:r w:rsidR="00072A2C">
        <w:rPr>
          <w:rFonts w:ascii="Arial" w:eastAsia="Arial" w:hAnsi="Arial" w:cs="Arial"/>
        </w:rPr>
        <w:t xml:space="preserve">las </w:t>
      </w:r>
      <w:r w:rsidR="00D21CF0" w:rsidRPr="005B61EC">
        <w:rPr>
          <w:rFonts w:ascii="Arial" w:eastAsia="Arial" w:hAnsi="Arial" w:cs="Arial"/>
        </w:rPr>
        <w:t xml:space="preserve">personas </w:t>
      </w:r>
      <w:r w:rsidRPr="005B61EC">
        <w:rPr>
          <w:rFonts w:ascii="Arial" w:eastAsia="Arial" w:hAnsi="Arial" w:cs="Arial"/>
        </w:rPr>
        <w:t>beneficiari</w:t>
      </w:r>
      <w:r w:rsidR="00D21CF0" w:rsidRPr="005B61EC">
        <w:rPr>
          <w:rFonts w:ascii="Arial" w:eastAsia="Arial" w:hAnsi="Arial" w:cs="Arial"/>
        </w:rPr>
        <w:t>a</w:t>
      </w:r>
      <w:r w:rsidRPr="005B61EC">
        <w:rPr>
          <w:rFonts w:ascii="Arial" w:eastAsia="Arial" w:hAnsi="Arial" w:cs="Arial"/>
        </w:rPr>
        <w:t xml:space="preserve">s del </w:t>
      </w:r>
      <w:r w:rsidR="00D21CF0" w:rsidRPr="005B61EC">
        <w:rPr>
          <w:rFonts w:ascii="Arial" w:eastAsia="Arial" w:hAnsi="Arial" w:cs="Arial"/>
        </w:rPr>
        <w:t>P</w:t>
      </w:r>
      <w:r w:rsidRPr="005B61EC">
        <w:rPr>
          <w:rFonts w:ascii="Arial" w:eastAsia="Arial" w:hAnsi="Arial" w:cs="Arial"/>
        </w:rPr>
        <w:t>rograma</w:t>
      </w:r>
      <w:r w:rsidR="00BD0439" w:rsidRPr="005B61EC">
        <w:rPr>
          <w:rFonts w:ascii="Arial" w:eastAsia="Arial" w:hAnsi="Arial" w:cs="Arial"/>
        </w:rPr>
        <w:t>,</w:t>
      </w:r>
      <w:r w:rsidRPr="005B61EC">
        <w:rPr>
          <w:rFonts w:ascii="Arial" w:eastAsia="Arial" w:hAnsi="Arial" w:cs="Arial"/>
        </w:rPr>
        <w:t xml:space="preserve"> el cual deberá contener los datos suficientes que permita</w:t>
      </w:r>
      <w:r w:rsidR="00BD0439" w:rsidRPr="005B61EC">
        <w:rPr>
          <w:rFonts w:ascii="Arial" w:eastAsia="Arial" w:hAnsi="Arial" w:cs="Arial"/>
        </w:rPr>
        <w:t>n</w:t>
      </w:r>
      <w:r w:rsidRPr="005B61EC">
        <w:rPr>
          <w:rFonts w:ascii="Arial" w:eastAsia="Arial" w:hAnsi="Arial" w:cs="Arial"/>
        </w:rPr>
        <w:t xml:space="preserve"> identificarlas mediante el bien o servicio otorgado, de igual manera los datos relativos a su ubicación, entre otros. </w:t>
      </w:r>
      <w:r w:rsidR="00CB45A0" w:rsidRPr="00DD409C">
        <w:rPr>
          <w:rFonts w:ascii="Arial" w:eastAsia="Arial" w:hAnsi="Arial" w:cs="Arial"/>
        </w:rPr>
        <w:t>Para la integración de los datos e información de las y los beneficiarios se tendrá como instrumento de aplicación el Padrón General; información que da respuesta a la integración y actualización de dicho padrón de acuerdo a las disposiciones legales establecidas en la Ley de Desarrollo Social y Humano para el Estado de Chihuahua y a las Disposiciones de la Secretaría de Hacienda.</w:t>
      </w:r>
    </w:p>
    <w:p w14:paraId="029A0F5D" w14:textId="77777777" w:rsidR="00BD0439" w:rsidRPr="005B61EC" w:rsidRDefault="00BD0439" w:rsidP="00BD0439">
      <w:pPr>
        <w:spacing w:after="0"/>
        <w:contextualSpacing/>
        <w:jc w:val="both"/>
        <w:rPr>
          <w:rFonts w:ascii="Arial" w:eastAsia="Arial" w:hAnsi="Arial" w:cs="Arial"/>
        </w:rPr>
      </w:pPr>
    </w:p>
    <w:p w14:paraId="38DF5105" w14:textId="0E985728" w:rsidR="00304748" w:rsidRPr="005B61EC" w:rsidRDefault="00304748" w:rsidP="00BD0439">
      <w:pPr>
        <w:spacing w:after="0"/>
        <w:contextualSpacing/>
        <w:jc w:val="both"/>
        <w:rPr>
          <w:rFonts w:ascii="Arial" w:eastAsia="Arial" w:hAnsi="Arial" w:cs="Arial"/>
        </w:rPr>
      </w:pPr>
      <w:r w:rsidRPr="005B61EC">
        <w:rPr>
          <w:rFonts w:ascii="Arial" w:eastAsia="Arial" w:hAnsi="Arial" w:cs="Arial"/>
        </w:rPr>
        <w:t xml:space="preserve">Los datos personales recabados serán protegidos, incorporados y tratados en términos de la Ley de Protección de Datos Personales y supletoriamente en la Ley de Transparencia y Acceso a la Información Pública, ambas para el </w:t>
      </w:r>
      <w:r w:rsidR="00056918" w:rsidRPr="005B61EC">
        <w:rPr>
          <w:rFonts w:ascii="Arial" w:eastAsia="Arial" w:hAnsi="Arial" w:cs="Arial"/>
        </w:rPr>
        <w:t>E</w:t>
      </w:r>
      <w:r w:rsidRPr="005B61EC">
        <w:rPr>
          <w:rFonts w:ascii="Arial" w:eastAsia="Arial" w:hAnsi="Arial" w:cs="Arial"/>
        </w:rPr>
        <w:t>stado de Chihuahua</w:t>
      </w:r>
      <w:r w:rsidR="00BD0439" w:rsidRPr="005B61EC">
        <w:rPr>
          <w:rFonts w:ascii="Arial" w:eastAsia="Arial" w:hAnsi="Arial" w:cs="Arial"/>
        </w:rPr>
        <w:t>,</w:t>
      </w:r>
      <w:r w:rsidRPr="005B61EC">
        <w:rPr>
          <w:rFonts w:ascii="Arial" w:eastAsia="Arial" w:hAnsi="Arial" w:cs="Arial"/>
        </w:rPr>
        <w:t xml:space="preserve"> y demás disposiciones aplicables, los cuales en ningún caso serán difundidos o distribuidos. </w:t>
      </w:r>
    </w:p>
    <w:p w14:paraId="5FDF66F2" w14:textId="77777777" w:rsidR="00BD0439" w:rsidRPr="005B61EC" w:rsidRDefault="00BD0439" w:rsidP="00BD0439">
      <w:pPr>
        <w:spacing w:after="0"/>
        <w:contextualSpacing/>
        <w:jc w:val="both"/>
        <w:rPr>
          <w:rFonts w:ascii="Arial" w:eastAsia="Arial" w:hAnsi="Arial" w:cs="Arial"/>
        </w:rPr>
      </w:pPr>
    </w:p>
    <w:p w14:paraId="6A34072D" w14:textId="64F1C506" w:rsidR="00304748" w:rsidRPr="005B61EC" w:rsidRDefault="00304748" w:rsidP="00BD0439">
      <w:pPr>
        <w:spacing w:after="0"/>
        <w:contextualSpacing/>
        <w:jc w:val="both"/>
        <w:rPr>
          <w:rFonts w:ascii="Arial" w:eastAsia="Arial" w:hAnsi="Arial" w:cs="Arial"/>
        </w:rPr>
      </w:pPr>
      <w:r w:rsidRPr="005B61EC">
        <w:rPr>
          <w:rFonts w:ascii="Arial" w:eastAsia="Arial" w:hAnsi="Arial" w:cs="Arial"/>
        </w:rPr>
        <w:t xml:space="preserve">La información que integra el Padrón </w:t>
      </w:r>
      <w:r w:rsidR="00E45CFE" w:rsidRPr="005B61EC">
        <w:rPr>
          <w:rFonts w:ascii="Arial" w:eastAsia="Arial" w:hAnsi="Arial" w:cs="Arial"/>
        </w:rPr>
        <w:t xml:space="preserve">de Beneficiarios </w:t>
      </w:r>
      <w:r w:rsidRPr="005B61EC">
        <w:rPr>
          <w:rFonts w:ascii="Arial" w:eastAsia="Arial" w:hAnsi="Arial" w:cs="Arial"/>
        </w:rPr>
        <w:t>no deberá utilizarse con fines políticos, electorales, comerciales o de cualquier índole distinta al objeto y fines establecidos en la Ley, según lo dispone el artículo 64 de la Ley de Desarrollo Social y Humano para el Estado</w:t>
      </w:r>
      <w:r w:rsidR="007C7C72" w:rsidRPr="005B61EC">
        <w:rPr>
          <w:rFonts w:ascii="Arial" w:eastAsia="Arial" w:hAnsi="Arial" w:cs="Arial"/>
        </w:rPr>
        <w:t xml:space="preserve"> de Chihuahua</w:t>
      </w:r>
      <w:r w:rsidRPr="005B61EC">
        <w:rPr>
          <w:rFonts w:ascii="Arial" w:eastAsia="Arial" w:hAnsi="Arial" w:cs="Arial"/>
        </w:rPr>
        <w:t>.</w:t>
      </w:r>
    </w:p>
    <w:p w14:paraId="2A2053CB" w14:textId="11E19BBB" w:rsidR="00E45CFE" w:rsidRPr="005B61EC" w:rsidRDefault="00E45CFE" w:rsidP="00BD0439">
      <w:pPr>
        <w:spacing w:after="0"/>
        <w:contextualSpacing/>
        <w:jc w:val="both"/>
        <w:rPr>
          <w:rFonts w:ascii="Arial" w:eastAsia="Arial" w:hAnsi="Arial" w:cs="Arial"/>
        </w:rPr>
      </w:pPr>
    </w:p>
    <w:p w14:paraId="14C1CB50" w14:textId="599F750B" w:rsidR="00972BAF" w:rsidRPr="005B61EC" w:rsidRDefault="00E45CFE" w:rsidP="00BD0439">
      <w:pPr>
        <w:spacing w:after="0"/>
        <w:contextualSpacing/>
        <w:jc w:val="both"/>
        <w:rPr>
          <w:rFonts w:ascii="Arial" w:eastAsia="Arial" w:hAnsi="Arial" w:cs="Arial"/>
        </w:rPr>
      </w:pPr>
      <w:r w:rsidRPr="005B61EC">
        <w:rPr>
          <w:rFonts w:ascii="Arial" w:eastAsia="Arial" w:hAnsi="Arial" w:cs="Arial"/>
        </w:rPr>
        <w:t>La persona solicitante cuenta en todo momento con la posibilidad de ejercitar los derechos de acceso, rectificación, cancelación y oposición, a la información contenida de su persona en el Padrón</w:t>
      </w:r>
      <w:r w:rsidR="00391FB9" w:rsidRPr="005B61EC">
        <w:rPr>
          <w:rFonts w:ascii="Arial" w:eastAsia="Arial" w:hAnsi="Arial" w:cs="Arial"/>
        </w:rPr>
        <w:t xml:space="preserve"> de Beneficiarios</w:t>
      </w:r>
      <w:r w:rsidRPr="005B61EC">
        <w:rPr>
          <w:rFonts w:ascii="Arial" w:eastAsia="Arial" w:hAnsi="Arial" w:cs="Arial"/>
        </w:rPr>
        <w:t xml:space="preserve">; </w:t>
      </w:r>
      <w:r w:rsidR="00391FB9" w:rsidRPr="005B61EC">
        <w:rPr>
          <w:rFonts w:ascii="Arial" w:eastAsia="Arial" w:hAnsi="Arial" w:cs="Arial"/>
        </w:rPr>
        <w:t>ante la Unidad de Transparencia de la Comisión Estatal, ubicada en Av. Ven</w:t>
      </w:r>
      <w:r w:rsidR="00972BAF" w:rsidRPr="005B61EC">
        <w:rPr>
          <w:rFonts w:ascii="Arial" w:eastAsia="Arial" w:hAnsi="Arial" w:cs="Arial"/>
        </w:rPr>
        <w:t>ustiano Carranza #803, C</w:t>
      </w:r>
      <w:r w:rsidR="00391FB9" w:rsidRPr="005B61EC">
        <w:rPr>
          <w:rFonts w:ascii="Arial" w:eastAsia="Arial" w:hAnsi="Arial" w:cs="Arial"/>
        </w:rPr>
        <w:t xml:space="preserve">olonia </w:t>
      </w:r>
      <w:r w:rsidR="00972BAF" w:rsidRPr="005B61EC">
        <w:rPr>
          <w:rFonts w:ascii="Arial" w:eastAsia="Arial" w:hAnsi="Arial" w:cs="Arial"/>
        </w:rPr>
        <w:t>O</w:t>
      </w:r>
      <w:r w:rsidR="00391FB9" w:rsidRPr="005B61EC">
        <w:rPr>
          <w:rFonts w:ascii="Arial" w:eastAsia="Arial" w:hAnsi="Arial" w:cs="Arial"/>
        </w:rPr>
        <w:t xml:space="preserve">brera, Edificio </w:t>
      </w:r>
      <w:r w:rsidR="00972BAF" w:rsidRPr="005B61EC">
        <w:rPr>
          <w:rFonts w:ascii="Arial" w:eastAsia="Arial" w:hAnsi="Arial" w:cs="Arial"/>
        </w:rPr>
        <w:t>Héroes</w:t>
      </w:r>
      <w:r w:rsidR="00391FB9" w:rsidRPr="005B61EC">
        <w:rPr>
          <w:rFonts w:ascii="Arial" w:eastAsia="Arial" w:hAnsi="Arial" w:cs="Arial"/>
        </w:rPr>
        <w:t xml:space="preserve"> de la </w:t>
      </w:r>
      <w:r w:rsidR="00972BAF" w:rsidRPr="005B61EC">
        <w:rPr>
          <w:rFonts w:ascii="Arial" w:eastAsia="Arial" w:hAnsi="Arial" w:cs="Arial"/>
        </w:rPr>
        <w:t>Revolución</w:t>
      </w:r>
      <w:r w:rsidR="00391FB9" w:rsidRPr="005B61EC">
        <w:rPr>
          <w:rFonts w:ascii="Arial" w:eastAsia="Arial" w:hAnsi="Arial" w:cs="Arial"/>
        </w:rPr>
        <w:t>, Planta Baja</w:t>
      </w:r>
      <w:r w:rsidR="00972BAF" w:rsidRPr="005B61EC">
        <w:rPr>
          <w:rFonts w:ascii="Arial" w:eastAsia="Arial" w:hAnsi="Arial" w:cs="Arial"/>
        </w:rPr>
        <w:t>,</w:t>
      </w:r>
      <w:r w:rsidR="00391FB9" w:rsidRPr="005B61EC">
        <w:rPr>
          <w:rFonts w:ascii="Arial" w:eastAsia="Arial" w:hAnsi="Arial" w:cs="Arial"/>
        </w:rPr>
        <w:t xml:space="preserve"> </w:t>
      </w:r>
      <w:r w:rsidR="00972BAF" w:rsidRPr="005B61EC">
        <w:rPr>
          <w:rFonts w:ascii="Arial" w:eastAsia="Arial" w:hAnsi="Arial" w:cs="Arial"/>
        </w:rPr>
        <w:t xml:space="preserve">o bien, </w:t>
      </w:r>
      <w:r w:rsidR="00391FB9" w:rsidRPr="005B61EC">
        <w:rPr>
          <w:rFonts w:ascii="Arial" w:eastAsia="Arial" w:hAnsi="Arial" w:cs="Arial"/>
        </w:rPr>
        <w:t>por medio de la Plataforma Nacional de Transparencia</w:t>
      </w:r>
      <w:r w:rsidR="00972BAF" w:rsidRPr="005B61EC">
        <w:rPr>
          <w:rFonts w:ascii="Arial" w:eastAsia="Arial" w:hAnsi="Arial" w:cs="Arial"/>
        </w:rPr>
        <w:t>:</w:t>
      </w:r>
      <w:r w:rsidR="00391FB9" w:rsidRPr="005B61EC">
        <w:rPr>
          <w:rFonts w:ascii="Arial" w:eastAsia="Arial" w:hAnsi="Arial" w:cs="Arial"/>
        </w:rPr>
        <w:t xml:space="preserve"> </w:t>
      </w:r>
      <w:hyperlink r:id="rId10" w:history="1">
        <w:r w:rsidR="00391FB9" w:rsidRPr="005B61EC">
          <w:rPr>
            <w:rFonts w:ascii="Arial" w:eastAsia="Arial" w:hAnsi="Arial" w:cs="Arial"/>
          </w:rPr>
          <w:t>www.transparencia.org.mx</w:t>
        </w:r>
      </w:hyperlink>
    </w:p>
    <w:p w14:paraId="16ED06CD" w14:textId="77777777" w:rsidR="00BD0439" w:rsidRPr="005B61EC" w:rsidRDefault="00BD0439" w:rsidP="00BD0439">
      <w:pPr>
        <w:spacing w:after="0"/>
        <w:contextualSpacing/>
        <w:jc w:val="both"/>
        <w:rPr>
          <w:rFonts w:ascii="Arial" w:eastAsia="Arial" w:hAnsi="Arial" w:cs="Arial"/>
        </w:rPr>
      </w:pPr>
    </w:p>
    <w:p w14:paraId="032986BD" w14:textId="4157975E" w:rsidR="00B26E68" w:rsidRPr="005B61EC" w:rsidRDefault="000D3171"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color w:val="auto"/>
        </w:rPr>
      </w:pPr>
      <w:r w:rsidRPr="005B61EC">
        <w:rPr>
          <w:rFonts w:ascii="Arial" w:eastAsia="Arial" w:hAnsi="Arial" w:cs="Arial"/>
          <w:b/>
          <w:color w:val="auto"/>
        </w:rPr>
        <w:t>5.</w:t>
      </w:r>
      <w:r w:rsidR="005E5586">
        <w:rPr>
          <w:rFonts w:ascii="Arial" w:eastAsia="Arial" w:hAnsi="Arial" w:cs="Arial"/>
          <w:b/>
          <w:color w:val="auto"/>
        </w:rPr>
        <w:t>3</w:t>
      </w:r>
      <w:r w:rsidRPr="005B61EC">
        <w:rPr>
          <w:rFonts w:ascii="Arial" w:eastAsia="Arial" w:hAnsi="Arial" w:cs="Arial"/>
          <w:b/>
          <w:color w:val="auto"/>
        </w:rPr>
        <w:t xml:space="preserve"> </w:t>
      </w:r>
      <w:r w:rsidR="00B26E68" w:rsidRPr="005B61EC">
        <w:rPr>
          <w:rFonts w:ascii="Arial" w:eastAsia="Arial" w:hAnsi="Arial" w:cs="Arial"/>
          <w:b/>
          <w:color w:val="auto"/>
        </w:rPr>
        <w:t xml:space="preserve">Contraloría </w:t>
      </w:r>
      <w:r w:rsidR="00BD0439" w:rsidRPr="005B61EC">
        <w:rPr>
          <w:rFonts w:ascii="Arial" w:eastAsia="Arial" w:hAnsi="Arial" w:cs="Arial"/>
          <w:b/>
          <w:color w:val="auto"/>
        </w:rPr>
        <w:t>social</w:t>
      </w:r>
      <w:r w:rsidR="00B26E68" w:rsidRPr="005B61EC">
        <w:rPr>
          <w:rFonts w:ascii="Arial" w:eastAsia="Arial" w:hAnsi="Arial" w:cs="Arial"/>
          <w:b/>
          <w:color w:val="auto"/>
        </w:rPr>
        <w:t xml:space="preserve">. </w:t>
      </w:r>
    </w:p>
    <w:p w14:paraId="0BD91C38" w14:textId="77777777" w:rsidR="00BD0439" w:rsidRPr="005B61EC" w:rsidRDefault="00BD0439"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eastAsia="Arial" w:hAnsi="Arial" w:cs="Arial"/>
          <w:b/>
          <w:color w:val="auto"/>
        </w:rPr>
      </w:pPr>
    </w:p>
    <w:p w14:paraId="6B22C3F2" w14:textId="64832B67" w:rsidR="000D3171" w:rsidRPr="005B61EC" w:rsidRDefault="000D3171" w:rsidP="00BD0439">
      <w:pPr>
        <w:spacing w:after="0"/>
        <w:contextualSpacing/>
        <w:jc w:val="both"/>
        <w:rPr>
          <w:rFonts w:ascii="Arial" w:eastAsia="Arial" w:hAnsi="Arial" w:cs="Arial"/>
          <w:color w:val="auto"/>
        </w:rPr>
      </w:pPr>
      <w:r w:rsidRPr="005B61EC">
        <w:rPr>
          <w:rFonts w:ascii="Arial" w:eastAsia="Arial" w:hAnsi="Arial" w:cs="Arial"/>
          <w:color w:val="auto"/>
        </w:rPr>
        <w:t>Las personas beneficiarias del programa</w:t>
      </w:r>
      <w:r w:rsidR="00BD0439" w:rsidRPr="005B61EC">
        <w:rPr>
          <w:rFonts w:ascii="Arial" w:eastAsia="Arial" w:hAnsi="Arial" w:cs="Arial"/>
          <w:color w:val="auto"/>
        </w:rPr>
        <w:t>,</w:t>
      </w:r>
      <w:r w:rsidRPr="005B61EC">
        <w:rPr>
          <w:rFonts w:ascii="Arial" w:eastAsia="Arial" w:hAnsi="Arial" w:cs="Arial"/>
          <w:color w:val="auto"/>
        </w:rPr>
        <w:t xml:space="preserve"> de manera libre y voluntaria</w:t>
      </w:r>
      <w:r w:rsidR="00BD0439" w:rsidRPr="005B61EC">
        <w:rPr>
          <w:rFonts w:ascii="Arial" w:eastAsia="Arial" w:hAnsi="Arial" w:cs="Arial"/>
          <w:color w:val="auto"/>
        </w:rPr>
        <w:t>,</w:t>
      </w:r>
      <w:r w:rsidRPr="005B61EC">
        <w:rPr>
          <w:rFonts w:ascii="Arial" w:eastAsia="Arial" w:hAnsi="Arial" w:cs="Arial"/>
          <w:color w:val="auto"/>
        </w:rPr>
        <w:t xml:space="preserve"> podrán llevar a cabo actividades de contraloría social, en los términos de lo previsto en la Ley de Desarrollo Social y Humano para el Estado de Chihuahua, con el objetivo de participar corresponsablemente en la verificación del cumplimiento de las metas y en la correcta aplicación de los recursos públicos asignados al presente Programa.</w:t>
      </w:r>
    </w:p>
    <w:p w14:paraId="2FC3F91A" w14:textId="77777777" w:rsidR="000D3171" w:rsidRPr="005B61EC" w:rsidRDefault="000D3171" w:rsidP="00BD0439">
      <w:pPr>
        <w:spacing w:after="0"/>
        <w:contextualSpacing/>
        <w:jc w:val="both"/>
        <w:rPr>
          <w:rFonts w:ascii="Arial" w:eastAsia="Arial" w:hAnsi="Arial" w:cs="Arial"/>
          <w:color w:val="auto"/>
        </w:rPr>
      </w:pPr>
    </w:p>
    <w:p w14:paraId="0C38314A" w14:textId="3B69DDD4" w:rsidR="00304748" w:rsidRPr="005B61EC" w:rsidRDefault="00304748" w:rsidP="00BD0439">
      <w:pPr>
        <w:spacing w:after="0"/>
        <w:contextualSpacing/>
        <w:rPr>
          <w:rFonts w:ascii="Arial" w:hAnsi="Arial" w:cs="Arial"/>
          <w:b/>
        </w:rPr>
      </w:pPr>
      <w:r w:rsidRPr="005B61EC">
        <w:rPr>
          <w:rFonts w:ascii="Arial" w:hAnsi="Arial" w:cs="Arial"/>
          <w:b/>
        </w:rPr>
        <w:t>5</w:t>
      </w:r>
      <w:r w:rsidR="00066446" w:rsidRPr="005B61EC">
        <w:rPr>
          <w:rFonts w:ascii="Arial" w:hAnsi="Arial" w:cs="Arial"/>
          <w:b/>
        </w:rPr>
        <w:t>.5</w:t>
      </w:r>
      <w:r w:rsidRPr="005B61EC">
        <w:rPr>
          <w:rFonts w:ascii="Arial" w:hAnsi="Arial" w:cs="Arial"/>
          <w:b/>
        </w:rPr>
        <w:t xml:space="preserve"> Quejas y </w:t>
      </w:r>
      <w:r w:rsidR="00BD0439" w:rsidRPr="005B61EC">
        <w:rPr>
          <w:rFonts w:ascii="Arial" w:hAnsi="Arial" w:cs="Arial"/>
          <w:b/>
        </w:rPr>
        <w:t>denuncias</w:t>
      </w:r>
      <w:r w:rsidRPr="005B61EC">
        <w:rPr>
          <w:rFonts w:ascii="Arial" w:hAnsi="Arial" w:cs="Arial"/>
          <w:b/>
        </w:rPr>
        <w:t xml:space="preserve">. </w:t>
      </w:r>
    </w:p>
    <w:p w14:paraId="7F508DBD" w14:textId="77777777" w:rsidR="00BD0439" w:rsidRPr="005B61EC" w:rsidRDefault="00BD0439" w:rsidP="00BD0439">
      <w:pPr>
        <w:spacing w:after="0"/>
        <w:contextualSpacing/>
        <w:rPr>
          <w:rFonts w:ascii="Arial" w:hAnsi="Arial" w:cs="Arial"/>
          <w:b/>
        </w:rPr>
      </w:pPr>
    </w:p>
    <w:p w14:paraId="2105F391" w14:textId="48AD27F7" w:rsidR="00304748" w:rsidRPr="005B61EC" w:rsidRDefault="00304748" w:rsidP="00DA1DA1">
      <w:pPr>
        <w:autoSpaceDE w:val="0"/>
        <w:autoSpaceDN w:val="0"/>
        <w:adjustRightInd w:val="0"/>
        <w:spacing w:after="0"/>
        <w:contextualSpacing/>
        <w:jc w:val="both"/>
        <w:rPr>
          <w:rFonts w:ascii="Arial" w:hAnsi="Arial" w:cs="Arial"/>
          <w:b/>
          <w:bCs/>
        </w:rPr>
      </w:pPr>
      <w:r w:rsidRPr="005B61EC">
        <w:rPr>
          <w:rFonts w:ascii="Arial" w:hAnsi="Arial" w:cs="Arial"/>
        </w:rPr>
        <w:t>Cualquier queja, denuncia o inconformidad, se podrá</w:t>
      </w:r>
      <w:r w:rsidR="00DA1DA1" w:rsidRPr="005B61EC">
        <w:rPr>
          <w:rFonts w:ascii="Arial" w:hAnsi="Arial" w:cs="Arial"/>
        </w:rPr>
        <w:t xml:space="preserve"> realizar a través de la plataforma Observa, en la dirección electrónica </w:t>
      </w:r>
      <w:hyperlink r:id="rId11" w:history="1">
        <w:r w:rsidR="00DA1DA1" w:rsidRPr="005B61EC">
          <w:rPr>
            <w:rStyle w:val="Hipervnculo"/>
            <w:rFonts w:ascii="Arial" w:hAnsi="Arial" w:cs="Arial"/>
          </w:rPr>
          <w:t>www.observa.gob.mx</w:t>
        </w:r>
      </w:hyperlink>
      <w:r w:rsidR="00DA1DA1" w:rsidRPr="005B61EC">
        <w:rPr>
          <w:rFonts w:ascii="Arial" w:hAnsi="Arial" w:cs="Arial"/>
        </w:rPr>
        <w:t>, o bien,</w:t>
      </w:r>
      <w:r w:rsidRPr="005B61EC">
        <w:rPr>
          <w:rFonts w:ascii="Arial" w:hAnsi="Arial" w:cs="Arial"/>
        </w:rPr>
        <w:t xml:space="preserve"> presentar por escrito en el idioma español, o en el del pueblo al que se </w:t>
      </w:r>
      <w:r w:rsidR="00972BAF" w:rsidRPr="005B61EC">
        <w:rPr>
          <w:rFonts w:ascii="Arial" w:hAnsi="Arial" w:cs="Arial"/>
        </w:rPr>
        <w:t>auto adscriba</w:t>
      </w:r>
      <w:r w:rsidRPr="005B61EC">
        <w:rPr>
          <w:rFonts w:ascii="Arial" w:hAnsi="Arial" w:cs="Arial"/>
        </w:rPr>
        <w:t xml:space="preserve">, ante el Órgano Interno de Control de la </w:t>
      </w:r>
      <w:r w:rsidR="00D176B8" w:rsidRPr="005B61EC">
        <w:rPr>
          <w:rFonts w:ascii="Arial" w:hAnsi="Arial" w:cs="Arial"/>
        </w:rPr>
        <w:t>Comisión Estatal</w:t>
      </w:r>
      <w:r w:rsidRPr="005B61EC">
        <w:rPr>
          <w:rFonts w:ascii="Arial" w:hAnsi="Arial" w:cs="Arial"/>
        </w:rPr>
        <w:t>, ubicado en</w:t>
      </w:r>
      <w:r w:rsidR="000E18CE" w:rsidRPr="005B61EC">
        <w:rPr>
          <w:rFonts w:ascii="Arial" w:hAnsi="Arial" w:cs="Arial"/>
        </w:rPr>
        <w:t xml:space="preserve"> </w:t>
      </w:r>
      <w:r w:rsidR="00DA1DA1" w:rsidRPr="005B61EC">
        <w:rPr>
          <w:rFonts w:ascii="Arial" w:hAnsi="Arial" w:cs="Arial"/>
        </w:rPr>
        <w:t>Av. Tecnológico No. 2903, Magisterial, C.P. 31310,</w:t>
      </w:r>
      <w:r w:rsidR="000E18CE" w:rsidRPr="005B61EC">
        <w:rPr>
          <w:rFonts w:ascii="Arial" w:hAnsi="Arial" w:cs="Arial"/>
        </w:rPr>
        <w:t xml:space="preserve"> Chihuahua, Chih</w:t>
      </w:r>
      <w:r w:rsidR="00BD0439" w:rsidRPr="005B61EC">
        <w:rPr>
          <w:rFonts w:ascii="Arial" w:hAnsi="Arial" w:cs="Arial"/>
        </w:rPr>
        <w:t>.</w:t>
      </w:r>
      <w:r w:rsidRPr="005B61EC">
        <w:rPr>
          <w:rFonts w:ascii="Arial" w:hAnsi="Arial" w:cs="Arial"/>
        </w:rPr>
        <w:t>, en un horario de</w:t>
      </w:r>
      <w:r w:rsidR="003A7106" w:rsidRPr="005B61EC">
        <w:rPr>
          <w:rFonts w:ascii="Arial" w:hAnsi="Arial" w:cs="Arial"/>
        </w:rPr>
        <w:t xml:space="preserve"> 9:00 a.m. a 3</w:t>
      </w:r>
      <w:r w:rsidRPr="005B61EC">
        <w:rPr>
          <w:rFonts w:ascii="Arial" w:hAnsi="Arial" w:cs="Arial"/>
        </w:rPr>
        <w:t>:00 p.m. Podrá obtener atención para cualquier duda al respecto, en el teléfono (614) 429</w:t>
      </w:r>
      <w:r w:rsidR="003A7106" w:rsidRPr="005B61EC">
        <w:rPr>
          <w:rFonts w:ascii="Arial" w:hAnsi="Arial" w:cs="Arial"/>
        </w:rPr>
        <w:t xml:space="preserve"> </w:t>
      </w:r>
      <w:r w:rsidRPr="005B61EC">
        <w:rPr>
          <w:rFonts w:ascii="Arial" w:hAnsi="Arial" w:cs="Arial"/>
        </w:rPr>
        <w:t>33</w:t>
      </w:r>
      <w:r w:rsidR="003A7106" w:rsidRPr="005B61EC">
        <w:rPr>
          <w:rFonts w:ascii="Arial" w:hAnsi="Arial" w:cs="Arial"/>
        </w:rPr>
        <w:t xml:space="preserve"> </w:t>
      </w:r>
      <w:r w:rsidRPr="005B61EC">
        <w:rPr>
          <w:rFonts w:ascii="Arial" w:hAnsi="Arial" w:cs="Arial"/>
        </w:rPr>
        <w:t xml:space="preserve">00, </w:t>
      </w:r>
      <w:r w:rsidR="000E18CE" w:rsidRPr="005B61EC">
        <w:rPr>
          <w:rFonts w:ascii="Arial" w:hAnsi="Arial" w:cs="Arial"/>
        </w:rPr>
        <w:t xml:space="preserve">extensión </w:t>
      </w:r>
      <w:r w:rsidR="00DA1DA1" w:rsidRPr="005B61EC">
        <w:rPr>
          <w:rFonts w:ascii="Arial" w:hAnsi="Arial" w:cs="Arial"/>
        </w:rPr>
        <w:t>22363.</w:t>
      </w:r>
    </w:p>
    <w:p w14:paraId="58B0CF57" w14:textId="77777777" w:rsidR="00707B67" w:rsidRPr="005B61EC" w:rsidRDefault="00707B67" w:rsidP="00BD0439">
      <w:pPr>
        <w:autoSpaceDE w:val="0"/>
        <w:autoSpaceDN w:val="0"/>
        <w:adjustRightInd w:val="0"/>
        <w:spacing w:after="0"/>
        <w:contextualSpacing/>
        <w:jc w:val="center"/>
        <w:rPr>
          <w:rFonts w:ascii="Arial" w:hAnsi="Arial" w:cs="Arial"/>
          <w:b/>
          <w:bCs/>
        </w:rPr>
      </w:pPr>
    </w:p>
    <w:p w14:paraId="7C5DC0E9" w14:textId="28B95C77" w:rsidR="00304748" w:rsidRPr="005B61EC" w:rsidRDefault="00304748" w:rsidP="00BD0439">
      <w:pPr>
        <w:pStyle w:val="Textocomentario"/>
        <w:spacing w:after="0" w:line="276" w:lineRule="auto"/>
        <w:contextualSpacing/>
        <w:jc w:val="both"/>
        <w:rPr>
          <w:rFonts w:ascii="Arial" w:hAnsi="Arial" w:cs="Arial"/>
          <w:b/>
          <w:sz w:val="22"/>
          <w:szCs w:val="22"/>
        </w:rPr>
      </w:pPr>
      <w:r w:rsidRPr="005B61EC">
        <w:rPr>
          <w:rFonts w:ascii="Arial" w:hAnsi="Arial" w:cs="Arial"/>
          <w:b/>
          <w:sz w:val="22"/>
          <w:szCs w:val="22"/>
        </w:rPr>
        <w:t>5.</w:t>
      </w:r>
      <w:r w:rsidR="00BD0439" w:rsidRPr="005B61EC">
        <w:rPr>
          <w:rFonts w:ascii="Arial" w:hAnsi="Arial" w:cs="Arial"/>
          <w:b/>
          <w:sz w:val="22"/>
          <w:szCs w:val="22"/>
        </w:rPr>
        <w:t>6</w:t>
      </w:r>
      <w:r w:rsidRPr="005B61EC">
        <w:rPr>
          <w:rFonts w:ascii="Arial" w:hAnsi="Arial" w:cs="Arial"/>
          <w:b/>
          <w:sz w:val="22"/>
          <w:szCs w:val="22"/>
        </w:rPr>
        <w:t xml:space="preserve"> Atención a </w:t>
      </w:r>
      <w:r w:rsidR="00282B4D">
        <w:rPr>
          <w:rFonts w:ascii="Arial" w:hAnsi="Arial" w:cs="Arial"/>
          <w:b/>
          <w:sz w:val="22"/>
          <w:szCs w:val="22"/>
        </w:rPr>
        <w:t>declaratorias</w:t>
      </w:r>
      <w:r w:rsidR="00282B4D" w:rsidRPr="005B61EC">
        <w:rPr>
          <w:rFonts w:ascii="Arial" w:hAnsi="Arial" w:cs="Arial"/>
          <w:b/>
          <w:sz w:val="22"/>
          <w:szCs w:val="22"/>
        </w:rPr>
        <w:t xml:space="preserve"> </w:t>
      </w:r>
      <w:r w:rsidRPr="005B61EC">
        <w:rPr>
          <w:rFonts w:ascii="Arial" w:hAnsi="Arial" w:cs="Arial"/>
          <w:b/>
          <w:sz w:val="22"/>
          <w:szCs w:val="22"/>
        </w:rPr>
        <w:t>de emergencia o como coadyuvantes para la atención de la población indígena del Estado.</w:t>
      </w:r>
    </w:p>
    <w:p w14:paraId="33BEB689" w14:textId="77777777" w:rsidR="00304748" w:rsidRPr="005B61EC" w:rsidRDefault="00304748" w:rsidP="00BD0439">
      <w:pPr>
        <w:pStyle w:val="Textocomentario"/>
        <w:spacing w:after="0" w:line="276" w:lineRule="auto"/>
        <w:contextualSpacing/>
        <w:jc w:val="both"/>
        <w:rPr>
          <w:rFonts w:ascii="Arial" w:hAnsi="Arial" w:cs="Arial"/>
          <w:sz w:val="22"/>
          <w:szCs w:val="22"/>
        </w:rPr>
      </w:pPr>
    </w:p>
    <w:p w14:paraId="366D8468" w14:textId="69B435CA" w:rsidR="00304748" w:rsidRPr="005B61EC" w:rsidRDefault="00304748" w:rsidP="00BD0439">
      <w:pPr>
        <w:pStyle w:val="Textocomentario"/>
        <w:spacing w:after="0" w:line="276" w:lineRule="auto"/>
        <w:contextualSpacing/>
        <w:jc w:val="both"/>
        <w:rPr>
          <w:rFonts w:ascii="Arial" w:hAnsi="Arial" w:cs="Arial"/>
          <w:sz w:val="22"/>
          <w:szCs w:val="22"/>
        </w:rPr>
      </w:pPr>
      <w:r w:rsidRPr="005B61EC">
        <w:rPr>
          <w:rFonts w:ascii="Arial" w:hAnsi="Arial" w:cs="Arial"/>
          <w:sz w:val="22"/>
          <w:szCs w:val="22"/>
        </w:rPr>
        <w:t xml:space="preserve">La </w:t>
      </w:r>
      <w:r w:rsidR="0042496F" w:rsidRPr="005B61EC">
        <w:rPr>
          <w:rFonts w:ascii="Arial" w:hAnsi="Arial" w:cs="Arial"/>
          <w:sz w:val="22"/>
          <w:szCs w:val="22"/>
        </w:rPr>
        <w:t>Comisión Estatal</w:t>
      </w:r>
      <w:r w:rsidRPr="005B61EC">
        <w:rPr>
          <w:rFonts w:ascii="Arial" w:hAnsi="Arial" w:cs="Arial"/>
          <w:sz w:val="22"/>
          <w:szCs w:val="22"/>
        </w:rPr>
        <w:t xml:space="preserve"> podrá intervenir en atención a las necesidades de la población, por solicitud o instrucción del Ejecutivo del Estado y en cumplimiento de las </w:t>
      </w:r>
      <w:r w:rsidR="00282B4D">
        <w:rPr>
          <w:rFonts w:ascii="Arial" w:hAnsi="Arial" w:cs="Arial"/>
          <w:sz w:val="22"/>
          <w:szCs w:val="22"/>
        </w:rPr>
        <w:t>declaratorias</w:t>
      </w:r>
      <w:r w:rsidR="00282B4D" w:rsidRPr="005B61EC">
        <w:rPr>
          <w:rFonts w:ascii="Arial" w:hAnsi="Arial" w:cs="Arial"/>
          <w:sz w:val="22"/>
          <w:szCs w:val="22"/>
        </w:rPr>
        <w:t xml:space="preserve"> </w:t>
      </w:r>
      <w:r w:rsidRPr="005B61EC">
        <w:rPr>
          <w:rFonts w:ascii="Arial" w:hAnsi="Arial" w:cs="Arial"/>
          <w:sz w:val="22"/>
          <w:szCs w:val="22"/>
        </w:rPr>
        <w:t>de emergencia existentes emitidas por las autoridades competentes o como coadyuvante para la atención de la población indígena del estado, considerando la disponibilidad presupuestal del Programa.</w:t>
      </w:r>
    </w:p>
    <w:p w14:paraId="227D4D12" w14:textId="77777777" w:rsidR="00304748" w:rsidRPr="005B61EC" w:rsidRDefault="00304748" w:rsidP="00BD0439">
      <w:pPr>
        <w:pStyle w:val="Textocomentario"/>
        <w:spacing w:after="0" w:line="276" w:lineRule="auto"/>
        <w:contextualSpacing/>
        <w:jc w:val="both"/>
        <w:rPr>
          <w:rFonts w:ascii="Arial" w:hAnsi="Arial" w:cs="Arial"/>
          <w:sz w:val="22"/>
          <w:szCs w:val="22"/>
        </w:rPr>
      </w:pPr>
    </w:p>
    <w:p w14:paraId="3C02635C" w14:textId="34F17AB0" w:rsidR="00304748" w:rsidRPr="00CA237E" w:rsidRDefault="00304748" w:rsidP="00BD0439">
      <w:pPr>
        <w:pStyle w:val="Textocomentario"/>
        <w:spacing w:after="0" w:line="276" w:lineRule="auto"/>
        <w:contextualSpacing/>
        <w:jc w:val="both"/>
        <w:rPr>
          <w:rFonts w:ascii="Arial" w:hAnsi="Arial" w:cs="Arial"/>
          <w:b/>
          <w:color w:val="auto"/>
          <w:sz w:val="22"/>
          <w:szCs w:val="22"/>
        </w:rPr>
      </w:pPr>
      <w:r w:rsidRPr="00CA237E">
        <w:rPr>
          <w:rFonts w:ascii="Arial" w:hAnsi="Arial" w:cs="Arial"/>
          <w:b/>
          <w:color w:val="auto"/>
          <w:sz w:val="22"/>
          <w:szCs w:val="22"/>
        </w:rPr>
        <w:t>5.</w:t>
      </w:r>
      <w:r w:rsidR="00BD0439" w:rsidRPr="00CA237E">
        <w:rPr>
          <w:rFonts w:ascii="Arial" w:hAnsi="Arial" w:cs="Arial"/>
          <w:b/>
          <w:color w:val="auto"/>
          <w:sz w:val="22"/>
          <w:szCs w:val="22"/>
        </w:rPr>
        <w:t>7</w:t>
      </w:r>
      <w:r w:rsidRPr="00CA237E">
        <w:rPr>
          <w:rFonts w:ascii="Arial" w:hAnsi="Arial" w:cs="Arial"/>
          <w:b/>
          <w:color w:val="auto"/>
          <w:sz w:val="22"/>
          <w:szCs w:val="22"/>
        </w:rPr>
        <w:t xml:space="preserve"> Blindaje electoral.</w:t>
      </w:r>
    </w:p>
    <w:p w14:paraId="2EFC85B5" w14:textId="77777777" w:rsidR="00BD0439" w:rsidRPr="00CA237E" w:rsidRDefault="00BD0439" w:rsidP="00BD0439">
      <w:pPr>
        <w:pStyle w:val="Textocomentario"/>
        <w:spacing w:after="0" w:line="276" w:lineRule="auto"/>
        <w:contextualSpacing/>
        <w:jc w:val="both"/>
        <w:rPr>
          <w:rFonts w:ascii="Arial" w:hAnsi="Arial" w:cs="Arial"/>
          <w:b/>
          <w:color w:val="auto"/>
          <w:sz w:val="22"/>
          <w:szCs w:val="22"/>
        </w:rPr>
      </w:pPr>
    </w:p>
    <w:p w14:paraId="42AAA6A0" w14:textId="77764BAC" w:rsidR="00304748" w:rsidRPr="00CA237E" w:rsidRDefault="00304748" w:rsidP="00BD0439">
      <w:pPr>
        <w:shd w:val="clear" w:color="auto" w:fill="FFFFFF"/>
        <w:spacing w:after="0"/>
        <w:contextualSpacing/>
        <w:jc w:val="both"/>
        <w:rPr>
          <w:rFonts w:ascii="Arial" w:hAnsi="Arial" w:cs="Arial"/>
          <w:color w:val="auto"/>
        </w:rPr>
      </w:pPr>
      <w:r w:rsidRPr="00CA237E">
        <w:rPr>
          <w:rFonts w:ascii="Arial" w:hAnsi="Arial" w:cs="Arial"/>
          <w:color w:val="auto"/>
        </w:rPr>
        <w:t>La operación y ejecución de los recursos presupuestales</w:t>
      </w:r>
      <w:r w:rsidR="00BD0439" w:rsidRPr="00CA237E">
        <w:rPr>
          <w:rFonts w:ascii="Arial" w:hAnsi="Arial" w:cs="Arial"/>
          <w:color w:val="auto"/>
        </w:rPr>
        <w:t>,</w:t>
      </w:r>
      <w:r w:rsidRPr="00CA237E">
        <w:rPr>
          <w:rFonts w:ascii="Arial" w:hAnsi="Arial" w:cs="Arial"/>
          <w:color w:val="auto"/>
        </w:rPr>
        <w:t xml:space="preserve"> así como el otorgamiento de apoyos y ser</w:t>
      </w:r>
      <w:r w:rsidR="00DA1DA1" w:rsidRPr="00CA237E">
        <w:rPr>
          <w:rFonts w:ascii="Arial" w:hAnsi="Arial" w:cs="Arial"/>
          <w:color w:val="auto"/>
        </w:rPr>
        <w:t>vicios sujetos a las presentes R</w:t>
      </w:r>
      <w:r w:rsidRPr="00CA237E">
        <w:rPr>
          <w:rFonts w:ascii="Arial" w:hAnsi="Arial" w:cs="Arial"/>
          <w:color w:val="auto"/>
        </w:rPr>
        <w:t xml:space="preserve">eglas de </w:t>
      </w:r>
      <w:r w:rsidR="00DA1DA1" w:rsidRPr="00CA237E">
        <w:rPr>
          <w:rFonts w:ascii="Arial" w:hAnsi="Arial" w:cs="Arial"/>
          <w:color w:val="auto"/>
        </w:rPr>
        <w:t>O</w:t>
      </w:r>
      <w:r w:rsidRPr="00CA237E">
        <w:rPr>
          <w:rFonts w:ascii="Arial" w:hAnsi="Arial" w:cs="Arial"/>
          <w:color w:val="auto"/>
        </w:rPr>
        <w:t xml:space="preserve">peración, se regirán bajo la normatividad electoral aplicable, acatando las medidas previas a los procesos electorales federales, estatales y municipales o acuerdos emitidos por las autoridades administrativas electorales, con el objetivo de prevenir que el uso y manejo de los recursos públicos </w:t>
      </w:r>
      <w:r w:rsidR="00BD0439" w:rsidRPr="00CA237E">
        <w:rPr>
          <w:rFonts w:ascii="Arial" w:hAnsi="Arial" w:cs="Arial"/>
          <w:color w:val="auto"/>
        </w:rPr>
        <w:t xml:space="preserve">del </w:t>
      </w:r>
      <w:r w:rsidRPr="00CA237E">
        <w:rPr>
          <w:rFonts w:ascii="Arial" w:hAnsi="Arial" w:cs="Arial"/>
          <w:color w:val="auto"/>
        </w:rPr>
        <w:t>programa social se vea vinculado con fines partidistas o político-electorales.</w:t>
      </w:r>
    </w:p>
    <w:p w14:paraId="5F2B344F" w14:textId="77777777" w:rsidR="00A83556" w:rsidRDefault="00A83556" w:rsidP="00BD0439">
      <w:pPr>
        <w:pBdr>
          <w:top w:val="none" w:sz="0" w:space="0" w:color="auto"/>
          <w:left w:val="none" w:sz="0" w:space="0" w:color="auto"/>
          <w:bottom w:val="none" w:sz="0" w:space="0" w:color="auto"/>
          <w:right w:val="none" w:sz="0" w:space="0" w:color="auto"/>
          <w:between w:val="none" w:sz="0" w:space="0" w:color="auto"/>
        </w:pBdr>
        <w:spacing w:after="0"/>
        <w:contextualSpacing/>
        <w:jc w:val="both"/>
        <w:rPr>
          <w:rFonts w:ascii="Arial" w:hAnsi="Arial" w:cs="Arial"/>
          <w:color w:val="auto"/>
        </w:rPr>
      </w:pPr>
    </w:p>
    <w:p w14:paraId="1C0A6271" w14:textId="77777777" w:rsidR="00AF26AB" w:rsidRPr="005B61EC" w:rsidRDefault="00AF26AB" w:rsidP="00BD0439">
      <w:pPr>
        <w:pBdr>
          <w:top w:val="none" w:sz="0" w:space="0" w:color="auto"/>
          <w:left w:val="none" w:sz="0" w:space="0" w:color="auto"/>
          <w:bottom w:val="none" w:sz="0" w:space="0" w:color="auto"/>
          <w:right w:val="none" w:sz="0" w:space="0" w:color="auto"/>
          <w:between w:val="none" w:sz="0" w:space="0" w:color="auto"/>
        </w:pBdr>
        <w:spacing w:after="0"/>
        <w:contextualSpacing/>
        <w:jc w:val="center"/>
        <w:rPr>
          <w:rFonts w:ascii="Arial" w:eastAsia="Arial" w:hAnsi="Arial" w:cs="Arial"/>
          <w:b/>
          <w:color w:val="auto"/>
        </w:rPr>
      </w:pPr>
      <w:r w:rsidRPr="005B61EC">
        <w:rPr>
          <w:rFonts w:ascii="Arial" w:eastAsia="Arial" w:hAnsi="Arial" w:cs="Arial"/>
          <w:b/>
          <w:color w:val="auto"/>
        </w:rPr>
        <w:t>TRANSITORIOS</w:t>
      </w:r>
    </w:p>
    <w:p w14:paraId="58BF1B00" w14:textId="77777777" w:rsidR="002E6FEE" w:rsidRPr="005B61EC" w:rsidRDefault="002E6FEE" w:rsidP="00BD0439">
      <w:pPr>
        <w:pBdr>
          <w:top w:val="none" w:sz="0" w:space="0" w:color="auto"/>
          <w:left w:val="none" w:sz="0" w:space="0" w:color="auto"/>
          <w:bottom w:val="none" w:sz="0" w:space="0" w:color="auto"/>
          <w:right w:val="none" w:sz="0" w:space="0" w:color="auto"/>
          <w:between w:val="none" w:sz="0" w:space="0" w:color="auto"/>
        </w:pBdr>
        <w:spacing w:after="0"/>
        <w:contextualSpacing/>
        <w:jc w:val="center"/>
        <w:rPr>
          <w:rFonts w:ascii="Arial" w:eastAsia="Arial" w:hAnsi="Arial" w:cs="Arial"/>
          <w:b/>
          <w:color w:val="auto"/>
        </w:rPr>
      </w:pPr>
    </w:p>
    <w:p w14:paraId="367BA6D1" w14:textId="57A0F056" w:rsidR="002E6FEE" w:rsidRPr="005B61EC" w:rsidRDefault="00BD0439" w:rsidP="00BD043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contextualSpacing/>
        <w:jc w:val="both"/>
        <w:rPr>
          <w:rFonts w:ascii="Arial" w:hAnsi="Arial" w:cs="Arial"/>
        </w:rPr>
      </w:pPr>
      <w:r w:rsidRPr="005B61EC">
        <w:rPr>
          <w:rFonts w:ascii="Arial" w:hAnsi="Arial" w:cs="Arial"/>
          <w:b/>
          <w:bCs/>
          <w:color w:val="auto"/>
        </w:rPr>
        <w:t xml:space="preserve">ARTÍCULO </w:t>
      </w:r>
      <w:r w:rsidR="00E80AC1" w:rsidRPr="005B61EC">
        <w:rPr>
          <w:rFonts w:ascii="Arial" w:hAnsi="Arial" w:cs="Arial"/>
          <w:b/>
          <w:bCs/>
          <w:color w:val="auto"/>
        </w:rPr>
        <w:t>PRIMERO. -</w:t>
      </w:r>
      <w:r w:rsidR="00AF26AB" w:rsidRPr="005B61EC">
        <w:rPr>
          <w:rFonts w:ascii="Arial" w:hAnsi="Arial" w:cs="Arial"/>
          <w:b/>
          <w:bCs/>
          <w:color w:val="auto"/>
        </w:rPr>
        <w:t xml:space="preserve"> </w:t>
      </w:r>
      <w:r w:rsidR="00AF26AB" w:rsidRPr="005B61EC">
        <w:rPr>
          <w:rFonts w:ascii="Arial" w:hAnsi="Arial" w:cs="Arial"/>
          <w:color w:val="auto"/>
        </w:rPr>
        <w:t xml:space="preserve">El presente Acuerdo </w:t>
      </w:r>
      <w:r w:rsidR="00AF26AB" w:rsidRPr="005B61EC">
        <w:rPr>
          <w:rFonts w:ascii="Arial" w:hAnsi="Arial" w:cs="Arial"/>
          <w:bCs/>
          <w:color w:val="auto"/>
        </w:rPr>
        <w:t>entrará en vigor</w:t>
      </w:r>
      <w:r w:rsidR="00AF26AB" w:rsidRPr="005B61EC">
        <w:rPr>
          <w:rFonts w:ascii="Arial" w:hAnsi="Arial" w:cs="Arial"/>
          <w:color w:val="auto"/>
        </w:rPr>
        <w:t xml:space="preserve"> al día siguiente de su </w:t>
      </w:r>
      <w:r w:rsidR="00AF26AB" w:rsidRPr="005B61EC">
        <w:rPr>
          <w:rFonts w:ascii="Arial" w:hAnsi="Arial" w:cs="Arial"/>
        </w:rPr>
        <w:t>publicación en el Periódico Oficial del Estado</w:t>
      </w:r>
      <w:r w:rsidR="00AF26AB" w:rsidRPr="005B61EC">
        <w:rPr>
          <w:rFonts w:ascii="Arial" w:hAnsi="Arial" w:cs="Arial"/>
          <w:bCs/>
          <w:color w:val="auto"/>
        </w:rPr>
        <w:t xml:space="preserve"> </w:t>
      </w:r>
      <w:r w:rsidR="00DA1DA1" w:rsidRPr="005B61EC">
        <w:rPr>
          <w:rFonts w:ascii="Arial" w:hAnsi="Arial" w:cs="Arial"/>
          <w:bCs/>
          <w:color w:val="auto"/>
        </w:rPr>
        <w:t xml:space="preserve">y </w:t>
      </w:r>
      <w:r w:rsidR="00F25AC6" w:rsidRPr="005B61EC">
        <w:rPr>
          <w:rFonts w:ascii="Arial" w:hAnsi="Arial" w:cs="Arial"/>
          <w:bCs/>
          <w:color w:val="auto"/>
        </w:rPr>
        <w:t>seguirá vigente en</w:t>
      </w:r>
      <w:r w:rsidR="00AF26AB" w:rsidRPr="005B61EC">
        <w:rPr>
          <w:rFonts w:ascii="Arial" w:hAnsi="Arial" w:cs="Arial"/>
          <w:bCs/>
          <w:color w:val="auto"/>
        </w:rPr>
        <w:t xml:space="preserve"> los ejercicios subsecuentes en tanto no se emita un nuevo ordenamiento.</w:t>
      </w:r>
    </w:p>
    <w:p w14:paraId="40BE6D0F" w14:textId="77777777" w:rsidR="00A83556" w:rsidRPr="005B61EC" w:rsidRDefault="00A83556" w:rsidP="00BD043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contextualSpacing/>
        <w:jc w:val="both"/>
        <w:rPr>
          <w:rFonts w:ascii="Arial" w:hAnsi="Arial" w:cs="Arial"/>
          <w:b/>
          <w:bCs/>
          <w:color w:val="auto"/>
        </w:rPr>
      </w:pPr>
    </w:p>
    <w:p w14:paraId="29016247" w14:textId="0BD1D776" w:rsidR="00AF26AB" w:rsidRDefault="00BD0439" w:rsidP="00BD043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contextualSpacing/>
        <w:jc w:val="both"/>
        <w:rPr>
          <w:rFonts w:ascii="Arial" w:hAnsi="Arial" w:cs="Arial"/>
        </w:rPr>
      </w:pPr>
      <w:r w:rsidRPr="005B61EC">
        <w:rPr>
          <w:rFonts w:ascii="Arial" w:hAnsi="Arial" w:cs="Arial"/>
          <w:b/>
          <w:bCs/>
          <w:color w:val="auto"/>
        </w:rPr>
        <w:t xml:space="preserve">ARTÍCULO </w:t>
      </w:r>
      <w:r w:rsidR="00F62D17" w:rsidRPr="005B61EC">
        <w:rPr>
          <w:rFonts w:ascii="Arial" w:hAnsi="Arial" w:cs="Arial"/>
          <w:b/>
          <w:bCs/>
          <w:color w:val="auto"/>
        </w:rPr>
        <w:t>SEGUNDO</w:t>
      </w:r>
      <w:r w:rsidR="00F62D17" w:rsidRPr="005B61EC">
        <w:rPr>
          <w:rFonts w:ascii="Arial" w:hAnsi="Arial" w:cs="Arial"/>
          <w:b/>
          <w:color w:val="auto"/>
        </w:rPr>
        <w:t>. -</w:t>
      </w:r>
      <w:r w:rsidR="00AF26AB" w:rsidRPr="005B61EC">
        <w:rPr>
          <w:rFonts w:ascii="Arial" w:hAnsi="Arial" w:cs="Arial"/>
          <w:b/>
          <w:color w:val="auto"/>
        </w:rPr>
        <w:t xml:space="preserve"> </w:t>
      </w:r>
      <w:r w:rsidR="00282B4D" w:rsidRPr="005F151D">
        <w:rPr>
          <w:rFonts w:ascii="Arial" w:hAnsi="Arial" w:cs="Arial"/>
        </w:rPr>
        <w:t>Este Programa se desarrollará durante el ejercicio programático presupuestal correspondiente al año 2022</w:t>
      </w:r>
      <w:r w:rsidR="002E6FEE">
        <w:rPr>
          <w:rFonts w:ascii="Arial" w:hAnsi="Arial" w:cs="Arial"/>
        </w:rPr>
        <w:t>.</w:t>
      </w:r>
    </w:p>
    <w:p w14:paraId="6A2A2ADE" w14:textId="77777777" w:rsidR="00A83556" w:rsidRPr="005B61EC" w:rsidRDefault="00A83556" w:rsidP="00BD043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contextualSpacing/>
        <w:jc w:val="both"/>
        <w:rPr>
          <w:rFonts w:ascii="Arial" w:hAnsi="Arial" w:cs="Arial"/>
          <w:color w:val="auto"/>
        </w:rPr>
      </w:pPr>
    </w:p>
    <w:p w14:paraId="3FA96D34" w14:textId="1B17A229" w:rsidR="00AF26AB" w:rsidRPr="005B61EC" w:rsidRDefault="00BD0439" w:rsidP="00BD0439">
      <w:pPr>
        <w:spacing w:after="0"/>
        <w:contextualSpacing/>
        <w:jc w:val="both"/>
        <w:rPr>
          <w:rFonts w:ascii="Arial" w:hAnsi="Arial" w:cs="Arial"/>
          <w:color w:val="auto"/>
        </w:rPr>
      </w:pPr>
      <w:r w:rsidRPr="005B61EC">
        <w:rPr>
          <w:rFonts w:ascii="Arial" w:hAnsi="Arial" w:cs="Arial"/>
          <w:b/>
          <w:bCs/>
          <w:color w:val="auto"/>
        </w:rPr>
        <w:t xml:space="preserve">ARTÍCULO </w:t>
      </w:r>
      <w:r w:rsidR="00E80AC1" w:rsidRPr="005B61EC">
        <w:rPr>
          <w:rFonts w:ascii="Arial" w:hAnsi="Arial" w:cs="Arial"/>
          <w:b/>
          <w:bCs/>
          <w:color w:val="auto"/>
        </w:rPr>
        <w:t>TERCERO</w:t>
      </w:r>
      <w:r w:rsidR="00E80AC1" w:rsidRPr="005B61EC">
        <w:rPr>
          <w:rFonts w:ascii="Arial" w:hAnsi="Arial" w:cs="Arial"/>
          <w:b/>
          <w:color w:val="auto"/>
        </w:rPr>
        <w:t>. -</w:t>
      </w:r>
      <w:r w:rsidR="00376CBD" w:rsidRPr="005B61EC">
        <w:rPr>
          <w:rFonts w:ascii="Arial" w:hAnsi="Arial" w:cs="Arial"/>
          <w:b/>
          <w:color w:val="auto"/>
        </w:rPr>
        <w:t xml:space="preserve"> </w:t>
      </w:r>
      <w:r w:rsidR="00A83556" w:rsidRPr="005B61EC">
        <w:rPr>
          <w:rFonts w:ascii="Arial" w:hAnsi="Arial" w:cs="Arial"/>
          <w:bCs/>
          <w:color w:val="auto"/>
        </w:rPr>
        <w:t>La Comisión Estatal</w:t>
      </w:r>
      <w:r w:rsidR="00A83556" w:rsidRPr="005B61EC">
        <w:rPr>
          <w:rFonts w:ascii="Arial" w:hAnsi="Arial" w:cs="Arial"/>
          <w:b/>
          <w:color w:val="auto"/>
        </w:rPr>
        <w:t xml:space="preserve"> </w:t>
      </w:r>
      <w:r w:rsidR="00A83556" w:rsidRPr="005B61EC">
        <w:rPr>
          <w:rFonts w:ascii="Arial" w:hAnsi="Arial" w:cs="Arial"/>
          <w:color w:val="auto"/>
        </w:rPr>
        <w:t xml:space="preserve">resolverá sobre las cuestiones no previstas en las </w:t>
      </w:r>
      <w:r w:rsidR="00DA1DA1" w:rsidRPr="005B61EC">
        <w:rPr>
          <w:rFonts w:ascii="Arial" w:hAnsi="Arial" w:cs="Arial"/>
          <w:color w:val="auto"/>
        </w:rPr>
        <w:t>R</w:t>
      </w:r>
      <w:r w:rsidR="00A83556" w:rsidRPr="005B61EC">
        <w:rPr>
          <w:rFonts w:ascii="Arial" w:hAnsi="Arial" w:cs="Arial"/>
          <w:color w:val="auto"/>
        </w:rPr>
        <w:t xml:space="preserve">eglas de </w:t>
      </w:r>
      <w:r w:rsidR="00DA1DA1" w:rsidRPr="005B61EC">
        <w:rPr>
          <w:rFonts w:ascii="Arial" w:hAnsi="Arial" w:cs="Arial"/>
          <w:color w:val="auto"/>
        </w:rPr>
        <w:t>O</w:t>
      </w:r>
      <w:r w:rsidR="00A83556" w:rsidRPr="005B61EC">
        <w:rPr>
          <w:rFonts w:ascii="Arial" w:hAnsi="Arial" w:cs="Arial"/>
          <w:color w:val="auto"/>
        </w:rPr>
        <w:t>peración emitidas mediante el presente Acuerdo, sin que ello implique la creación de nuevas obligaciones o la solicitud de documentación o requisitos adicionales.</w:t>
      </w:r>
    </w:p>
    <w:p w14:paraId="61CF39D5" w14:textId="6EBB6787" w:rsidR="00E876F8" w:rsidRDefault="00E876F8" w:rsidP="00BD043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contextualSpacing/>
        <w:jc w:val="both"/>
        <w:rPr>
          <w:rFonts w:ascii="Arial" w:hAnsi="Arial" w:cs="Arial"/>
          <w:color w:val="auto"/>
        </w:rPr>
      </w:pPr>
    </w:p>
    <w:p w14:paraId="65EA8754" w14:textId="574D9E9E" w:rsidR="00E73F0C" w:rsidRPr="005B61EC" w:rsidRDefault="00E73F0C" w:rsidP="00BD0439">
      <w:pPr>
        <w:spacing w:after="0"/>
        <w:contextualSpacing/>
        <w:jc w:val="both"/>
        <w:rPr>
          <w:rFonts w:ascii="Arial" w:hAnsi="Arial" w:cs="Arial"/>
        </w:rPr>
      </w:pPr>
      <w:r w:rsidRPr="005B61EC">
        <w:rPr>
          <w:rFonts w:ascii="Arial" w:hAnsi="Arial" w:cs="Arial"/>
        </w:rPr>
        <w:t xml:space="preserve">Dado en la ciudad de Chihuahua, Chihuahua, a los </w:t>
      </w:r>
      <w:r w:rsidR="002E6FEE">
        <w:rPr>
          <w:rFonts w:ascii="Arial" w:hAnsi="Arial" w:cs="Arial"/>
        </w:rPr>
        <w:t>20</w:t>
      </w:r>
      <w:r w:rsidRPr="005B61EC">
        <w:rPr>
          <w:rFonts w:ascii="Arial" w:hAnsi="Arial" w:cs="Arial"/>
        </w:rPr>
        <w:t xml:space="preserve"> días del mes de </w:t>
      </w:r>
      <w:r w:rsidR="00E750CD">
        <w:rPr>
          <w:rFonts w:ascii="Arial" w:hAnsi="Arial" w:cs="Arial"/>
        </w:rPr>
        <w:t xml:space="preserve">septiembre </w:t>
      </w:r>
      <w:r w:rsidRPr="005B61EC">
        <w:rPr>
          <w:rFonts w:ascii="Arial" w:hAnsi="Arial" w:cs="Arial"/>
        </w:rPr>
        <w:t>de</w:t>
      </w:r>
      <w:r w:rsidR="0064162C" w:rsidRPr="005B61EC">
        <w:rPr>
          <w:rFonts w:ascii="Arial" w:hAnsi="Arial" w:cs="Arial"/>
        </w:rPr>
        <w:t>l año</w:t>
      </w:r>
      <w:r w:rsidRPr="005B61EC">
        <w:rPr>
          <w:rFonts w:ascii="Arial" w:hAnsi="Arial" w:cs="Arial"/>
        </w:rPr>
        <w:t xml:space="preserve"> dos </w:t>
      </w:r>
      <w:r w:rsidR="00DA1DA1" w:rsidRPr="005B61EC">
        <w:rPr>
          <w:rFonts w:ascii="Arial" w:hAnsi="Arial" w:cs="Arial"/>
        </w:rPr>
        <w:t>mil veintidós</w:t>
      </w:r>
      <w:r w:rsidRPr="005B61EC">
        <w:rPr>
          <w:rFonts w:ascii="Arial" w:hAnsi="Arial" w:cs="Arial"/>
        </w:rPr>
        <w:t>.</w:t>
      </w:r>
    </w:p>
    <w:p w14:paraId="6E4129C5" w14:textId="77777777" w:rsidR="00E73F0C" w:rsidRPr="005B61EC" w:rsidRDefault="00E73F0C" w:rsidP="00BD0439">
      <w:pPr>
        <w:spacing w:after="0"/>
        <w:contextualSpacing/>
        <w:jc w:val="center"/>
        <w:rPr>
          <w:rFonts w:ascii="Arial" w:hAnsi="Arial" w:cs="Arial"/>
          <w:b/>
        </w:rPr>
      </w:pPr>
    </w:p>
    <w:p w14:paraId="0A6494F0" w14:textId="77777777" w:rsidR="00E73F0C" w:rsidRPr="005B61EC" w:rsidRDefault="00E73F0C" w:rsidP="00BD0439">
      <w:pPr>
        <w:spacing w:after="0"/>
        <w:contextualSpacing/>
        <w:rPr>
          <w:rFonts w:ascii="Arial" w:hAnsi="Arial" w:cs="Arial"/>
          <w:b/>
        </w:rPr>
      </w:pPr>
    </w:p>
    <w:p w14:paraId="4FB27794" w14:textId="41D7AAD4" w:rsidR="00E73F0C" w:rsidRPr="005B61EC" w:rsidRDefault="00282B4D" w:rsidP="00BD0439">
      <w:pPr>
        <w:spacing w:after="0"/>
        <w:contextualSpacing/>
        <w:jc w:val="center"/>
        <w:rPr>
          <w:rFonts w:ascii="Arial" w:hAnsi="Arial" w:cs="Arial"/>
          <w:b/>
        </w:rPr>
      </w:pPr>
      <w:r>
        <w:rPr>
          <w:rFonts w:ascii="Arial" w:hAnsi="Arial" w:cs="Arial"/>
          <w:b/>
        </w:rPr>
        <w:t xml:space="preserve">C. </w:t>
      </w:r>
      <w:r w:rsidR="00BD16F3" w:rsidRPr="005B61EC">
        <w:rPr>
          <w:rFonts w:ascii="Arial" w:hAnsi="Arial" w:cs="Arial"/>
          <w:b/>
        </w:rPr>
        <w:t>MAESTRO ENRIQUE ALONSO RASCÓN CARRILLO</w:t>
      </w:r>
    </w:p>
    <w:p w14:paraId="0CA2520B" w14:textId="77777777" w:rsidR="00E73F0C" w:rsidRPr="005B61EC" w:rsidRDefault="00E73F0C" w:rsidP="00BD0439">
      <w:pPr>
        <w:spacing w:after="0"/>
        <w:contextualSpacing/>
        <w:jc w:val="center"/>
        <w:rPr>
          <w:rFonts w:ascii="Arial" w:hAnsi="Arial" w:cs="Arial"/>
        </w:rPr>
      </w:pPr>
      <w:r w:rsidRPr="005B61EC">
        <w:rPr>
          <w:rFonts w:ascii="Arial" w:hAnsi="Arial" w:cs="Arial"/>
        </w:rPr>
        <w:t>TITULAR DE LA COMISIÓN ESTATAL PARA LOS PUEBLOS INDÍGENAS</w:t>
      </w:r>
    </w:p>
    <w:p w14:paraId="69488E5F" w14:textId="6DFCEC63" w:rsidR="00FF7D83" w:rsidRPr="005B61EC" w:rsidRDefault="000D3171" w:rsidP="008C2AD5">
      <w:pPr>
        <w:rPr>
          <w:rFonts w:ascii="Arial" w:eastAsia="Arial" w:hAnsi="Arial" w:cs="Arial"/>
          <w:b/>
          <w:color w:val="auto"/>
          <w:sz w:val="24"/>
          <w:szCs w:val="20"/>
        </w:rPr>
      </w:pPr>
      <w:r w:rsidRPr="005B61EC">
        <w:rPr>
          <w:rFonts w:ascii="Arial" w:eastAsia="Arial" w:hAnsi="Arial" w:cs="Arial"/>
          <w:b/>
          <w:color w:val="auto"/>
          <w:sz w:val="24"/>
          <w:szCs w:val="20"/>
        </w:rPr>
        <w:t>Anexos Aplicables</w:t>
      </w:r>
      <w:r w:rsidR="00FF7D83" w:rsidRPr="005B61EC">
        <w:rPr>
          <w:rFonts w:ascii="Arial" w:eastAsia="Arial" w:hAnsi="Arial" w:cs="Arial"/>
          <w:b/>
          <w:color w:val="auto"/>
          <w:sz w:val="24"/>
          <w:szCs w:val="20"/>
        </w:rPr>
        <w:t>:</w:t>
      </w:r>
    </w:p>
    <w:p w14:paraId="6183B3AA" w14:textId="79FA158A" w:rsidR="00E41002" w:rsidRPr="005B61EC" w:rsidRDefault="00E41002">
      <w:pPr>
        <w:rPr>
          <w:rFonts w:ascii="Arial" w:eastAsia="Arial" w:hAnsi="Arial" w:cs="Arial"/>
          <w:b/>
          <w:color w:val="auto"/>
          <w:sz w:val="24"/>
          <w:szCs w:val="20"/>
        </w:rPr>
      </w:pPr>
      <w:r w:rsidRPr="005B61EC">
        <w:rPr>
          <w:rFonts w:ascii="Arial" w:eastAsia="Arial" w:hAnsi="Arial" w:cs="Arial"/>
          <w:b/>
          <w:color w:val="auto"/>
          <w:sz w:val="24"/>
          <w:szCs w:val="20"/>
        </w:rPr>
        <w:t>Anexo 01: Ficha de Ingreso a la Estancia Temporal</w:t>
      </w:r>
    </w:p>
    <w:p w14:paraId="0A193544" w14:textId="434926E6" w:rsidR="004A654A" w:rsidRPr="005B61EC" w:rsidRDefault="004A654A">
      <w:pPr>
        <w:rPr>
          <w:rFonts w:ascii="Arial" w:eastAsia="Arial" w:hAnsi="Arial" w:cs="Arial"/>
          <w:b/>
          <w:color w:val="auto"/>
          <w:sz w:val="24"/>
          <w:szCs w:val="20"/>
        </w:rPr>
      </w:pPr>
      <w:r w:rsidRPr="005B61EC">
        <w:rPr>
          <w:noProof/>
        </w:rPr>
        <w:drawing>
          <wp:inline distT="0" distB="0" distL="0" distR="0" wp14:anchorId="68662DA1" wp14:editId="3DF10E72">
            <wp:extent cx="5369193" cy="2768836"/>
            <wp:effectExtent l="0" t="0" r="3175"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3263" cy="2776092"/>
                    </a:xfrm>
                    <a:prstGeom prst="rect">
                      <a:avLst/>
                    </a:prstGeom>
                  </pic:spPr>
                </pic:pic>
              </a:graphicData>
            </a:graphic>
          </wp:inline>
        </w:drawing>
      </w:r>
    </w:p>
    <w:p w14:paraId="1585612B" w14:textId="028E90C5" w:rsidR="004A654A" w:rsidRPr="005B61EC" w:rsidRDefault="004A654A">
      <w:pPr>
        <w:rPr>
          <w:rFonts w:ascii="Arial" w:eastAsia="Arial" w:hAnsi="Arial" w:cs="Arial"/>
          <w:b/>
          <w:color w:val="auto"/>
          <w:sz w:val="24"/>
          <w:szCs w:val="20"/>
        </w:rPr>
      </w:pPr>
      <w:r w:rsidRPr="005B61EC">
        <w:rPr>
          <w:noProof/>
        </w:rPr>
        <w:drawing>
          <wp:inline distT="0" distB="0" distL="0" distR="0" wp14:anchorId="325483F3" wp14:editId="4987D121">
            <wp:extent cx="5503653" cy="3913002"/>
            <wp:effectExtent l="0" t="0" r="1905"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29939" cy="3931691"/>
                    </a:xfrm>
                    <a:prstGeom prst="rect">
                      <a:avLst/>
                    </a:prstGeom>
                  </pic:spPr>
                </pic:pic>
              </a:graphicData>
            </a:graphic>
          </wp:inline>
        </w:drawing>
      </w:r>
    </w:p>
    <w:p w14:paraId="78661F61" w14:textId="4D68F06C" w:rsidR="004A654A" w:rsidRPr="005B61EC" w:rsidRDefault="004A654A">
      <w:pPr>
        <w:rPr>
          <w:rFonts w:ascii="Arial" w:eastAsia="Arial" w:hAnsi="Arial" w:cs="Arial"/>
          <w:b/>
          <w:color w:val="auto"/>
          <w:sz w:val="24"/>
          <w:szCs w:val="20"/>
        </w:rPr>
      </w:pPr>
      <w:r w:rsidRPr="005B61EC">
        <w:rPr>
          <w:noProof/>
        </w:rPr>
        <w:drawing>
          <wp:inline distT="0" distB="0" distL="0" distR="0" wp14:anchorId="4DDC3D0B" wp14:editId="1F4222C5">
            <wp:extent cx="6151880" cy="3509645"/>
            <wp:effectExtent l="0" t="0" r="127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1880" cy="3509645"/>
                    </a:xfrm>
                    <a:prstGeom prst="rect">
                      <a:avLst/>
                    </a:prstGeom>
                  </pic:spPr>
                </pic:pic>
              </a:graphicData>
            </a:graphic>
          </wp:inline>
        </w:drawing>
      </w:r>
    </w:p>
    <w:p w14:paraId="7C720333" w14:textId="7796DC04" w:rsidR="004A654A" w:rsidRPr="005B61EC" w:rsidRDefault="004A654A">
      <w:pPr>
        <w:rPr>
          <w:rFonts w:ascii="Arial" w:eastAsia="Arial" w:hAnsi="Arial" w:cs="Arial"/>
          <w:b/>
          <w:color w:val="auto"/>
          <w:sz w:val="24"/>
          <w:szCs w:val="20"/>
        </w:rPr>
      </w:pPr>
      <w:r w:rsidRPr="005B61EC">
        <w:rPr>
          <w:noProof/>
        </w:rPr>
        <w:drawing>
          <wp:inline distT="0" distB="0" distL="0" distR="0" wp14:anchorId="7183752B" wp14:editId="3FD4A9C5">
            <wp:extent cx="6151880" cy="3469005"/>
            <wp:effectExtent l="0" t="0" r="127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1880" cy="3469005"/>
                    </a:xfrm>
                    <a:prstGeom prst="rect">
                      <a:avLst/>
                    </a:prstGeom>
                  </pic:spPr>
                </pic:pic>
              </a:graphicData>
            </a:graphic>
          </wp:inline>
        </w:drawing>
      </w:r>
    </w:p>
    <w:p w14:paraId="154F26A6" w14:textId="58B76B83" w:rsidR="004A654A" w:rsidRPr="005B61EC" w:rsidRDefault="004A654A">
      <w:pPr>
        <w:rPr>
          <w:rFonts w:ascii="Arial" w:eastAsia="Arial" w:hAnsi="Arial" w:cs="Arial"/>
          <w:b/>
          <w:color w:val="auto"/>
          <w:sz w:val="24"/>
          <w:szCs w:val="20"/>
        </w:rPr>
      </w:pPr>
    </w:p>
    <w:p w14:paraId="1F8AB292" w14:textId="2ACECED9" w:rsidR="00E41002" w:rsidRPr="005B61EC" w:rsidRDefault="000D3171" w:rsidP="00135343">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b/>
          <w:color w:val="auto"/>
          <w:sz w:val="24"/>
          <w:szCs w:val="20"/>
        </w:rPr>
      </w:pPr>
      <w:r w:rsidRPr="005B61EC">
        <w:rPr>
          <w:rFonts w:ascii="Arial" w:eastAsia="Arial" w:hAnsi="Arial" w:cs="Arial"/>
          <w:b/>
          <w:color w:val="auto"/>
          <w:sz w:val="24"/>
          <w:szCs w:val="20"/>
        </w:rPr>
        <w:t>Anexo 0</w:t>
      </w:r>
      <w:r w:rsidR="00E41002" w:rsidRPr="005B61EC">
        <w:rPr>
          <w:rFonts w:ascii="Arial" w:eastAsia="Arial" w:hAnsi="Arial" w:cs="Arial"/>
          <w:b/>
          <w:color w:val="auto"/>
          <w:sz w:val="24"/>
          <w:szCs w:val="20"/>
        </w:rPr>
        <w:t>2</w:t>
      </w:r>
      <w:r w:rsidR="00125C26" w:rsidRPr="005B61EC">
        <w:rPr>
          <w:rFonts w:ascii="Arial" w:eastAsia="Arial" w:hAnsi="Arial" w:cs="Arial"/>
          <w:b/>
          <w:color w:val="auto"/>
          <w:sz w:val="24"/>
          <w:szCs w:val="20"/>
        </w:rPr>
        <w:t xml:space="preserve">: Formato solicitud </w:t>
      </w:r>
      <w:r w:rsidR="00135343" w:rsidRPr="005B61EC">
        <w:rPr>
          <w:rFonts w:ascii="Arial" w:eastAsia="Arial" w:hAnsi="Arial" w:cs="Arial"/>
          <w:b/>
          <w:color w:val="auto"/>
          <w:sz w:val="24"/>
          <w:szCs w:val="20"/>
        </w:rPr>
        <w:t>apoyo para gastos y trámites funerarios.</w:t>
      </w:r>
    </w:p>
    <w:p w14:paraId="76C9ED39" w14:textId="7B88D853" w:rsidR="00125C26" w:rsidRPr="005B61EC" w:rsidRDefault="00125C26" w:rsidP="000D3171">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b/>
          <w:color w:val="auto"/>
          <w:sz w:val="24"/>
          <w:szCs w:val="20"/>
        </w:rPr>
      </w:pPr>
    </w:p>
    <w:p w14:paraId="4BDFE881" w14:textId="537E393F" w:rsidR="00125C26" w:rsidRPr="005B61EC" w:rsidRDefault="00125C26" w:rsidP="007B11C5">
      <w:pPr>
        <w:pBdr>
          <w:top w:val="none" w:sz="0" w:space="0" w:color="auto"/>
          <w:left w:val="none" w:sz="0" w:space="0" w:color="auto"/>
          <w:bottom w:val="none" w:sz="0" w:space="0" w:color="auto"/>
          <w:right w:val="none" w:sz="0" w:space="0" w:color="auto"/>
          <w:between w:val="none" w:sz="0" w:space="0" w:color="auto"/>
        </w:pBdr>
        <w:spacing w:after="120" w:line="259" w:lineRule="auto"/>
        <w:jc w:val="center"/>
        <w:rPr>
          <w:rFonts w:ascii="Arial" w:eastAsia="Arial" w:hAnsi="Arial" w:cs="Arial"/>
          <w:b/>
          <w:color w:val="auto"/>
          <w:sz w:val="24"/>
          <w:szCs w:val="20"/>
        </w:rPr>
      </w:pPr>
      <w:r w:rsidRPr="005B61EC">
        <w:rPr>
          <w:noProof/>
        </w:rPr>
        <w:drawing>
          <wp:inline distT="0" distB="0" distL="0" distR="0" wp14:anchorId="2C670C3E" wp14:editId="687B6A2B">
            <wp:extent cx="6151880" cy="4458970"/>
            <wp:effectExtent l="0" t="0" r="127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1880" cy="4458970"/>
                    </a:xfrm>
                    <a:prstGeom prst="rect">
                      <a:avLst/>
                    </a:prstGeom>
                  </pic:spPr>
                </pic:pic>
              </a:graphicData>
            </a:graphic>
          </wp:inline>
        </w:drawing>
      </w:r>
    </w:p>
    <w:p w14:paraId="7B58D451" w14:textId="77777777" w:rsidR="00E41002" w:rsidRPr="005B61EC" w:rsidRDefault="00E41002">
      <w:pPr>
        <w:rPr>
          <w:rFonts w:ascii="Arial" w:eastAsia="Arial" w:hAnsi="Arial" w:cs="Arial"/>
          <w:b/>
          <w:color w:val="auto"/>
          <w:sz w:val="24"/>
          <w:szCs w:val="20"/>
        </w:rPr>
      </w:pPr>
      <w:r w:rsidRPr="005B61EC">
        <w:rPr>
          <w:rFonts w:ascii="Arial" w:eastAsia="Arial" w:hAnsi="Arial" w:cs="Arial"/>
          <w:b/>
          <w:color w:val="auto"/>
          <w:sz w:val="24"/>
          <w:szCs w:val="20"/>
        </w:rPr>
        <w:br w:type="page"/>
      </w:r>
    </w:p>
    <w:p w14:paraId="6FDC68F4" w14:textId="231E3601" w:rsidR="000D3171" w:rsidRPr="005B61EC" w:rsidRDefault="00D01933" w:rsidP="000D3171">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b/>
          <w:color w:val="auto"/>
          <w:sz w:val="24"/>
          <w:szCs w:val="20"/>
        </w:rPr>
      </w:pPr>
      <w:r w:rsidRPr="005B61EC">
        <w:rPr>
          <w:rFonts w:ascii="Arial" w:eastAsia="Arial" w:hAnsi="Arial" w:cs="Arial"/>
          <w:b/>
          <w:color w:val="auto"/>
          <w:sz w:val="24"/>
          <w:szCs w:val="20"/>
        </w:rPr>
        <w:t>Anexo 03: Entrevista para el otorgamiento de apoyo</w:t>
      </w:r>
      <w:r w:rsidR="00843979" w:rsidRPr="005B61EC">
        <w:rPr>
          <w:rFonts w:ascii="Arial" w:eastAsia="Arial" w:hAnsi="Arial" w:cs="Arial"/>
          <w:b/>
          <w:color w:val="auto"/>
          <w:sz w:val="24"/>
          <w:szCs w:val="20"/>
        </w:rPr>
        <w:t>.</w:t>
      </w:r>
    </w:p>
    <w:p w14:paraId="190C46CD" w14:textId="6E1A5E1C" w:rsidR="00D01933" w:rsidRPr="005B61EC" w:rsidRDefault="00843979" w:rsidP="00843979">
      <w:pPr>
        <w:jc w:val="center"/>
        <w:rPr>
          <w:rFonts w:ascii="Arial" w:eastAsia="Arial" w:hAnsi="Arial" w:cs="Arial"/>
          <w:b/>
          <w:color w:val="auto"/>
          <w:sz w:val="24"/>
          <w:szCs w:val="20"/>
        </w:rPr>
      </w:pPr>
      <w:r w:rsidRPr="005B61EC">
        <w:rPr>
          <w:noProof/>
        </w:rPr>
        <w:drawing>
          <wp:inline distT="0" distB="0" distL="0" distR="0" wp14:anchorId="04993995" wp14:editId="18E50FFF">
            <wp:extent cx="5372723" cy="6986897"/>
            <wp:effectExtent l="0" t="0" r="0" b="508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3507" cy="7000921"/>
                    </a:xfrm>
                    <a:prstGeom prst="rect">
                      <a:avLst/>
                    </a:prstGeom>
                  </pic:spPr>
                </pic:pic>
              </a:graphicData>
            </a:graphic>
          </wp:inline>
        </w:drawing>
      </w:r>
      <w:r w:rsidR="00D01933" w:rsidRPr="005B61EC">
        <w:rPr>
          <w:rFonts w:ascii="Arial" w:eastAsia="Arial" w:hAnsi="Arial" w:cs="Arial"/>
          <w:b/>
          <w:color w:val="auto"/>
          <w:sz w:val="24"/>
          <w:szCs w:val="20"/>
        </w:rPr>
        <w:br w:type="page"/>
      </w:r>
    </w:p>
    <w:p w14:paraId="3F7ADD1E" w14:textId="716649EC" w:rsidR="00843979" w:rsidRPr="005B61EC" w:rsidRDefault="00843979" w:rsidP="00843979">
      <w:pPr>
        <w:jc w:val="center"/>
        <w:rPr>
          <w:rFonts w:ascii="Arial" w:eastAsia="Arial" w:hAnsi="Arial" w:cs="Arial"/>
          <w:b/>
          <w:color w:val="auto"/>
          <w:sz w:val="24"/>
          <w:szCs w:val="20"/>
        </w:rPr>
      </w:pPr>
      <w:r w:rsidRPr="005B61EC">
        <w:rPr>
          <w:noProof/>
        </w:rPr>
        <w:drawing>
          <wp:inline distT="0" distB="0" distL="0" distR="0" wp14:anchorId="7C2ECD34" wp14:editId="7FD7057B">
            <wp:extent cx="5225143" cy="7637808"/>
            <wp:effectExtent l="0" t="0" r="0" b="127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34525" cy="7651522"/>
                    </a:xfrm>
                    <a:prstGeom prst="rect">
                      <a:avLst/>
                    </a:prstGeom>
                  </pic:spPr>
                </pic:pic>
              </a:graphicData>
            </a:graphic>
          </wp:inline>
        </w:drawing>
      </w:r>
      <w:r w:rsidRPr="005B61EC">
        <w:rPr>
          <w:rFonts w:ascii="Arial" w:eastAsia="Arial" w:hAnsi="Arial" w:cs="Arial"/>
          <w:b/>
          <w:color w:val="auto"/>
          <w:sz w:val="24"/>
          <w:szCs w:val="20"/>
        </w:rPr>
        <w:br w:type="page"/>
      </w:r>
    </w:p>
    <w:p w14:paraId="6DD4F0B1" w14:textId="70672171" w:rsidR="00D01933" w:rsidRPr="005B61EC" w:rsidRDefault="00D01933" w:rsidP="000D3171">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b/>
          <w:color w:val="auto"/>
          <w:sz w:val="24"/>
          <w:szCs w:val="20"/>
        </w:rPr>
      </w:pPr>
      <w:r w:rsidRPr="005B61EC">
        <w:rPr>
          <w:rFonts w:ascii="Arial" w:eastAsia="Arial" w:hAnsi="Arial" w:cs="Arial"/>
          <w:b/>
          <w:color w:val="auto"/>
          <w:sz w:val="24"/>
          <w:szCs w:val="20"/>
        </w:rPr>
        <w:t>Anexo 04: Solicitud Apoyo de Pasaje</w:t>
      </w:r>
    </w:p>
    <w:p w14:paraId="147607E4" w14:textId="5DD3AA50" w:rsidR="00D01933" w:rsidRPr="005B61EC" w:rsidRDefault="00D01933" w:rsidP="007B11C5">
      <w:pPr>
        <w:pBdr>
          <w:top w:val="none" w:sz="0" w:space="0" w:color="auto"/>
          <w:left w:val="none" w:sz="0" w:space="0" w:color="auto"/>
          <w:bottom w:val="none" w:sz="0" w:space="0" w:color="auto"/>
          <w:right w:val="none" w:sz="0" w:space="0" w:color="auto"/>
          <w:between w:val="none" w:sz="0" w:space="0" w:color="auto"/>
        </w:pBdr>
        <w:spacing w:after="120" w:line="259" w:lineRule="auto"/>
        <w:jc w:val="center"/>
        <w:rPr>
          <w:rFonts w:ascii="Arial" w:eastAsia="Arial" w:hAnsi="Arial" w:cs="Arial"/>
          <w:b/>
          <w:color w:val="auto"/>
          <w:sz w:val="24"/>
          <w:szCs w:val="20"/>
        </w:rPr>
      </w:pPr>
      <w:r w:rsidRPr="005B61EC">
        <w:rPr>
          <w:noProof/>
        </w:rPr>
        <w:drawing>
          <wp:inline distT="0" distB="0" distL="0" distR="0" wp14:anchorId="1C39A498" wp14:editId="1A4251DB">
            <wp:extent cx="6151880" cy="4018280"/>
            <wp:effectExtent l="0" t="0" r="1270" b="127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1880" cy="4018280"/>
                    </a:xfrm>
                    <a:prstGeom prst="rect">
                      <a:avLst/>
                    </a:prstGeom>
                  </pic:spPr>
                </pic:pic>
              </a:graphicData>
            </a:graphic>
          </wp:inline>
        </w:drawing>
      </w:r>
    </w:p>
    <w:p w14:paraId="495181D2" w14:textId="06BB699D" w:rsidR="00D01933" w:rsidRPr="005B61EC" w:rsidRDefault="00D01933">
      <w:pPr>
        <w:rPr>
          <w:rFonts w:ascii="Arial" w:eastAsia="Arial" w:hAnsi="Arial" w:cs="Arial"/>
          <w:b/>
          <w:color w:val="auto"/>
          <w:sz w:val="24"/>
          <w:szCs w:val="20"/>
        </w:rPr>
      </w:pPr>
      <w:r w:rsidRPr="005B61EC">
        <w:rPr>
          <w:rFonts w:ascii="Arial" w:eastAsia="Arial" w:hAnsi="Arial" w:cs="Arial"/>
          <w:b/>
          <w:color w:val="auto"/>
          <w:sz w:val="24"/>
          <w:szCs w:val="20"/>
        </w:rPr>
        <w:br w:type="page"/>
      </w:r>
    </w:p>
    <w:p w14:paraId="5ECF6667" w14:textId="3AB433FC" w:rsidR="00D01933" w:rsidRPr="005B61EC" w:rsidRDefault="00B63C6A" w:rsidP="000D3171">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b/>
          <w:color w:val="auto"/>
          <w:sz w:val="24"/>
          <w:szCs w:val="20"/>
        </w:rPr>
      </w:pPr>
      <w:r w:rsidRPr="005B61EC">
        <w:rPr>
          <w:rFonts w:ascii="Arial" w:eastAsia="Arial" w:hAnsi="Arial" w:cs="Arial"/>
          <w:b/>
          <w:color w:val="auto"/>
          <w:sz w:val="24"/>
          <w:szCs w:val="20"/>
        </w:rPr>
        <w:t>Anexo 05: Solicitud para Beca de apoyo económico a estudiante universitario.</w:t>
      </w:r>
    </w:p>
    <w:p w14:paraId="6E03B730" w14:textId="77777777" w:rsidR="007124DF" w:rsidRDefault="007124DF" w:rsidP="007124DF">
      <w:pPr>
        <w:tabs>
          <w:tab w:val="left" w:pos="6075"/>
        </w:tabs>
        <w:spacing w:after="247"/>
      </w:pPr>
    </w:p>
    <w:p w14:paraId="1F97ADEA" w14:textId="77777777" w:rsidR="007124DF" w:rsidRPr="0012542C" w:rsidRDefault="007124DF" w:rsidP="007124DF">
      <w:pPr>
        <w:tabs>
          <w:tab w:val="left" w:pos="6075"/>
        </w:tabs>
        <w:spacing w:after="247" w:line="360" w:lineRule="auto"/>
      </w:pPr>
      <w:r>
        <w:rPr>
          <w:noProof/>
        </w:rPr>
        <mc:AlternateContent>
          <mc:Choice Requires="wps">
            <w:drawing>
              <wp:anchor distT="0" distB="0" distL="114300" distR="114300" simplePos="0" relativeHeight="251963392" behindDoc="0" locked="0" layoutInCell="1" allowOverlap="1" wp14:anchorId="44770B97" wp14:editId="26047799">
                <wp:simplePos x="0" y="0"/>
                <wp:positionH relativeFrom="margin">
                  <wp:posOffset>914649</wp:posOffset>
                </wp:positionH>
                <wp:positionV relativeFrom="paragraph">
                  <wp:posOffset>151433</wp:posOffset>
                </wp:positionV>
                <wp:extent cx="5367131" cy="0"/>
                <wp:effectExtent l="0" t="0" r="24130" b="19050"/>
                <wp:wrapNone/>
                <wp:docPr id="9" name="Conector recto 9"/>
                <wp:cNvGraphicFramePr/>
                <a:graphic xmlns:a="http://schemas.openxmlformats.org/drawingml/2006/main">
                  <a:graphicData uri="http://schemas.microsoft.com/office/word/2010/wordprocessingShape">
                    <wps:wsp>
                      <wps:cNvCnPr/>
                      <wps:spPr>
                        <a:xfrm flipV="1">
                          <a:off x="0" y="0"/>
                          <a:ext cx="53671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C96ED72" id="Conector recto 9" o:spid="_x0000_s1026" style="position:absolute;flip:y;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in,11.9pt" to="494.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" strokecolor="black [3213]">
                <w10:wrap anchorx="margin"/>
              </v:line>
            </w:pict>
          </mc:Fallback>
        </mc:AlternateContent>
      </w:r>
      <w:r w:rsidRPr="0012542C">
        <w:t xml:space="preserve">Lugar y Fecha: </w:t>
      </w:r>
    </w:p>
    <w:p w14:paraId="18F7BF0E" w14:textId="77777777" w:rsidR="007124DF" w:rsidRPr="0012542C" w:rsidRDefault="007124DF" w:rsidP="007124DF">
      <w:pPr>
        <w:tabs>
          <w:tab w:val="left" w:pos="6075"/>
        </w:tabs>
        <w:spacing w:after="247" w:line="360" w:lineRule="auto"/>
      </w:pPr>
      <w:r>
        <w:rPr>
          <w:noProof/>
        </w:rPr>
        <mc:AlternateContent>
          <mc:Choice Requires="wps">
            <w:drawing>
              <wp:anchor distT="0" distB="0" distL="114300" distR="114300" simplePos="0" relativeHeight="251965440" behindDoc="0" locked="0" layoutInCell="1" allowOverlap="1" wp14:anchorId="146CF6F6" wp14:editId="334AEEB2">
                <wp:simplePos x="0" y="0"/>
                <wp:positionH relativeFrom="margin">
                  <wp:align>right</wp:align>
                </wp:positionH>
                <wp:positionV relativeFrom="paragraph">
                  <wp:posOffset>139010</wp:posOffset>
                </wp:positionV>
                <wp:extent cx="4182166" cy="222637"/>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4182166" cy="222637"/>
                        </a:xfrm>
                        <a:prstGeom prst="rect">
                          <a:avLst/>
                        </a:prstGeom>
                        <a:noFill/>
                        <a:ln>
                          <a:noFill/>
                        </a:ln>
                        <a:effectLst/>
                      </wps:spPr>
                      <wps:txbx>
                        <w:txbxContent>
                          <w:p w14:paraId="56590204" w14:textId="77777777" w:rsidR="002D46C6" w:rsidRPr="0012542C" w:rsidRDefault="002D46C6" w:rsidP="007124DF">
                            <w:pPr>
                              <w:tabs>
                                <w:tab w:val="left" w:pos="6075"/>
                              </w:tabs>
                              <w:spacing w:after="247"/>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Nombre(s)  </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Apellido Paterno </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Apellido Materno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CF6F6" id="Cuadro de texto 10" o:spid="_x0000_s1145" type="#_x0000_t202" style="position:absolute;margin-left:278.1pt;margin-top:10.95pt;width:329.3pt;height:17.55pt;z-index:25196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" filled="f" stroked="f">
                <v:textbox>
                  <w:txbxContent>
                    <w:p w14:paraId="56590204" w14:textId="77777777" w:rsidR="002D46C6" w:rsidRPr="0012542C" w:rsidRDefault="002D46C6" w:rsidP="007124DF">
                      <w:pPr>
                        <w:tabs>
                          <w:tab w:val="left" w:pos="6075"/>
                        </w:tabs>
                        <w:spacing w:after="247"/>
                        <w:jc w:val="cente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Nombre(s)  </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Apellido Paterno </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Apellido Materno </w:t>
                      </w:r>
                    </w:p>
                  </w:txbxContent>
                </v:textbox>
                <w10:wrap anchorx="margin"/>
              </v:shape>
            </w:pict>
          </mc:Fallback>
        </mc:AlternateContent>
      </w:r>
      <w:r>
        <w:rPr>
          <w:noProof/>
        </w:rPr>
        <mc:AlternateContent>
          <mc:Choice Requires="wps">
            <w:drawing>
              <wp:anchor distT="0" distB="0" distL="114300" distR="114300" simplePos="0" relativeHeight="251964416" behindDoc="0" locked="0" layoutInCell="1" allowOverlap="1" wp14:anchorId="5CB3E666" wp14:editId="7C9AB8AF">
                <wp:simplePos x="0" y="0"/>
                <wp:positionH relativeFrom="margin">
                  <wp:posOffset>2155577</wp:posOffset>
                </wp:positionH>
                <wp:positionV relativeFrom="paragraph">
                  <wp:posOffset>139617</wp:posOffset>
                </wp:positionV>
                <wp:extent cx="4150470" cy="0"/>
                <wp:effectExtent l="0" t="0" r="21590" b="19050"/>
                <wp:wrapNone/>
                <wp:docPr id="11" name="Conector recto 11"/>
                <wp:cNvGraphicFramePr/>
                <a:graphic xmlns:a="http://schemas.openxmlformats.org/drawingml/2006/main">
                  <a:graphicData uri="http://schemas.microsoft.com/office/word/2010/wordprocessingShape">
                    <wps:wsp>
                      <wps:cNvCnPr/>
                      <wps:spPr>
                        <a:xfrm flipV="1">
                          <a:off x="0" y="0"/>
                          <a:ext cx="41504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AA94350" id="Conector recto 11" o:spid="_x0000_s1026" style="position:absolute;flip:y;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9.75pt,11pt" to="496.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" strokecolor="black [3213]">
                <w10:wrap anchorx="margin"/>
              </v:line>
            </w:pict>
          </mc:Fallback>
        </mc:AlternateContent>
      </w:r>
      <w:r w:rsidRPr="0012542C">
        <w:t xml:space="preserve">Nombre de la persona solicitante: </w:t>
      </w:r>
    </w:p>
    <w:p w14:paraId="736935C7" w14:textId="77777777" w:rsidR="007124DF" w:rsidRPr="0012542C" w:rsidRDefault="007124DF" w:rsidP="007124DF">
      <w:pPr>
        <w:tabs>
          <w:tab w:val="left" w:pos="6075"/>
        </w:tabs>
        <w:spacing w:after="247" w:line="360" w:lineRule="auto"/>
      </w:pPr>
      <w:r>
        <w:rPr>
          <w:noProof/>
        </w:rPr>
        <mc:AlternateContent>
          <mc:Choice Requires="wps">
            <w:drawing>
              <wp:anchor distT="0" distB="0" distL="114300" distR="114300" simplePos="0" relativeHeight="251968512" behindDoc="0" locked="0" layoutInCell="1" allowOverlap="1" wp14:anchorId="56AC056A" wp14:editId="20588675">
                <wp:simplePos x="0" y="0"/>
                <wp:positionH relativeFrom="column">
                  <wp:posOffset>1970212</wp:posOffset>
                </wp:positionH>
                <wp:positionV relativeFrom="paragraph">
                  <wp:posOffset>393590</wp:posOffset>
                </wp:positionV>
                <wp:extent cx="365760" cy="270345"/>
                <wp:effectExtent l="0" t="0" r="15240" b="15875"/>
                <wp:wrapNone/>
                <wp:docPr id="20" name="Cuadro de texto 20"/>
                <wp:cNvGraphicFramePr/>
                <a:graphic xmlns:a="http://schemas.openxmlformats.org/drawingml/2006/main">
                  <a:graphicData uri="http://schemas.microsoft.com/office/word/2010/wordprocessingShape">
                    <wps:wsp>
                      <wps:cNvSpPr txBox="1"/>
                      <wps:spPr>
                        <a:xfrm>
                          <a:off x="0" y="0"/>
                          <a:ext cx="365760" cy="270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D90057" w14:textId="77777777" w:rsidR="002D46C6" w:rsidRPr="0012542C" w:rsidRDefault="002D46C6" w:rsidP="007124DF">
                            <w:pPr>
                              <w:jc w:val="center"/>
                              <w:rPr>
                                <w:sz w:val="20"/>
                                <w:szCs w:val="20"/>
                              </w:rPr>
                            </w:pPr>
                            <w:r w:rsidRPr="0012542C">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C056A" id="Cuadro de texto 20" o:spid="_x0000_s1146" type="#_x0000_t202" style="position:absolute;margin-left:155.15pt;margin-top:31pt;width:28.8pt;height:21.3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" fillcolor="white [3201]" strokeweight=".5pt">
                <v:textbox>
                  <w:txbxContent>
                    <w:p w14:paraId="71D90057" w14:textId="77777777" w:rsidR="002D46C6" w:rsidRPr="0012542C" w:rsidRDefault="002D46C6" w:rsidP="007124DF">
                      <w:pPr>
                        <w:jc w:val="center"/>
                        <w:rPr>
                          <w:sz w:val="20"/>
                          <w:szCs w:val="20"/>
                        </w:rPr>
                      </w:pPr>
                      <w:r w:rsidRPr="0012542C">
                        <w:rPr>
                          <w:sz w:val="20"/>
                          <w:szCs w:val="20"/>
                        </w:rPr>
                        <w:t>NO</w:t>
                      </w:r>
                    </w:p>
                  </w:txbxContent>
                </v:textbox>
              </v:shape>
            </w:pict>
          </mc:Fallback>
        </mc:AlternateContent>
      </w:r>
      <w:r>
        <w:rPr>
          <w:noProof/>
        </w:rPr>
        <mc:AlternateContent>
          <mc:Choice Requires="wps">
            <w:drawing>
              <wp:anchor distT="0" distB="0" distL="114300" distR="114300" simplePos="0" relativeHeight="251967488" behindDoc="0" locked="0" layoutInCell="1" allowOverlap="1" wp14:anchorId="7F2AECE6" wp14:editId="2CCF2ED0">
                <wp:simplePos x="0" y="0"/>
                <wp:positionH relativeFrom="column">
                  <wp:posOffset>1541724</wp:posOffset>
                </wp:positionH>
                <wp:positionV relativeFrom="paragraph">
                  <wp:posOffset>387515</wp:posOffset>
                </wp:positionV>
                <wp:extent cx="365760" cy="270345"/>
                <wp:effectExtent l="0" t="0" r="15240" b="15875"/>
                <wp:wrapNone/>
                <wp:docPr id="12" name="Cuadro de texto 12"/>
                <wp:cNvGraphicFramePr/>
                <a:graphic xmlns:a="http://schemas.openxmlformats.org/drawingml/2006/main">
                  <a:graphicData uri="http://schemas.microsoft.com/office/word/2010/wordprocessingShape">
                    <wps:wsp>
                      <wps:cNvSpPr txBox="1"/>
                      <wps:spPr>
                        <a:xfrm>
                          <a:off x="0" y="0"/>
                          <a:ext cx="365760" cy="270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04942F" w14:textId="77777777" w:rsidR="002D46C6" w:rsidRDefault="002D46C6" w:rsidP="007124DF">
                            <w:pPr>
                              <w:jc w:val="center"/>
                              <w:rPr>
                                <w:sz w:val="20"/>
                                <w:szCs w:val="20"/>
                              </w:rPr>
                            </w:pPr>
                            <w:r w:rsidRPr="0012542C">
                              <w:rPr>
                                <w:sz w:val="20"/>
                                <w:szCs w:val="20"/>
                              </w:rPr>
                              <w:t>SI</w:t>
                            </w:r>
                          </w:p>
                          <w:p w14:paraId="4CB5C4B6" w14:textId="77777777" w:rsidR="002D46C6" w:rsidRPr="0012542C" w:rsidRDefault="002D46C6" w:rsidP="007124D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ECE6" id="Cuadro de texto 12" o:spid="_x0000_s1147" type="#_x0000_t202" style="position:absolute;margin-left:121.4pt;margin-top:30.5pt;width:28.8pt;height:21.3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" fillcolor="white [3201]" strokeweight=".5pt">
                <v:textbox>
                  <w:txbxContent>
                    <w:p w14:paraId="6A04942F" w14:textId="77777777" w:rsidR="002D46C6" w:rsidRDefault="002D46C6" w:rsidP="007124DF">
                      <w:pPr>
                        <w:jc w:val="center"/>
                        <w:rPr>
                          <w:sz w:val="20"/>
                          <w:szCs w:val="20"/>
                        </w:rPr>
                      </w:pPr>
                      <w:r w:rsidRPr="0012542C">
                        <w:rPr>
                          <w:sz w:val="20"/>
                          <w:szCs w:val="20"/>
                        </w:rPr>
                        <w:t>SI</w:t>
                      </w:r>
                    </w:p>
                    <w:p w14:paraId="4CB5C4B6" w14:textId="77777777" w:rsidR="002D46C6" w:rsidRPr="0012542C" w:rsidRDefault="002D46C6" w:rsidP="007124DF">
                      <w:pPr>
                        <w:rPr>
                          <w:sz w:val="20"/>
                          <w:szCs w:val="20"/>
                        </w:rPr>
                      </w:pPr>
                    </w:p>
                  </w:txbxContent>
                </v:textbox>
              </v:shape>
            </w:pict>
          </mc:Fallback>
        </mc:AlternateContent>
      </w:r>
      <w:r>
        <w:rPr>
          <w:noProof/>
        </w:rPr>
        <mc:AlternateContent>
          <mc:Choice Requires="wps">
            <w:drawing>
              <wp:anchor distT="0" distB="0" distL="114300" distR="114300" simplePos="0" relativeHeight="251966464" behindDoc="0" locked="0" layoutInCell="1" allowOverlap="1" wp14:anchorId="2343B3C3" wp14:editId="7753FD47">
                <wp:simplePos x="0" y="0"/>
                <wp:positionH relativeFrom="margin">
                  <wp:posOffset>1090102</wp:posOffset>
                </wp:positionH>
                <wp:positionV relativeFrom="paragraph">
                  <wp:posOffset>149777</wp:posOffset>
                </wp:positionV>
                <wp:extent cx="5192091" cy="0"/>
                <wp:effectExtent l="0" t="0" r="27940" b="19050"/>
                <wp:wrapNone/>
                <wp:docPr id="16" name="Conector recto 16"/>
                <wp:cNvGraphicFramePr/>
                <a:graphic xmlns:a="http://schemas.openxmlformats.org/drawingml/2006/main">
                  <a:graphicData uri="http://schemas.microsoft.com/office/word/2010/wordprocessingShape">
                    <wps:wsp>
                      <wps:cNvCnPr/>
                      <wps:spPr>
                        <a:xfrm flipV="1">
                          <a:off x="0" y="0"/>
                          <a:ext cx="51920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BD14660" id="Conector recto 16" o:spid="_x0000_s1026" style="position:absolute;flip:y;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85pt,11.8pt" to="494.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" strokecolor="black [3213]">
                <w10:wrap anchorx="margin"/>
              </v:line>
            </w:pict>
          </mc:Fallback>
        </mc:AlternateContent>
      </w:r>
      <w:r w:rsidRPr="0012542C">
        <w:t>Apoyo Solicitado:</w:t>
      </w:r>
    </w:p>
    <w:p w14:paraId="26410E41" w14:textId="77777777" w:rsidR="007124DF" w:rsidRDefault="007124DF" w:rsidP="007124DF">
      <w:pPr>
        <w:tabs>
          <w:tab w:val="left" w:pos="6075"/>
        </w:tabs>
        <w:spacing w:after="247" w:line="360" w:lineRule="auto"/>
      </w:pPr>
      <w:r w:rsidRPr="0012542C">
        <w:t>¿Eres persona Indígena?</w:t>
      </w:r>
      <w:r>
        <w:t xml:space="preserve">                              </w:t>
      </w:r>
    </w:p>
    <w:p w14:paraId="28CC89F0" w14:textId="77777777" w:rsidR="007124DF" w:rsidRPr="0012542C" w:rsidRDefault="007124DF" w:rsidP="007124DF">
      <w:pPr>
        <w:tabs>
          <w:tab w:val="left" w:pos="6075"/>
        </w:tabs>
        <w:spacing w:after="247" w:line="360" w:lineRule="auto"/>
      </w:pPr>
      <w:r>
        <w:rPr>
          <w:noProof/>
        </w:rPr>
        <mc:AlternateContent>
          <mc:Choice Requires="wps">
            <w:drawing>
              <wp:anchor distT="0" distB="0" distL="114300" distR="114300" simplePos="0" relativeHeight="251971584" behindDoc="0" locked="0" layoutInCell="1" allowOverlap="1" wp14:anchorId="6C288AE5" wp14:editId="6A656801">
                <wp:simplePos x="0" y="0"/>
                <wp:positionH relativeFrom="column">
                  <wp:posOffset>3194988</wp:posOffset>
                </wp:positionH>
                <wp:positionV relativeFrom="paragraph">
                  <wp:posOffset>454826</wp:posOffset>
                </wp:positionV>
                <wp:extent cx="365760" cy="269875"/>
                <wp:effectExtent l="0" t="0" r="15240" b="15875"/>
                <wp:wrapNone/>
                <wp:docPr id="19" name="Cuadro de texto 19"/>
                <wp:cNvGraphicFramePr/>
                <a:graphic xmlns:a="http://schemas.openxmlformats.org/drawingml/2006/main">
                  <a:graphicData uri="http://schemas.microsoft.com/office/word/2010/wordprocessingShape">
                    <wps:wsp>
                      <wps:cNvSpPr txBox="1"/>
                      <wps:spPr>
                        <a:xfrm>
                          <a:off x="0" y="0"/>
                          <a:ext cx="365760"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CC640A" w14:textId="77777777" w:rsidR="002D46C6" w:rsidRPr="0012542C" w:rsidRDefault="002D46C6" w:rsidP="007124DF">
                            <w:pPr>
                              <w:jc w:val="center"/>
                              <w:rPr>
                                <w:sz w:val="20"/>
                                <w:szCs w:val="20"/>
                              </w:rPr>
                            </w:pPr>
                            <w:r w:rsidRPr="0012542C">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88AE5" id="Cuadro de texto 19" o:spid="_x0000_s1148" type="#_x0000_t202" style="position:absolute;margin-left:251.55pt;margin-top:35.8pt;width:28.8pt;height:21.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" fillcolor="white [3201]" strokeweight=".5pt">
                <v:textbox>
                  <w:txbxContent>
                    <w:p w14:paraId="16CC640A" w14:textId="77777777" w:rsidR="002D46C6" w:rsidRPr="0012542C" w:rsidRDefault="002D46C6" w:rsidP="007124DF">
                      <w:pPr>
                        <w:jc w:val="center"/>
                        <w:rPr>
                          <w:sz w:val="20"/>
                          <w:szCs w:val="20"/>
                        </w:rPr>
                      </w:pPr>
                      <w:r w:rsidRPr="0012542C">
                        <w:rPr>
                          <w:sz w:val="20"/>
                          <w:szCs w:val="20"/>
                        </w:rPr>
                        <w:t>NO</w:t>
                      </w:r>
                    </w:p>
                  </w:txbxContent>
                </v:textbox>
              </v:shape>
            </w:pict>
          </mc:Fallback>
        </mc:AlternateContent>
      </w:r>
      <w:r>
        <w:rPr>
          <w:noProof/>
        </w:rPr>
        <mc:AlternateContent>
          <mc:Choice Requires="wps">
            <w:drawing>
              <wp:anchor distT="0" distB="0" distL="114300" distR="114300" simplePos="0" relativeHeight="251970560" behindDoc="0" locked="0" layoutInCell="1" allowOverlap="1" wp14:anchorId="4F53CF18" wp14:editId="5D3CB8AA">
                <wp:simplePos x="0" y="0"/>
                <wp:positionH relativeFrom="column">
                  <wp:posOffset>2702836</wp:posOffset>
                </wp:positionH>
                <wp:positionV relativeFrom="paragraph">
                  <wp:posOffset>472302</wp:posOffset>
                </wp:positionV>
                <wp:extent cx="365760" cy="270345"/>
                <wp:effectExtent l="0" t="0" r="15240" b="15875"/>
                <wp:wrapNone/>
                <wp:docPr id="24" name="Cuadro de texto 24"/>
                <wp:cNvGraphicFramePr/>
                <a:graphic xmlns:a="http://schemas.openxmlformats.org/drawingml/2006/main">
                  <a:graphicData uri="http://schemas.microsoft.com/office/word/2010/wordprocessingShape">
                    <wps:wsp>
                      <wps:cNvSpPr txBox="1"/>
                      <wps:spPr>
                        <a:xfrm>
                          <a:off x="0" y="0"/>
                          <a:ext cx="365760" cy="270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F179A2" w14:textId="77777777" w:rsidR="002D46C6" w:rsidRDefault="002D46C6" w:rsidP="007124DF">
                            <w:pPr>
                              <w:jc w:val="center"/>
                              <w:rPr>
                                <w:sz w:val="20"/>
                                <w:szCs w:val="20"/>
                              </w:rPr>
                            </w:pPr>
                            <w:r w:rsidRPr="0012542C">
                              <w:rPr>
                                <w:sz w:val="20"/>
                                <w:szCs w:val="20"/>
                              </w:rPr>
                              <w:t>SI</w:t>
                            </w:r>
                          </w:p>
                          <w:p w14:paraId="6ED423ED" w14:textId="77777777" w:rsidR="002D46C6" w:rsidRPr="0012542C" w:rsidRDefault="002D46C6" w:rsidP="007124D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3CF18" id="Cuadro de texto 24" o:spid="_x0000_s1149" type="#_x0000_t202" style="position:absolute;margin-left:212.8pt;margin-top:37.2pt;width:28.8pt;height:21.3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" fillcolor="white [3201]" strokeweight=".5pt">
                <v:textbox>
                  <w:txbxContent>
                    <w:p w14:paraId="74F179A2" w14:textId="77777777" w:rsidR="002D46C6" w:rsidRDefault="002D46C6" w:rsidP="007124DF">
                      <w:pPr>
                        <w:jc w:val="center"/>
                        <w:rPr>
                          <w:sz w:val="20"/>
                          <w:szCs w:val="20"/>
                        </w:rPr>
                      </w:pPr>
                      <w:r w:rsidRPr="0012542C">
                        <w:rPr>
                          <w:sz w:val="20"/>
                          <w:szCs w:val="20"/>
                        </w:rPr>
                        <w:t>SI</w:t>
                      </w:r>
                    </w:p>
                    <w:p w14:paraId="6ED423ED" w14:textId="77777777" w:rsidR="002D46C6" w:rsidRPr="0012542C" w:rsidRDefault="002D46C6" w:rsidP="007124DF">
                      <w:pPr>
                        <w:rPr>
                          <w:sz w:val="20"/>
                          <w:szCs w:val="20"/>
                        </w:rPr>
                      </w:pPr>
                    </w:p>
                  </w:txbxContent>
                </v:textbox>
              </v:shape>
            </w:pict>
          </mc:Fallback>
        </mc:AlternateContent>
      </w:r>
      <w:r>
        <w:rPr>
          <w:noProof/>
        </w:rPr>
        <mc:AlternateContent>
          <mc:Choice Requires="wps">
            <w:drawing>
              <wp:anchor distT="0" distB="0" distL="114300" distR="114300" simplePos="0" relativeHeight="251969536" behindDoc="0" locked="0" layoutInCell="1" allowOverlap="1" wp14:anchorId="7D852FA4" wp14:editId="79819744">
                <wp:simplePos x="0" y="0"/>
                <wp:positionH relativeFrom="margin">
                  <wp:posOffset>3403931</wp:posOffset>
                </wp:positionH>
                <wp:positionV relativeFrom="paragraph">
                  <wp:posOffset>131997</wp:posOffset>
                </wp:positionV>
                <wp:extent cx="2877931" cy="0"/>
                <wp:effectExtent l="0" t="0" r="36830" b="19050"/>
                <wp:wrapNone/>
                <wp:docPr id="21" name="Conector recto 21"/>
                <wp:cNvGraphicFramePr/>
                <a:graphic xmlns:a="http://schemas.openxmlformats.org/drawingml/2006/main">
                  <a:graphicData uri="http://schemas.microsoft.com/office/word/2010/wordprocessingShape">
                    <wps:wsp>
                      <wps:cNvCnPr/>
                      <wps:spPr>
                        <a:xfrm flipV="1">
                          <a:off x="0" y="0"/>
                          <a:ext cx="28779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139CF6F" id="Conector recto 21" o:spid="_x0000_s1026" style="position:absolute;flip:y;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8.05pt,10.4pt" to="494.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" strokecolor="black [3213]">
                <w10:wrap anchorx="margin"/>
              </v:line>
            </w:pict>
          </mc:Fallback>
        </mc:AlternateContent>
      </w:r>
      <w:r w:rsidRPr="0012542C">
        <w:t>¿A qué Pueblo Indígena te auto adscribes/perteneces?</w:t>
      </w:r>
    </w:p>
    <w:p w14:paraId="49D48A1D" w14:textId="77777777" w:rsidR="007124DF" w:rsidRPr="0012542C" w:rsidRDefault="007124DF" w:rsidP="007124DF">
      <w:pPr>
        <w:tabs>
          <w:tab w:val="left" w:pos="6075"/>
        </w:tabs>
        <w:spacing w:after="247" w:line="360" w:lineRule="auto"/>
      </w:pPr>
      <w:r w:rsidRPr="0012542C">
        <w:t xml:space="preserve">¿Eres hablante de alguna lengua indígena?                 </w:t>
      </w:r>
      <w:r>
        <w:t xml:space="preserve">                               </w:t>
      </w:r>
      <w:r w:rsidRPr="0012542C">
        <w:t xml:space="preserve"> </w:t>
      </w:r>
    </w:p>
    <w:p w14:paraId="79C350C6" w14:textId="77777777" w:rsidR="007124DF" w:rsidRPr="0012542C" w:rsidRDefault="007124DF" w:rsidP="007124DF">
      <w:pPr>
        <w:tabs>
          <w:tab w:val="left" w:pos="6075"/>
        </w:tabs>
        <w:spacing w:after="247" w:line="360" w:lineRule="auto"/>
      </w:pPr>
      <w:r>
        <w:rPr>
          <w:noProof/>
        </w:rPr>
        <mc:AlternateContent>
          <mc:Choice Requires="wps">
            <w:drawing>
              <wp:anchor distT="0" distB="0" distL="114300" distR="114300" simplePos="0" relativeHeight="251974656" behindDoc="0" locked="0" layoutInCell="1" allowOverlap="1" wp14:anchorId="7B951318" wp14:editId="210A889D">
                <wp:simplePos x="0" y="0"/>
                <wp:positionH relativeFrom="column">
                  <wp:posOffset>875417</wp:posOffset>
                </wp:positionH>
                <wp:positionV relativeFrom="paragraph">
                  <wp:posOffset>259301</wp:posOffset>
                </wp:positionV>
                <wp:extent cx="906448" cy="277495"/>
                <wp:effectExtent l="0" t="0" r="27305" b="27305"/>
                <wp:wrapNone/>
                <wp:docPr id="28" name="Cuadro de texto 28"/>
                <wp:cNvGraphicFramePr/>
                <a:graphic xmlns:a="http://schemas.openxmlformats.org/drawingml/2006/main">
                  <a:graphicData uri="http://schemas.microsoft.com/office/word/2010/wordprocessingShape">
                    <wps:wsp>
                      <wps:cNvSpPr txBox="1"/>
                      <wps:spPr>
                        <a:xfrm>
                          <a:off x="0" y="0"/>
                          <a:ext cx="906448"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B1B904" w14:textId="77777777" w:rsidR="002D46C6" w:rsidRPr="0012542C" w:rsidRDefault="002D46C6" w:rsidP="007124D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51318" id="Cuadro de texto 28" o:spid="_x0000_s1150" type="#_x0000_t202" style="position:absolute;margin-left:68.95pt;margin-top:20.4pt;width:71.35pt;height:21.8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" fillcolor="white [3201]" strokeweight=".5pt">
                <v:textbox>
                  <w:txbxContent>
                    <w:p w14:paraId="6AB1B904" w14:textId="77777777" w:rsidR="002D46C6" w:rsidRPr="0012542C" w:rsidRDefault="002D46C6" w:rsidP="007124DF">
                      <w:pPr>
                        <w:rPr>
                          <w:sz w:val="20"/>
                          <w:szCs w:val="20"/>
                        </w:rPr>
                      </w:pPr>
                    </w:p>
                  </w:txbxContent>
                </v:textbox>
              </v:shape>
            </w:pict>
          </mc:Fallback>
        </mc:AlternateContent>
      </w:r>
      <w:r>
        <w:rPr>
          <w:noProof/>
        </w:rPr>
        <mc:AlternateContent>
          <mc:Choice Requires="wps">
            <w:drawing>
              <wp:anchor distT="0" distB="0" distL="114300" distR="114300" simplePos="0" relativeHeight="251976704" behindDoc="0" locked="0" layoutInCell="1" allowOverlap="1" wp14:anchorId="2C27C37B" wp14:editId="0C83145D">
                <wp:simplePos x="0" y="0"/>
                <wp:positionH relativeFrom="column">
                  <wp:posOffset>2099475</wp:posOffset>
                </wp:positionH>
                <wp:positionV relativeFrom="paragraph">
                  <wp:posOffset>267059</wp:posOffset>
                </wp:positionV>
                <wp:extent cx="1097280" cy="277495"/>
                <wp:effectExtent l="0" t="0" r="26670" b="27305"/>
                <wp:wrapNone/>
                <wp:docPr id="22" name="Cuadro de texto 22"/>
                <wp:cNvGraphicFramePr/>
                <a:graphic xmlns:a="http://schemas.openxmlformats.org/drawingml/2006/main">
                  <a:graphicData uri="http://schemas.microsoft.com/office/word/2010/wordprocessingShape">
                    <wps:wsp>
                      <wps:cNvSpPr txBox="1"/>
                      <wps:spPr>
                        <a:xfrm>
                          <a:off x="0" y="0"/>
                          <a:ext cx="1097280"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C6CD67" w14:textId="77777777" w:rsidR="002D46C6" w:rsidRPr="0012542C" w:rsidRDefault="002D46C6" w:rsidP="007124D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7C37B" id="Cuadro de texto 22" o:spid="_x0000_s1151" type="#_x0000_t202" style="position:absolute;margin-left:165.3pt;margin-top:21.05pt;width:86.4pt;height:21.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" fillcolor="white [3201]" strokeweight=".5pt">
                <v:textbox>
                  <w:txbxContent>
                    <w:p w14:paraId="73C6CD67" w14:textId="77777777" w:rsidR="002D46C6" w:rsidRPr="0012542C" w:rsidRDefault="002D46C6" w:rsidP="007124DF">
                      <w:pPr>
                        <w:rPr>
                          <w:sz w:val="20"/>
                          <w:szCs w:val="20"/>
                        </w:rPr>
                      </w:pPr>
                    </w:p>
                  </w:txbxContent>
                </v:textbox>
              </v:shape>
            </w:pict>
          </mc:Fallback>
        </mc:AlternateContent>
      </w:r>
      <w:r>
        <w:rPr>
          <w:noProof/>
        </w:rPr>
        <mc:AlternateContent>
          <mc:Choice Requires="wps">
            <w:drawing>
              <wp:anchor distT="0" distB="0" distL="114300" distR="114300" simplePos="0" relativeHeight="251977728" behindDoc="0" locked="0" layoutInCell="1" allowOverlap="1" wp14:anchorId="1BB0DCA0" wp14:editId="6B0C9960">
                <wp:simplePos x="0" y="0"/>
                <wp:positionH relativeFrom="column">
                  <wp:posOffset>3547055</wp:posOffset>
                </wp:positionH>
                <wp:positionV relativeFrom="paragraph">
                  <wp:posOffset>242073</wp:posOffset>
                </wp:positionV>
                <wp:extent cx="2735138" cy="277826"/>
                <wp:effectExtent l="0" t="0" r="27305" b="27305"/>
                <wp:wrapNone/>
                <wp:docPr id="26" name="Cuadro de texto 26"/>
                <wp:cNvGraphicFramePr/>
                <a:graphic xmlns:a="http://schemas.openxmlformats.org/drawingml/2006/main">
                  <a:graphicData uri="http://schemas.microsoft.com/office/word/2010/wordprocessingShape">
                    <wps:wsp>
                      <wps:cNvSpPr txBox="1"/>
                      <wps:spPr>
                        <a:xfrm>
                          <a:off x="0" y="0"/>
                          <a:ext cx="2735138" cy="2778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8BAE4D" w14:textId="77777777" w:rsidR="002D46C6" w:rsidRPr="0012542C" w:rsidRDefault="002D46C6" w:rsidP="007124D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0DCA0" id="Cuadro de texto 26" o:spid="_x0000_s1152" type="#_x0000_t202" style="position:absolute;margin-left:279.3pt;margin-top:19.05pt;width:215.35pt;height:21.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" fillcolor="white [3201]" strokeweight=".5pt">
                <v:textbox>
                  <w:txbxContent>
                    <w:p w14:paraId="498BAE4D" w14:textId="77777777" w:rsidR="002D46C6" w:rsidRPr="0012542C" w:rsidRDefault="002D46C6" w:rsidP="007124DF">
                      <w:pPr>
                        <w:rPr>
                          <w:sz w:val="20"/>
                          <w:szCs w:val="20"/>
                        </w:rPr>
                      </w:pPr>
                    </w:p>
                  </w:txbxContent>
                </v:textbox>
              </v:shape>
            </w:pict>
          </mc:Fallback>
        </mc:AlternateContent>
      </w:r>
      <w:r>
        <w:rPr>
          <w:noProof/>
        </w:rPr>
        <mc:AlternateContent>
          <mc:Choice Requires="wps">
            <w:drawing>
              <wp:anchor distT="0" distB="0" distL="114300" distR="114300" simplePos="0" relativeHeight="251973632" behindDoc="0" locked="0" layoutInCell="1" allowOverlap="1" wp14:anchorId="5D64DB01" wp14:editId="01329B32">
                <wp:simplePos x="0" y="0"/>
                <wp:positionH relativeFrom="column">
                  <wp:posOffset>461037</wp:posOffset>
                </wp:positionH>
                <wp:positionV relativeFrom="paragraph">
                  <wp:posOffset>256789</wp:posOffset>
                </wp:positionV>
                <wp:extent cx="365760" cy="270345"/>
                <wp:effectExtent l="0" t="0" r="15240" b="15875"/>
                <wp:wrapNone/>
                <wp:docPr id="27" name="Cuadro de texto 27"/>
                <wp:cNvGraphicFramePr/>
                <a:graphic xmlns:a="http://schemas.openxmlformats.org/drawingml/2006/main">
                  <a:graphicData uri="http://schemas.microsoft.com/office/word/2010/wordprocessingShape">
                    <wps:wsp>
                      <wps:cNvSpPr txBox="1"/>
                      <wps:spPr>
                        <a:xfrm>
                          <a:off x="0" y="0"/>
                          <a:ext cx="365760" cy="270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E68F30" w14:textId="77777777" w:rsidR="002D46C6" w:rsidRPr="0012542C" w:rsidRDefault="002D46C6" w:rsidP="007124D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4DB01" id="Cuadro de texto 27" o:spid="_x0000_s1153" type="#_x0000_t202" style="position:absolute;margin-left:36.3pt;margin-top:20.2pt;width:28.8pt;height:21.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" fillcolor="white [3201]" strokeweight=".5pt">
                <v:textbox>
                  <w:txbxContent>
                    <w:p w14:paraId="44E68F30" w14:textId="77777777" w:rsidR="002D46C6" w:rsidRPr="0012542C" w:rsidRDefault="002D46C6" w:rsidP="007124DF">
                      <w:pPr>
                        <w:rPr>
                          <w:sz w:val="20"/>
                          <w:szCs w:val="20"/>
                        </w:rPr>
                      </w:pPr>
                    </w:p>
                  </w:txbxContent>
                </v:textbox>
              </v:shape>
            </w:pict>
          </mc:Fallback>
        </mc:AlternateContent>
      </w:r>
      <w:r>
        <w:rPr>
          <w:noProof/>
        </w:rPr>
        <mc:AlternateContent>
          <mc:Choice Requires="wps">
            <w:drawing>
              <wp:anchor distT="0" distB="0" distL="114300" distR="114300" simplePos="0" relativeHeight="251972608" behindDoc="0" locked="0" layoutInCell="1" allowOverlap="1" wp14:anchorId="0D787AE0" wp14:editId="620E8F35">
                <wp:simplePos x="0" y="0"/>
                <wp:positionH relativeFrom="column">
                  <wp:posOffset>31971</wp:posOffset>
                </wp:positionH>
                <wp:positionV relativeFrom="paragraph">
                  <wp:posOffset>264961</wp:posOffset>
                </wp:positionV>
                <wp:extent cx="365760" cy="270345"/>
                <wp:effectExtent l="0" t="0" r="15240" b="15875"/>
                <wp:wrapNone/>
                <wp:docPr id="65" name="Cuadro de texto 65"/>
                <wp:cNvGraphicFramePr/>
                <a:graphic xmlns:a="http://schemas.openxmlformats.org/drawingml/2006/main">
                  <a:graphicData uri="http://schemas.microsoft.com/office/word/2010/wordprocessingShape">
                    <wps:wsp>
                      <wps:cNvSpPr txBox="1"/>
                      <wps:spPr>
                        <a:xfrm>
                          <a:off x="0" y="0"/>
                          <a:ext cx="365760" cy="270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E5A39C" w14:textId="77777777" w:rsidR="002D46C6" w:rsidRPr="0012542C" w:rsidRDefault="002D46C6" w:rsidP="007124D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7AE0" id="Cuadro de texto 65" o:spid="_x0000_s1154" type="#_x0000_t202" style="position:absolute;margin-left:2.5pt;margin-top:20.85pt;width:28.8pt;height:21.3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" fillcolor="white [3201]" strokeweight=".5pt">
                <v:textbox>
                  <w:txbxContent>
                    <w:p w14:paraId="6BE5A39C" w14:textId="77777777" w:rsidR="002D46C6" w:rsidRPr="0012542C" w:rsidRDefault="002D46C6" w:rsidP="007124DF">
                      <w:pPr>
                        <w:rPr>
                          <w:sz w:val="20"/>
                          <w:szCs w:val="20"/>
                        </w:rPr>
                      </w:pPr>
                    </w:p>
                  </w:txbxContent>
                </v:textbox>
              </v:shape>
            </w:pict>
          </mc:Fallback>
        </mc:AlternateContent>
      </w:r>
      <w:r w:rsidRPr="0012542C">
        <w:t>Indica tu fecha de nacimiento               Edad                          CURP</w:t>
      </w:r>
    </w:p>
    <w:p w14:paraId="54FEBEC1" w14:textId="77777777" w:rsidR="007124DF" w:rsidRPr="0012542C" w:rsidRDefault="007124DF" w:rsidP="007124DF">
      <w:pPr>
        <w:tabs>
          <w:tab w:val="left" w:pos="6075"/>
        </w:tabs>
        <w:spacing w:after="247" w:line="360" w:lineRule="auto"/>
      </w:pPr>
      <w:r>
        <w:rPr>
          <w:noProof/>
        </w:rPr>
        <mc:AlternateContent>
          <mc:Choice Requires="wps">
            <w:drawing>
              <wp:anchor distT="0" distB="0" distL="114300" distR="114300" simplePos="0" relativeHeight="252007424" behindDoc="0" locked="0" layoutInCell="1" allowOverlap="1" wp14:anchorId="6398D38F" wp14:editId="78F8FB4C">
                <wp:simplePos x="0" y="0"/>
                <wp:positionH relativeFrom="column">
                  <wp:posOffset>4521835</wp:posOffset>
                </wp:positionH>
                <wp:positionV relativeFrom="paragraph">
                  <wp:posOffset>361343</wp:posOffset>
                </wp:positionV>
                <wp:extent cx="365760" cy="269875"/>
                <wp:effectExtent l="0" t="0" r="15240" b="15875"/>
                <wp:wrapNone/>
                <wp:docPr id="73" name="Cuadro de texto 73"/>
                <wp:cNvGraphicFramePr/>
                <a:graphic xmlns:a="http://schemas.openxmlformats.org/drawingml/2006/main">
                  <a:graphicData uri="http://schemas.microsoft.com/office/word/2010/wordprocessingShape">
                    <wps:wsp>
                      <wps:cNvSpPr txBox="1"/>
                      <wps:spPr>
                        <a:xfrm>
                          <a:off x="0" y="0"/>
                          <a:ext cx="365760"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E1EE5D" w14:textId="77777777" w:rsidR="002D46C6" w:rsidRPr="0012542C" w:rsidRDefault="002D46C6" w:rsidP="007124DF">
                            <w:pPr>
                              <w:jc w:val="center"/>
                              <w:rPr>
                                <w:sz w:val="20"/>
                                <w:szCs w:val="20"/>
                              </w:rPr>
                            </w:pPr>
                            <w:r w:rsidRPr="0012542C">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8D38F" id="Cuadro de texto 73" o:spid="_x0000_s1155" type="#_x0000_t202" style="position:absolute;margin-left:356.05pt;margin-top:28.45pt;width:28.8pt;height:21.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" fillcolor="white [3201]" strokeweight=".5pt">
                <v:textbox>
                  <w:txbxContent>
                    <w:p w14:paraId="39E1EE5D" w14:textId="77777777" w:rsidR="002D46C6" w:rsidRPr="0012542C" w:rsidRDefault="002D46C6" w:rsidP="007124DF">
                      <w:pPr>
                        <w:jc w:val="center"/>
                        <w:rPr>
                          <w:sz w:val="20"/>
                          <w:szCs w:val="20"/>
                        </w:rPr>
                      </w:pPr>
                      <w:r w:rsidRPr="0012542C">
                        <w:rPr>
                          <w:sz w:val="20"/>
                          <w:szCs w:val="20"/>
                        </w:rPr>
                        <w:t>NO</w:t>
                      </w:r>
                    </w:p>
                  </w:txbxContent>
                </v:textbox>
              </v:shape>
            </w:pict>
          </mc:Fallback>
        </mc:AlternateContent>
      </w:r>
      <w:r>
        <w:rPr>
          <w:noProof/>
        </w:rPr>
        <mc:AlternateContent>
          <mc:Choice Requires="wps">
            <w:drawing>
              <wp:anchor distT="0" distB="0" distL="114300" distR="114300" simplePos="0" relativeHeight="252008448" behindDoc="0" locked="0" layoutInCell="1" allowOverlap="1" wp14:anchorId="02CD9776" wp14:editId="24383F4B">
                <wp:simplePos x="0" y="0"/>
                <wp:positionH relativeFrom="column">
                  <wp:posOffset>4077225</wp:posOffset>
                </wp:positionH>
                <wp:positionV relativeFrom="paragraph">
                  <wp:posOffset>373269</wp:posOffset>
                </wp:positionV>
                <wp:extent cx="365760" cy="270345"/>
                <wp:effectExtent l="0" t="0" r="15240" b="15875"/>
                <wp:wrapNone/>
                <wp:docPr id="80" name="Cuadro de texto 80"/>
                <wp:cNvGraphicFramePr/>
                <a:graphic xmlns:a="http://schemas.openxmlformats.org/drawingml/2006/main">
                  <a:graphicData uri="http://schemas.microsoft.com/office/word/2010/wordprocessingShape">
                    <wps:wsp>
                      <wps:cNvSpPr txBox="1"/>
                      <wps:spPr>
                        <a:xfrm>
                          <a:off x="0" y="0"/>
                          <a:ext cx="365760" cy="270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8ADD69" w14:textId="77777777" w:rsidR="002D46C6" w:rsidRDefault="002D46C6" w:rsidP="007124DF">
                            <w:pPr>
                              <w:jc w:val="center"/>
                              <w:rPr>
                                <w:sz w:val="20"/>
                                <w:szCs w:val="20"/>
                              </w:rPr>
                            </w:pPr>
                            <w:r w:rsidRPr="0012542C">
                              <w:rPr>
                                <w:sz w:val="20"/>
                                <w:szCs w:val="20"/>
                              </w:rPr>
                              <w:t>SI</w:t>
                            </w:r>
                          </w:p>
                          <w:p w14:paraId="135CE3DB" w14:textId="77777777" w:rsidR="002D46C6" w:rsidRPr="0012542C" w:rsidRDefault="002D46C6" w:rsidP="007124D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D9776" id="Cuadro de texto 80" o:spid="_x0000_s1156" type="#_x0000_t202" style="position:absolute;margin-left:321.05pt;margin-top:29.4pt;width:28.8pt;height:21.3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" fillcolor="white [3201]" strokeweight=".5pt">
                <v:textbox>
                  <w:txbxContent>
                    <w:p w14:paraId="3D8ADD69" w14:textId="77777777" w:rsidR="002D46C6" w:rsidRDefault="002D46C6" w:rsidP="007124DF">
                      <w:pPr>
                        <w:jc w:val="center"/>
                        <w:rPr>
                          <w:sz w:val="20"/>
                          <w:szCs w:val="20"/>
                        </w:rPr>
                      </w:pPr>
                      <w:r w:rsidRPr="0012542C">
                        <w:rPr>
                          <w:sz w:val="20"/>
                          <w:szCs w:val="20"/>
                        </w:rPr>
                        <w:t>SI</w:t>
                      </w:r>
                    </w:p>
                    <w:p w14:paraId="135CE3DB" w14:textId="77777777" w:rsidR="002D46C6" w:rsidRPr="0012542C" w:rsidRDefault="002D46C6" w:rsidP="007124DF">
                      <w:pPr>
                        <w:rPr>
                          <w:sz w:val="20"/>
                          <w:szCs w:val="20"/>
                        </w:rPr>
                      </w:pPr>
                    </w:p>
                  </w:txbxContent>
                </v:textbox>
              </v:shape>
            </w:pict>
          </mc:Fallback>
        </mc:AlternateContent>
      </w:r>
      <w:r>
        <w:rPr>
          <w:noProof/>
        </w:rPr>
        <mc:AlternateContent>
          <mc:Choice Requires="wps">
            <w:drawing>
              <wp:anchor distT="0" distB="0" distL="114300" distR="114300" simplePos="0" relativeHeight="252006400" behindDoc="0" locked="0" layoutInCell="1" allowOverlap="1" wp14:anchorId="1CE0E748" wp14:editId="7B158720">
                <wp:simplePos x="0" y="0"/>
                <wp:positionH relativeFrom="column">
                  <wp:posOffset>2410460</wp:posOffset>
                </wp:positionH>
                <wp:positionV relativeFrom="paragraph">
                  <wp:posOffset>379095</wp:posOffset>
                </wp:positionV>
                <wp:extent cx="786765" cy="277495"/>
                <wp:effectExtent l="0" t="0" r="13335" b="27305"/>
                <wp:wrapNone/>
                <wp:docPr id="81" name="Cuadro de texto 81"/>
                <wp:cNvGraphicFramePr/>
                <a:graphic xmlns:a="http://schemas.openxmlformats.org/drawingml/2006/main">
                  <a:graphicData uri="http://schemas.microsoft.com/office/word/2010/wordprocessingShape">
                    <wps:wsp>
                      <wps:cNvSpPr txBox="1"/>
                      <wps:spPr>
                        <a:xfrm>
                          <a:off x="0" y="0"/>
                          <a:ext cx="786765"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448FA0" w14:textId="77777777" w:rsidR="002D46C6" w:rsidRPr="0012542C" w:rsidRDefault="002D46C6" w:rsidP="007124DF">
                            <w:pPr>
                              <w:rPr>
                                <w:sz w:val="20"/>
                                <w:szCs w:val="20"/>
                              </w:rPr>
                            </w:pPr>
                            <w:r>
                              <w:rPr>
                                <w:sz w:val="20"/>
                                <w:szCs w:val="20"/>
                              </w:rPr>
                              <w:t>Soltero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0E748" id="Cuadro de texto 81" o:spid="_x0000_s1157" type="#_x0000_t202" style="position:absolute;margin-left:189.8pt;margin-top:29.85pt;width:61.95pt;height:21.8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" fillcolor="white [3201]" strokeweight=".5pt">
                <v:textbox>
                  <w:txbxContent>
                    <w:p w14:paraId="64448FA0" w14:textId="77777777" w:rsidR="002D46C6" w:rsidRPr="0012542C" w:rsidRDefault="002D46C6" w:rsidP="007124DF">
                      <w:pPr>
                        <w:rPr>
                          <w:sz w:val="20"/>
                          <w:szCs w:val="20"/>
                        </w:rPr>
                      </w:pPr>
                      <w:r>
                        <w:rPr>
                          <w:sz w:val="20"/>
                          <w:szCs w:val="20"/>
                        </w:rPr>
                        <w:t>Soltero (a)</w:t>
                      </w:r>
                    </w:p>
                  </w:txbxContent>
                </v:textbox>
              </v:shape>
            </w:pict>
          </mc:Fallback>
        </mc:AlternateContent>
      </w:r>
      <w:r>
        <w:rPr>
          <w:noProof/>
        </w:rPr>
        <mc:AlternateContent>
          <mc:Choice Requires="wps">
            <w:drawing>
              <wp:anchor distT="0" distB="0" distL="114300" distR="114300" simplePos="0" relativeHeight="252005376" behindDoc="0" locked="0" layoutInCell="1" allowOverlap="1" wp14:anchorId="03EDCBE4" wp14:editId="54B3A7A5">
                <wp:simplePos x="0" y="0"/>
                <wp:positionH relativeFrom="column">
                  <wp:posOffset>1574165</wp:posOffset>
                </wp:positionH>
                <wp:positionV relativeFrom="paragraph">
                  <wp:posOffset>379730</wp:posOffset>
                </wp:positionV>
                <wp:extent cx="786765" cy="277495"/>
                <wp:effectExtent l="0" t="0" r="13335" b="27305"/>
                <wp:wrapNone/>
                <wp:docPr id="106" name="Cuadro de texto 106"/>
                <wp:cNvGraphicFramePr/>
                <a:graphic xmlns:a="http://schemas.openxmlformats.org/drawingml/2006/main">
                  <a:graphicData uri="http://schemas.microsoft.com/office/word/2010/wordprocessingShape">
                    <wps:wsp>
                      <wps:cNvSpPr txBox="1"/>
                      <wps:spPr>
                        <a:xfrm>
                          <a:off x="0" y="0"/>
                          <a:ext cx="786765"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3A2D28" w14:textId="77777777" w:rsidR="002D46C6" w:rsidRPr="0012542C" w:rsidRDefault="002D46C6" w:rsidP="007124DF">
                            <w:pPr>
                              <w:rPr>
                                <w:sz w:val="20"/>
                                <w:szCs w:val="20"/>
                              </w:rPr>
                            </w:pPr>
                            <w:r>
                              <w:rPr>
                                <w:sz w:val="20"/>
                                <w:szCs w:val="20"/>
                              </w:rPr>
                              <w:t>Unión Libre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DCBE4" id="Cuadro de texto 106" o:spid="_x0000_s1158" type="#_x0000_t202" style="position:absolute;margin-left:123.95pt;margin-top:29.9pt;width:61.95pt;height:21.8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" fillcolor="white [3201]" strokeweight=".5pt">
                <v:textbox>
                  <w:txbxContent>
                    <w:p w14:paraId="793A2D28" w14:textId="77777777" w:rsidR="002D46C6" w:rsidRPr="0012542C" w:rsidRDefault="002D46C6" w:rsidP="007124DF">
                      <w:pPr>
                        <w:rPr>
                          <w:sz w:val="20"/>
                          <w:szCs w:val="20"/>
                        </w:rPr>
                      </w:pPr>
                      <w:r>
                        <w:rPr>
                          <w:sz w:val="20"/>
                          <w:szCs w:val="20"/>
                        </w:rPr>
                        <w:t>Unión Libre</w:t>
                      </w:r>
                    </w:p>
                  </w:txbxContent>
                </v:textbox>
              </v:shape>
            </w:pict>
          </mc:Fallback>
        </mc:AlternateContent>
      </w:r>
      <w:r>
        <w:rPr>
          <w:noProof/>
        </w:rPr>
        <mc:AlternateContent>
          <mc:Choice Requires="wps">
            <w:drawing>
              <wp:anchor distT="0" distB="0" distL="114300" distR="114300" simplePos="0" relativeHeight="252004352" behindDoc="0" locked="0" layoutInCell="1" allowOverlap="1" wp14:anchorId="0B33392A" wp14:editId="4724BA07">
                <wp:simplePos x="0" y="0"/>
                <wp:positionH relativeFrom="column">
                  <wp:posOffset>740244</wp:posOffset>
                </wp:positionH>
                <wp:positionV relativeFrom="paragraph">
                  <wp:posOffset>380282</wp:posOffset>
                </wp:positionV>
                <wp:extent cx="787179" cy="277495"/>
                <wp:effectExtent l="0" t="0" r="13335" b="27305"/>
                <wp:wrapNone/>
                <wp:docPr id="112" name="Cuadro de texto 112"/>
                <wp:cNvGraphicFramePr/>
                <a:graphic xmlns:a="http://schemas.openxmlformats.org/drawingml/2006/main">
                  <a:graphicData uri="http://schemas.microsoft.com/office/word/2010/wordprocessingShape">
                    <wps:wsp>
                      <wps:cNvSpPr txBox="1"/>
                      <wps:spPr>
                        <a:xfrm>
                          <a:off x="0" y="0"/>
                          <a:ext cx="787179"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DAF95F" w14:textId="77777777" w:rsidR="002D46C6" w:rsidRPr="0012542C" w:rsidRDefault="002D46C6" w:rsidP="007124DF">
                            <w:pPr>
                              <w:rPr>
                                <w:sz w:val="20"/>
                                <w:szCs w:val="20"/>
                              </w:rPr>
                            </w:pPr>
                            <w:r>
                              <w:rPr>
                                <w:sz w:val="20"/>
                                <w:szCs w:val="20"/>
                              </w:rPr>
                              <w:t>Casado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3392A" id="Cuadro de texto 112" o:spid="_x0000_s1159" type="#_x0000_t202" style="position:absolute;margin-left:58.3pt;margin-top:29.95pt;width:62pt;height:21.8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" fillcolor="white [3201]" strokeweight=".5pt">
                <v:textbox>
                  <w:txbxContent>
                    <w:p w14:paraId="74DAF95F" w14:textId="77777777" w:rsidR="002D46C6" w:rsidRPr="0012542C" w:rsidRDefault="002D46C6" w:rsidP="007124DF">
                      <w:pPr>
                        <w:rPr>
                          <w:sz w:val="20"/>
                          <w:szCs w:val="20"/>
                        </w:rPr>
                      </w:pPr>
                      <w:r>
                        <w:rPr>
                          <w:sz w:val="20"/>
                          <w:szCs w:val="20"/>
                        </w:rPr>
                        <w:t>Casado (a)</w:t>
                      </w:r>
                    </w:p>
                  </w:txbxContent>
                </v:textbox>
              </v:shape>
            </w:pict>
          </mc:Fallback>
        </mc:AlternateContent>
      </w:r>
      <w:r>
        <w:rPr>
          <w:noProof/>
        </w:rPr>
        <mc:AlternateContent>
          <mc:Choice Requires="wps">
            <w:drawing>
              <wp:anchor distT="0" distB="0" distL="114300" distR="114300" simplePos="0" relativeHeight="251975680" behindDoc="0" locked="0" layoutInCell="1" allowOverlap="1" wp14:anchorId="67017A1A" wp14:editId="3EB6364D">
                <wp:simplePos x="0" y="0"/>
                <wp:positionH relativeFrom="margin">
                  <wp:posOffset>88237</wp:posOffset>
                </wp:positionH>
                <wp:positionV relativeFrom="paragraph">
                  <wp:posOffset>39508</wp:posOffset>
                </wp:positionV>
                <wp:extent cx="1534602" cy="222637"/>
                <wp:effectExtent l="0" t="0" r="0" b="6350"/>
                <wp:wrapNone/>
                <wp:docPr id="132" name="Cuadro de texto 132"/>
                <wp:cNvGraphicFramePr/>
                <a:graphic xmlns:a="http://schemas.openxmlformats.org/drawingml/2006/main">
                  <a:graphicData uri="http://schemas.microsoft.com/office/word/2010/wordprocessingShape">
                    <wps:wsp>
                      <wps:cNvSpPr txBox="1"/>
                      <wps:spPr>
                        <a:xfrm>
                          <a:off x="0" y="0"/>
                          <a:ext cx="1534602" cy="222637"/>
                        </a:xfrm>
                        <a:prstGeom prst="rect">
                          <a:avLst/>
                        </a:prstGeom>
                        <a:noFill/>
                        <a:ln>
                          <a:noFill/>
                        </a:ln>
                        <a:effectLst/>
                      </wps:spPr>
                      <wps:txbx>
                        <w:txbxContent>
                          <w:p w14:paraId="2FDCE979" w14:textId="77777777" w:rsidR="002D46C6" w:rsidRPr="0012542C" w:rsidRDefault="002D46C6" w:rsidP="007124DF">
                            <w:pPr>
                              <w:tabs>
                                <w:tab w:val="left" w:pos="6075"/>
                              </w:tabs>
                              <w:spacing w:after="247"/>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Mes                     Año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17A1A" id="Cuadro de texto 132" o:spid="_x0000_s1160" type="#_x0000_t202" style="position:absolute;margin-left:6.95pt;margin-top:3.1pt;width:120.85pt;height:17.5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" filled="f" stroked="f">
                <v:textbox>
                  <w:txbxContent>
                    <w:p w14:paraId="2FDCE979" w14:textId="77777777" w:rsidR="002D46C6" w:rsidRPr="0012542C" w:rsidRDefault="002D46C6" w:rsidP="007124DF">
                      <w:pPr>
                        <w:tabs>
                          <w:tab w:val="left" w:pos="6075"/>
                        </w:tabs>
                        <w:spacing w:after="247"/>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Mes                     Año </w:t>
                      </w:r>
                    </w:p>
                  </w:txbxContent>
                </v:textbox>
                <w10:wrap anchorx="margin"/>
              </v:shape>
            </w:pict>
          </mc:Fallback>
        </mc:AlternateContent>
      </w:r>
    </w:p>
    <w:p w14:paraId="4BE8D1A5" w14:textId="77777777" w:rsidR="007124DF" w:rsidRDefault="007124DF" w:rsidP="007124DF">
      <w:pPr>
        <w:tabs>
          <w:tab w:val="left" w:pos="6075"/>
        </w:tabs>
        <w:spacing w:after="247" w:line="360" w:lineRule="auto"/>
      </w:pPr>
      <w:r>
        <w:t xml:space="preserve">Estado Civil                                                                          Tienes Hijos </w:t>
      </w:r>
    </w:p>
    <w:p w14:paraId="3DBF977C" w14:textId="77777777" w:rsidR="007124DF" w:rsidRDefault="007124DF" w:rsidP="007124DF">
      <w:pPr>
        <w:tabs>
          <w:tab w:val="left" w:pos="6075"/>
        </w:tabs>
        <w:spacing w:after="247" w:line="360" w:lineRule="auto"/>
      </w:pPr>
      <w:r w:rsidRPr="0012542C">
        <w:t xml:space="preserve">Lugar de Origen </w:t>
      </w:r>
    </w:p>
    <w:p w14:paraId="7A234324" w14:textId="77777777" w:rsidR="007124DF" w:rsidRDefault="007124DF" w:rsidP="007124DF">
      <w:pPr>
        <w:tabs>
          <w:tab w:val="left" w:pos="6075"/>
        </w:tabs>
        <w:spacing w:after="247" w:line="360" w:lineRule="auto"/>
      </w:pPr>
      <w:r>
        <w:rPr>
          <w:noProof/>
        </w:rPr>
        <mc:AlternateContent>
          <mc:Choice Requires="wps">
            <w:drawing>
              <wp:anchor distT="0" distB="0" distL="114300" distR="114300" simplePos="0" relativeHeight="252010496" behindDoc="0" locked="0" layoutInCell="1" allowOverlap="1" wp14:anchorId="6F4DEF4D" wp14:editId="1BE25A2E">
                <wp:simplePos x="0" y="0"/>
                <wp:positionH relativeFrom="column">
                  <wp:posOffset>1404344</wp:posOffset>
                </wp:positionH>
                <wp:positionV relativeFrom="paragraph">
                  <wp:posOffset>373407</wp:posOffset>
                </wp:positionV>
                <wp:extent cx="365760" cy="269875"/>
                <wp:effectExtent l="0" t="0" r="15240" b="15875"/>
                <wp:wrapNone/>
                <wp:docPr id="133" name="Cuadro de texto 133"/>
                <wp:cNvGraphicFramePr/>
                <a:graphic xmlns:a="http://schemas.openxmlformats.org/drawingml/2006/main">
                  <a:graphicData uri="http://schemas.microsoft.com/office/word/2010/wordprocessingShape">
                    <wps:wsp>
                      <wps:cNvSpPr txBox="1"/>
                      <wps:spPr>
                        <a:xfrm>
                          <a:off x="0" y="0"/>
                          <a:ext cx="365760"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CDBED0" w14:textId="77777777" w:rsidR="002D46C6" w:rsidRPr="0012542C" w:rsidRDefault="002D46C6" w:rsidP="007124DF">
                            <w:pPr>
                              <w:jc w:val="center"/>
                              <w:rPr>
                                <w:sz w:val="20"/>
                                <w:szCs w:val="20"/>
                              </w:rPr>
                            </w:pPr>
                            <w:r w:rsidRPr="0012542C">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DEF4D" id="Cuadro de texto 133" o:spid="_x0000_s1161" type="#_x0000_t202" style="position:absolute;margin-left:110.6pt;margin-top:29.4pt;width:28.8pt;height:21.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" fillcolor="white [3201]" strokeweight=".5pt">
                <v:textbox>
                  <w:txbxContent>
                    <w:p w14:paraId="0FCDBED0" w14:textId="77777777" w:rsidR="002D46C6" w:rsidRPr="0012542C" w:rsidRDefault="002D46C6" w:rsidP="007124DF">
                      <w:pPr>
                        <w:jc w:val="center"/>
                        <w:rPr>
                          <w:sz w:val="20"/>
                          <w:szCs w:val="20"/>
                        </w:rPr>
                      </w:pPr>
                      <w:r w:rsidRPr="0012542C">
                        <w:rPr>
                          <w:sz w:val="20"/>
                          <w:szCs w:val="20"/>
                        </w:rPr>
                        <w:t>NO</w:t>
                      </w:r>
                    </w:p>
                  </w:txbxContent>
                </v:textbox>
              </v:shape>
            </w:pict>
          </mc:Fallback>
        </mc:AlternateContent>
      </w:r>
      <w:r>
        <w:rPr>
          <w:noProof/>
        </w:rPr>
        <mc:AlternateContent>
          <mc:Choice Requires="wps">
            <w:drawing>
              <wp:anchor distT="0" distB="0" distL="114300" distR="114300" simplePos="0" relativeHeight="252009472" behindDoc="0" locked="0" layoutInCell="1" allowOverlap="1" wp14:anchorId="55AA5E44" wp14:editId="03EF4274">
                <wp:simplePos x="0" y="0"/>
                <wp:positionH relativeFrom="column">
                  <wp:posOffset>983394</wp:posOffset>
                </wp:positionH>
                <wp:positionV relativeFrom="paragraph">
                  <wp:posOffset>384340</wp:posOffset>
                </wp:positionV>
                <wp:extent cx="365760" cy="270345"/>
                <wp:effectExtent l="0" t="0" r="15240" b="15875"/>
                <wp:wrapNone/>
                <wp:docPr id="134" name="Cuadro de texto 134"/>
                <wp:cNvGraphicFramePr/>
                <a:graphic xmlns:a="http://schemas.openxmlformats.org/drawingml/2006/main">
                  <a:graphicData uri="http://schemas.microsoft.com/office/word/2010/wordprocessingShape">
                    <wps:wsp>
                      <wps:cNvSpPr txBox="1"/>
                      <wps:spPr>
                        <a:xfrm>
                          <a:off x="0" y="0"/>
                          <a:ext cx="365760" cy="270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6F4536" w14:textId="77777777" w:rsidR="002D46C6" w:rsidRDefault="002D46C6" w:rsidP="007124DF">
                            <w:pPr>
                              <w:jc w:val="center"/>
                              <w:rPr>
                                <w:sz w:val="20"/>
                                <w:szCs w:val="20"/>
                              </w:rPr>
                            </w:pPr>
                            <w:r w:rsidRPr="0012542C">
                              <w:rPr>
                                <w:sz w:val="20"/>
                                <w:szCs w:val="20"/>
                              </w:rPr>
                              <w:t>SI</w:t>
                            </w:r>
                          </w:p>
                          <w:p w14:paraId="3ABED520" w14:textId="77777777" w:rsidR="002D46C6" w:rsidRPr="0012542C" w:rsidRDefault="002D46C6" w:rsidP="007124D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A5E44" id="Cuadro de texto 134" o:spid="_x0000_s1162" type="#_x0000_t202" style="position:absolute;margin-left:77.45pt;margin-top:30.25pt;width:28.8pt;height:21.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" fillcolor="white [3201]" strokeweight=".5pt">
                <v:textbox>
                  <w:txbxContent>
                    <w:p w14:paraId="0F6F4536" w14:textId="77777777" w:rsidR="002D46C6" w:rsidRDefault="002D46C6" w:rsidP="007124DF">
                      <w:pPr>
                        <w:jc w:val="center"/>
                        <w:rPr>
                          <w:sz w:val="20"/>
                          <w:szCs w:val="20"/>
                        </w:rPr>
                      </w:pPr>
                      <w:r w:rsidRPr="0012542C">
                        <w:rPr>
                          <w:sz w:val="20"/>
                          <w:szCs w:val="20"/>
                        </w:rPr>
                        <w:t>SI</w:t>
                      </w:r>
                    </w:p>
                    <w:p w14:paraId="3ABED520" w14:textId="77777777" w:rsidR="002D46C6" w:rsidRPr="0012542C" w:rsidRDefault="002D46C6" w:rsidP="007124DF">
                      <w:pPr>
                        <w:rPr>
                          <w:sz w:val="20"/>
                          <w:szCs w:val="20"/>
                        </w:rPr>
                      </w:pPr>
                    </w:p>
                  </w:txbxContent>
                </v:textbox>
              </v:shape>
            </w:pict>
          </mc:Fallback>
        </mc:AlternateContent>
      </w:r>
      <w:r>
        <w:rPr>
          <w:noProof/>
        </w:rPr>
        <mc:AlternateContent>
          <mc:Choice Requires="wps">
            <w:drawing>
              <wp:anchor distT="0" distB="0" distL="114300" distR="114300" simplePos="0" relativeHeight="251979776" behindDoc="0" locked="0" layoutInCell="1" allowOverlap="1" wp14:anchorId="0CD51743" wp14:editId="65EA24E1">
                <wp:simplePos x="0" y="0"/>
                <wp:positionH relativeFrom="margin">
                  <wp:align>left</wp:align>
                </wp:positionH>
                <wp:positionV relativeFrom="paragraph">
                  <wp:posOffset>43456</wp:posOffset>
                </wp:positionV>
                <wp:extent cx="6329238" cy="7951"/>
                <wp:effectExtent l="0" t="0" r="33655" b="30480"/>
                <wp:wrapNone/>
                <wp:docPr id="136" name="Conector recto 136"/>
                <wp:cNvGraphicFramePr/>
                <a:graphic xmlns:a="http://schemas.openxmlformats.org/drawingml/2006/main">
                  <a:graphicData uri="http://schemas.microsoft.com/office/word/2010/wordprocessingShape">
                    <wps:wsp>
                      <wps:cNvCnPr/>
                      <wps:spPr>
                        <a:xfrm flipV="1">
                          <a:off x="0" y="0"/>
                          <a:ext cx="6329238" cy="79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060A58F" id="Conector recto 136" o:spid="_x0000_s1026" style="position:absolute;flip:y;z-index:25197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pt" to="498.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" strokecolor="black [3213]">
                <w10:wrap anchorx="margin"/>
              </v:line>
            </w:pict>
          </mc:Fallback>
        </mc:AlternateContent>
      </w:r>
      <w:r>
        <w:rPr>
          <w:noProof/>
        </w:rPr>
        <mc:AlternateContent>
          <mc:Choice Requires="wps">
            <w:drawing>
              <wp:anchor distT="0" distB="0" distL="114300" distR="114300" simplePos="0" relativeHeight="251978752" behindDoc="0" locked="0" layoutInCell="1" allowOverlap="1" wp14:anchorId="6295A6C6" wp14:editId="222BEE5F">
                <wp:simplePos x="0" y="0"/>
                <wp:positionH relativeFrom="margin">
                  <wp:align>right</wp:align>
                </wp:positionH>
                <wp:positionV relativeFrom="paragraph">
                  <wp:posOffset>99612</wp:posOffset>
                </wp:positionV>
                <wp:extent cx="6265352" cy="206734"/>
                <wp:effectExtent l="0" t="0" r="0" b="3175"/>
                <wp:wrapNone/>
                <wp:docPr id="139" name="Cuadro de texto 139"/>
                <wp:cNvGraphicFramePr/>
                <a:graphic xmlns:a="http://schemas.openxmlformats.org/drawingml/2006/main">
                  <a:graphicData uri="http://schemas.microsoft.com/office/word/2010/wordprocessingShape">
                    <wps:wsp>
                      <wps:cNvSpPr txBox="1"/>
                      <wps:spPr>
                        <a:xfrm>
                          <a:off x="0" y="0"/>
                          <a:ext cx="6265352" cy="206734"/>
                        </a:xfrm>
                        <a:prstGeom prst="rect">
                          <a:avLst/>
                        </a:prstGeom>
                        <a:noFill/>
                        <a:ln>
                          <a:noFill/>
                        </a:ln>
                        <a:effectLst/>
                      </wps:spPr>
                      <wps:txbx>
                        <w:txbxContent>
                          <w:p w14:paraId="7C809BE2" w14:textId="77777777" w:rsidR="002D46C6" w:rsidRPr="0012542C" w:rsidRDefault="002D46C6" w:rsidP="007124DF">
                            <w:pPr>
                              <w:tabs>
                                <w:tab w:val="left" w:pos="6075"/>
                              </w:tabs>
                              <w:spacing w:after="247"/>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Estado                                                                                      Municipio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Localidad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5A6C6" id="Cuadro de texto 139" o:spid="_x0000_s1163" type="#_x0000_t202" style="position:absolute;margin-left:442.15pt;margin-top:7.85pt;width:493.35pt;height:16.3pt;z-index:25197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" filled="f" stroked="f">
                <v:textbox>
                  <w:txbxContent>
                    <w:p w14:paraId="7C809BE2" w14:textId="77777777" w:rsidR="002D46C6" w:rsidRPr="0012542C" w:rsidRDefault="002D46C6" w:rsidP="007124DF">
                      <w:pPr>
                        <w:tabs>
                          <w:tab w:val="left" w:pos="6075"/>
                        </w:tabs>
                        <w:spacing w:after="247"/>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Estado                                                                                      Municipio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Localidad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35D3A6C7" w14:textId="77777777" w:rsidR="007124DF" w:rsidRPr="0012542C" w:rsidRDefault="007124DF" w:rsidP="007124DF">
      <w:pPr>
        <w:tabs>
          <w:tab w:val="left" w:pos="6075"/>
        </w:tabs>
        <w:spacing w:after="247" w:line="360" w:lineRule="auto"/>
      </w:pPr>
      <w:r>
        <w:rPr>
          <w:noProof/>
        </w:rPr>
        <mc:AlternateContent>
          <mc:Choice Requires="wps">
            <w:drawing>
              <wp:anchor distT="0" distB="0" distL="114300" distR="114300" simplePos="0" relativeHeight="251981824" behindDoc="0" locked="0" layoutInCell="1" allowOverlap="1" wp14:anchorId="0A647055" wp14:editId="4A361ABC">
                <wp:simplePos x="0" y="0"/>
                <wp:positionH relativeFrom="margin">
                  <wp:posOffset>1940891</wp:posOffset>
                </wp:positionH>
                <wp:positionV relativeFrom="paragraph">
                  <wp:posOffset>425617</wp:posOffset>
                </wp:positionV>
                <wp:extent cx="4365046" cy="0"/>
                <wp:effectExtent l="0" t="0" r="35560" b="19050"/>
                <wp:wrapNone/>
                <wp:docPr id="159" name="Conector recto 159"/>
                <wp:cNvGraphicFramePr/>
                <a:graphic xmlns:a="http://schemas.openxmlformats.org/drawingml/2006/main">
                  <a:graphicData uri="http://schemas.microsoft.com/office/word/2010/wordprocessingShape">
                    <wps:wsp>
                      <wps:cNvCnPr/>
                      <wps:spPr>
                        <a:xfrm>
                          <a:off x="0" y="0"/>
                          <a:ext cx="43650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C8662E2" id="Conector recto 159" o:spid="_x0000_s1026" style="position:absolute;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2.85pt,33.5pt" to="496.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" strokecolor="black [3213]">
                <w10:wrap anchorx="margin"/>
              </v:line>
            </w:pict>
          </mc:Fallback>
        </mc:AlternateContent>
      </w:r>
      <w:r>
        <w:t xml:space="preserve">¿Eres Foráneo?                                       Indica lugar donde </w:t>
      </w:r>
      <w:r w:rsidRPr="0012542C">
        <w:t>vivir</w:t>
      </w:r>
      <w:r>
        <w:t>ás durante tu proceso educativo</w:t>
      </w:r>
    </w:p>
    <w:p w14:paraId="13B1ECF3" w14:textId="77777777" w:rsidR="007124DF" w:rsidRDefault="007124DF" w:rsidP="007124DF">
      <w:pPr>
        <w:tabs>
          <w:tab w:val="left" w:pos="6075"/>
        </w:tabs>
        <w:spacing w:after="247" w:line="360" w:lineRule="auto"/>
      </w:pPr>
      <w:r>
        <w:rPr>
          <w:noProof/>
        </w:rPr>
        <mc:AlternateContent>
          <mc:Choice Requires="wps">
            <w:drawing>
              <wp:anchor distT="0" distB="0" distL="114300" distR="114300" simplePos="0" relativeHeight="251980800" behindDoc="0" locked="0" layoutInCell="1" allowOverlap="1" wp14:anchorId="18AC7E6F" wp14:editId="2C7B1D86">
                <wp:simplePos x="0" y="0"/>
                <wp:positionH relativeFrom="margin">
                  <wp:posOffset>1550698</wp:posOffset>
                </wp:positionH>
                <wp:positionV relativeFrom="paragraph">
                  <wp:posOffset>61457</wp:posOffset>
                </wp:positionV>
                <wp:extent cx="5151727" cy="206375"/>
                <wp:effectExtent l="0" t="0" r="0" b="3175"/>
                <wp:wrapNone/>
                <wp:docPr id="161" name="Cuadro de texto 161"/>
                <wp:cNvGraphicFramePr/>
                <a:graphic xmlns:a="http://schemas.openxmlformats.org/drawingml/2006/main">
                  <a:graphicData uri="http://schemas.microsoft.com/office/word/2010/wordprocessingShape">
                    <wps:wsp>
                      <wps:cNvSpPr txBox="1"/>
                      <wps:spPr>
                        <a:xfrm>
                          <a:off x="0" y="0"/>
                          <a:ext cx="5151727" cy="206375"/>
                        </a:xfrm>
                        <a:prstGeom prst="rect">
                          <a:avLst/>
                        </a:prstGeom>
                        <a:noFill/>
                        <a:ln>
                          <a:noFill/>
                        </a:ln>
                        <a:effectLst/>
                      </wps:spPr>
                      <wps:txbx>
                        <w:txbxContent>
                          <w:p w14:paraId="4745690D" w14:textId="77777777" w:rsidR="002D46C6" w:rsidRPr="0012542C" w:rsidRDefault="002D46C6" w:rsidP="007124DF">
                            <w:pPr>
                              <w:tabs>
                                <w:tab w:val="left" w:pos="6075"/>
                              </w:tabs>
                              <w:spacing w:after="247"/>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Estado                                                                          Municipio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Localidad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C7E6F" id="Cuadro de texto 161" o:spid="_x0000_s1164" type="#_x0000_t202" style="position:absolute;margin-left:122.1pt;margin-top:4.85pt;width:405.65pt;height:16.2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" filled="f" stroked="f">
                <v:textbox>
                  <w:txbxContent>
                    <w:p w14:paraId="4745690D" w14:textId="77777777" w:rsidR="002D46C6" w:rsidRPr="0012542C" w:rsidRDefault="002D46C6" w:rsidP="007124DF">
                      <w:pPr>
                        <w:tabs>
                          <w:tab w:val="left" w:pos="6075"/>
                        </w:tabs>
                        <w:spacing w:after="247"/>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Estado                                                                          Municipio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Localidad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Pr>
          <w:noProof/>
        </w:rPr>
        <mc:AlternateContent>
          <mc:Choice Requires="wps">
            <w:drawing>
              <wp:anchor distT="0" distB="0" distL="114300" distR="114300" simplePos="0" relativeHeight="251982848" behindDoc="0" locked="0" layoutInCell="1" allowOverlap="1" wp14:anchorId="0A28762C" wp14:editId="4D4A3D51">
                <wp:simplePos x="0" y="0"/>
                <wp:positionH relativeFrom="margin">
                  <wp:posOffset>1272982</wp:posOffset>
                </wp:positionH>
                <wp:positionV relativeFrom="paragraph">
                  <wp:posOffset>379620</wp:posOffset>
                </wp:positionV>
                <wp:extent cx="5103826" cy="277495"/>
                <wp:effectExtent l="0" t="0" r="20955" b="27305"/>
                <wp:wrapNone/>
                <wp:docPr id="162" name="Cuadro de texto 162"/>
                <wp:cNvGraphicFramePr/>
                <a:graphic xmlns:a="http://schemas.openxmlformats.org/drawingml/2006/main">
                  <a:graphicData uri="http://schemas.microsoft.com/office/word/2010/wordprocessingShape">
                    <wps:wsp>
                      <wps:cNvSpPr txBox="1"/>
                      <wps:spPr>
                        <a:xfrm>
                          <a:off x="0" y="0"/>
                          <a:ext cx="5103826"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8181FD" w14:textId="77777777" w:rsidR="002D46C6" w:rsidRPr="0012542C" w:rsidRDefault="002D46C6" w:rsidP="007124D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762C" id="Cuadro de texto 162" o:spid="_x0000_s1165" type="#_x0000_t202" style="position:absolute;margin-left:100.25pt;margin-top:29.9pt;width:401.9pt;height:21.8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" fillcolor="white [3201]" strokeweight=".5pt">
                <v:textbox>
                  <w:txbxContent>
                    <w:p w14:paraId="2B8181FD" w14:textId="77777777" w:rsidR="002D46C6" w:rsidRPr="0012542C" w:rsidRDefault="002D46C6" w:rsidP="007124DF">
                      <w:pPr>
                        <w:rPr>
                          <w:sz w:val="20"/>
                          <w:szCs w:val="20"/>
                        </w:rPr>
                      </w:pPr>
                    </w:p>
                  </w:txbxContent>
                </v:textbox>
                <w10:wrap anchorx="margin"/>
              </v:shape>
            </w:pict>
          </mc:Fallback>
        </mc:AlternateContent>
      </w:r>
    </w:p>
    <w:p w14:paraId="2BDBD2C9" w14:textId="77777777" w:rsidR="007124DF" w:rsidRDefault="007124DF" w:rsidP="007124DF">
      <w:pPr>
        <w:tabs>
          <w:tab w:val="left" w:pos="6075"/>
        </w:tabs>
        <w:spacing w:after="247" w:line="360" w:lineRule="auto"/>
      </w:pPr>
      <w:r>
        <w:rPr>
          <w:noProof/>
        </w:rPr>
        <mc:AlternateContent>
          <mc:Choice Requires="wps">
            <w:drawing>
              <wp:anchor distT="0" distB="0" distL="114300" distR="114300" simplePos="0" relativeHeight="251992064" behindDoc="0" locked="0" layoutInCell="1" allowOverlap="1" wp14:anchorId="341F2345" wp14:editId="2998D58D">
                <wp:simplePos x="0" y="0"/>
                <wp:positionH relativeFrom="margin">
                  <wp:posOffset>1924989</wp:posOffset>
                </wp:positionH>
                <wp:positionV relativeFrom="paragraph">
                  <wp:posOffset>428404</wp:posOffset>
                </wp:positionV>
                <wp:extent cx="4436828" cy="277826"/>
                <wp:effectExtent l="0" t="0" r="20955" b="27305"/>
                <wp:wrapNone/>
                <wp:docPr id="165" name="Cuadro de texto 165"/>
                <wp:cNvGraphicFramePr/>
                <a:graphic xmlns:a="http://schemas.openxmlformats.org/drawingml/2006/main">
                  <a:graphicData uri="http://schemas.microsoft.com/office/word/2010/wordprocessingShape">
                    <wps:wsp>
                      <wps:cNvSpPr txBox="1"/>
                      <wps:spPr>
                        <a:xfrm>
                          <a:off x="0" y="0"/>
                          <a:ext cx="4436828" cy="2778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4D1BE5" w14:textId="77777777" w:rsidR="002D46C6" w:rsidRPr="0012542C" w:rsidRDefault="002D46C6" w:rsidP="007124D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F2345" id="Cuadro de texto 165" o:spid="_x0000_s1166" type="#_x0000_t202" style="position:absolute;margin-left:151.55pt;margin-top:33.75pt;width:349.35pt;height:21.9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" fillcolor="white [3201]" strokeweight=".5pt">
                <v:textbox>
                  <w:txbxContent>
                    <w:p w14:paraId="064D1BE5" w14:textId="77777777" w:rsidR="002D46C6" w:rsidRPr="0012542C" w:rsidRDefault="002D46C6" w:rsidP="007124DF">
                      <w:pPr>
                        <w:rPr>
                          <w:sz w:val="20"/>
                          <w:szCs w:val="20"/>
                        </w:rPr>
                      </w:pPr>
                    </w:p>
                  </w:txbxContent>
                </v:textbox>
                <w10:wrap anchorx="margin"/>
              </v:shape>
            </w:pict>
          </mc:Fallback>
        </mc:AlternateContent>
      </w:r>
      <w:r w:rsidRPr="0012542C">
        <w:t xml:space="preserve">Número Telefónico                                                 </w:t>
      </w:r>
    </w:p>
    <w:p w14:paraId="2B323ED0" w14:textId="77777777" w:rsidR="007124DF" w:rsidRPr="0012542C" w:rsidRDefault="007124DF" w:rsidP="007124DF">
      <w:pPr>
        <w:tabs>
          <w:tab w:val="left" w:pos="6075"/>
        </w:tabs>
        <w:spacing w:after="247" w:line="360" w:lineRule="auto"/>
      </w:pPr>
      <w:r w:rsidRPr="0012542C">
        <w:t xml:space="preserve">Número Telefónico Alternativo </w:t>
      </w:r>
    </w:p>
    <w:p w14:paraId="41A08A94" w14:textId="77777777" w:rsidR="007124DF" w:rsidRPr="0012542C" w:rsidRDefault="007124DF" w:rsidP="007124DF">
      <w:pPr>
        <w:tabs>
          <w:tab w:val="left" w:pos="6075"/>
        </w:tabs>
        <w:spacing w:after="247" w:line="360" w:lineRule="auto"/>
      </w:pPr>
      <w:r>
        <w:rPr>
          <w:noProof/>
        </w:rPr>
        <mc:AlternateContent>
          <mc:Choice Requires="wps">
            <w:drawing>
              <wp:anchor distT="0" distB="0" distL="114300" distR="114300" simplePos="0" relativeHeight="251983872" behindDoc="0" locked="0" layoutInCell="1" allowOverlap="1" wp14:anchorId="674540A3" wp14:editId="66CD92D1">
                <wp:simplePos x="0" y="0"/>
                <wp:positionH relativeFrom="column">
                  <wp:posOffset>1828828</wp:posOffset>
                </wp:positionH>
                <wp:positionV relativeFrom="paragraph">
                  <wp:posOffset>8724</wp:posOffset>
                </wp:positionV>
                <wp:extent cx="4547760" cy="277826"/>
                <wp:effectExtent l="0" t="0" r="24765" b="27305"/>
                <wp:wrapNone/>
                <wp:docPr id="166" name="Cuadro de texto 166"/>
                <wp:cNvGraphicFramePr/>
                <a:graphic xmlns:a="http://schemas.openxmlformats.org/drawingml/2006/main">
                  <a:graphicData uri="http://schemas.microsoft.com/office/word/2010/wordprocessingShape">
                    <wps:wsp>
                      <wps:cNvSpPr txBox="1"/>
                      <wps:spPr>
                        <a:xfrm>
                          <a:off x="0" y="0"/>
                          <a:ext cx="4547760" cy="2778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EA062B" w14:textId="77777777" w:rsidR="002D46C6" w:rsidRPr="0012542C" w:rsidRDefault="002D46C6" w:rsidP="007124D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540A3" id="Cuadro de texto 166" o:spid="_x0000_s1167" type="#_x0000_t202" style="position:absolute;margin-left:2in;margin-top:.7pt;width:358.1pt;height:21.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" fillcolor="white [3201]" strokeweight=".5pt">
                <v:textbox>
                  <w:txbxContent>
                    <w:p w14:paraId="7BEA062B" w14:textId="77777777" w:rsidR="002D46C6" w:rsidRPr="0012542C" w:rsidRDefault="002D46C6" w:rsidP="007124DF">
                      <w:pPr>
                        <w:rPr>
                          <w:sz w:val="20"/>
                          <w:szCs w:val="20"/>
                        </w:rPr>
                      </w:pPr>
                    </w:p>
                  </w:txbxContent>
                </v:textbox>
              </v:shape>
            </w:pict>
          </mc:Fallback>
        </mc:AlternateContent>
      </w:r>
      <w:r w:rsidRPr="0012542C">
        <w:t>Cuenta de correo electrónico</w:t>
      </w:r>
    </w:p>
    <w:p w14:paraId="66EE8833" w14:textId="77777777" w:rsidR="007124DF" w:rsidRDefault="007124DF" w:rsidP="007124DF">
      <w:pPr>
        <w:tabs>
          <w:tab w:val="left" w:pos="6075"/>
        </w:tabs>
        <w:spacing w:after="247" w:line="360" w:lineRule="auto"/>
        <w:jc w:val="center"/>
        <w:rPr>
          <w:b/>
        </w:rPr>
      </w:pPr>
    </w:p>
    <w:p w14:paraId="46F12183" w14:textId="67C6873C" w:rsidR="007124DF" w:rsidRPr="008C2B7A" w:rsidRDefault="007124DF" w:rsidP="007124DF">
      <w:pPr>
        <w:tabs>
          <w:tab w:val="left" w:pos="6075"/>
        </w:tabs>
        <w:spacing w:after="247" w:line="360" w:lineRule="auto"/>
        <w:jc w:val="center"/>
        <w:rPr>
          <w:b/>
        </w:rPr>
      </w:pPr>
      <w:r w:rsidRPr="008C2B7A">
        <w:rPr>
          <w:b/>
        </w:rPr>
        <w:t>DATOS ACAD</w:t>
      </w:r>
      <w:r w:rsidR="001210FB">
        <w:rPr>
          <w:b/>
        </w:rPr>
        <w:t>É</w:t>
      </w:r>
      <w:r w:rsidRPr="008C2B7A">
        <w:rPr>
          <w:b/>
        </w:rPr>
        <w:t>MICOS</w:t>
      </w:r>
    </w:p>
    <w:p w14:paraId="2B9F7EF3" w14:textId="77777777" w:rsidR="007124DF" w:rsidRDefault="007124DF" w:rsidP="007124DF">
      <w:pPr>
        <w:tabs>
          <w:tab w:val="left" w:pos="6075"/>
        </w:tabs>
        <w:spacing w:after="247" w:line="360" w:lineRule="auto"/>
      </w:pPr>
      <w:r w:rsidRPr="0012542C">
        <w:t>Nombre de la Institución Educativa en la que te encuentras inscrito</w:t>
      </w:r>
    </w:p>
    <w:p w14:paraId="20D5FA62" w14:textId="77777777" w:rsidR="007124DF" w:rsidRDefault="007124DF" w:rsidP="007124DF">
      <w:pPr>
        <w:tabs>
          <w:tab w:val="left" w:pos="6075"/>
        </w:tabs>
        <w:spacing w:after="247" w:line="360" w:lineRule="auto"/>
      </w:pPr>
      <w:r>
        <w:rPr>
          <w:noProof/>
        </w:rPr>
        <mc:AlternateContent>
          <mc:Choice Requires="wps">
            <w:drawing>
              <wp:anchor distT="0" distB="0" distL="114300" distR="114300" simplePos="0" relativeHeight="251984896" behindDoc="0" locked="0" layoutInCell="1" allowOverlap="1" wp14:anchorId="77864173" wp14:editId="7489DDB2">
                <wp:simplePos x="0" y="0"/>
                <wp:positionH relativeFrom="margin">
                  <wp:align>left</wp:align>
                </wp:positionH>
                <wp:positionV relativeFrom="paragraph">
                  <wp:posOffset>135614</wp:posOffset>
                </wp:positionV>
                <wp:extent cx="6296715" cy="7951"/>
                <wp:effectExtent l="0" t="0" r="27940" b="30480"/>
                <wp:wrapNone/>
                <wp:docPr id="167" name="Conector recto 167"/>
                <wp:cNvGraphicFramePr/>
                <a:graphic xmlns:a="http://schemas.openxmlformats.org/drawingml/2006/main">
                  <a:graphicData uri="http://schemas.microsoft.com/office/word/2010/wordprocessingShape">
                    <wps:wsp>
                      <wps:cNvCnPr/>
                      <wps:spPr>
                        <a:xfrm flipV="1">
                          <a:off x="0" y="0"/>
                          <a:ext cx="6296715" cy="795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2BA3541" id="Conector recto 167" o:spid="_x0000_s1026" style="position:absolute;flip:y;z-index:25198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7pt" to="495.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" strokecolor="windowText" strokeweight=".5pt">
                <v:stroke joinstyle="miter"/>
                <w10:wrap anchorx="margin"/>
              </v:line>
            </w:pict>
          </mc:Fallback>
        </mc:AlternateContent>
      </w:r>
      <w:r>
        <w:tab/>
      </w:r>
    </w:p>
    <w:p w14:paraId="4BF34DBA" w14:textId="77777777" w:rsidR="007124DF" w:rsidRPr="0012542C" w:rsidRDefault="007124DF" w:rsidP="007124DF">
      <w:pPr>
        <w:tabs>
          <w:tab w:val="left" w:pos="6075"/>
        </w:tabs>
        <w:spacing w:after="247" w:line="360" w:lineRule="auto"/>
      </w:pPr>
      <w:r>
        <w:rPr>
          <w:noProof/>
        </w:rPr>
        <mc:AlternateContent>
          <mc:Choice Requires="wps">
            <w:drawing>
              <wp:anchor distT="0" distB="0" distL="114300" distR="114300" simplePos="0" relativeHeight="251985920" behindDoc="0" locked="0" layoutInCell="1" allowOverlap="1" wp14:anchorId="680AFEDB" wp14:editId="08E007E1">
                <wp:simplePos x="0" y="0"/>
                <wp:positionH relativeFrom="margin">
                  <wp:posOffset>3276711</wp:posOffset>
                </wp:positionH>
                <wp:positionV relativeFrom="paragraph">
                  <wp:posOffset>141052</wp:posOffset>
                </wp:positionV>
                <wp:extent cx="3045350" cy="7951"/>
                <wp:effectExtent l="0" t="0" r="22225" b="30480"/>
                <wp:wrapNone/>
                <wp:docPr id="168" name="Conector recto 168"/>
                <wp:cNvGraphicFramePr/>
                <a:graphic xmlns:a="http://schemas.openxmlformats.org/drawingml/2006/main">
                  <a:graphicData uri="http://schemas.microsoft.com/office/word/2010/wordprocessingShape">
                    <wps:wsp>
                      <wps:cNvCnPr/>
                      <wps:spPr>
                        <a:xfrm>
                          <a:off x="0" y="0"/>
                          <a:ext cx="3045350" cy="795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6BA1EDA" id="Conector recto 168" o:spid="_x0000_s1026" style="position:absolute;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8pt,11.1pt" to="497.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" strokecolor="windowText" strokeweight=".5pt">
                <v:stroke joinstyle="miter"/>
                <w10:wrap anchorx="margin"/>
              </v:line>
            </w:pict>
          </mc:Fallback>
        </mc:AlternateContent>
      </w:r>
      <w:r>
        <w:rPr>
          <w:noProof/>
        </w:rPr>
        <mc:AlternateContent>
          <mc:Choice Requires="wps">
            <w:drawing>
              <wp:anchor distT="0" distB="0" distL="114300" distR="114300" simplePos="0" relativeHeight="251986944" behindDoc="0" locked="0" layoutInCell="1" allowOverlap="1" wp14:anchorId="159B00EF" wp14:editId="767F7B28">
                <wp:simplePos x="0" y="0"/>
                <wp:positionH relativeFrom="margin">
                  <wp:posOffset>3037840</wp:posOffset>
                </wp:positionH>
                <wp:positionV relativeFrom="paragraph">
                  <wp:posOffset>170456</wp:posOffset>
                </wp:positionV>
                <wp:extent cx="4308889" cy="206375"/>
                <wp:effectExtent l="0" t="0" r="0" b="3175"/>
                <wp:wrapNone/>
                <wp:docPr id="169" name="Cuadro de texto 169"/>
                <wp:cNvGraphicFramePr/>
                <a:graphic xmlns:a="http://schemas.openxmlformats.org/drawingml/2006/main">
                  <a:graphicData uri="http://schemas.microsoft.com/office/word/2010/wordprocessingShape">
                    <wps:wsp>
                      <wps:cNvSpPr txBox="1"/>
                      <wps:spPr>
                        <a:xfrm>
                          <a:off x="0" y="0"/>
                          <a:ext cx="4308889" cy="206375"/>
                        </a:xfrm>
                        <a:prstGeom prst="rect">
                          <a:avLst/>
                        </a:prstGeom>
                        <a:noFill/>
                        <a:ln>
                          <a:noFill/>
                        </a:ln>
                        <a:effectLst/>
                      </wps:spPr>
                      <wps:txbx>
                        <w:txbxContent>
                          <w:p w14:paraId="5C6C1336" w14:textId="77777777" w:rsidR="002D46C6" w:rsidRPr="0012542C" w:rsidRDefault="002D46C6" w:rsidP="007124DF">
                            <w:pPr>
                              <w:tabs>
                                <w:tab w:val="left" w:pos="6075"/>
                              </w:tabs>
                              <w:spacing w:after="247"/>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Estado                                 Municipio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Localidad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B00EF" id="Cuadro de texto 169" o:spid="_x0000_s1168" type="#_x0000_t202" style="position:absolute;margin-left:239.2pt;margin-top:13.4pt;width:339.3pt;height:16.2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" filled="f" stroked="f">
                <v:textbox>
                  <w:txbxContent>
                    <w:p w14:paraId="5C6C1336" w14:textId="77777777" w:rsidR="002D46C6" w:rsidRPr="0012542C" w:rsidRDefault="002D46C6" w:rsidP="007124DF">
                      <w:pPr>
                        <w:tabs>
                          <w:tab w:val="left" w:pos="6075"/>
                        </w:tabs>
                        <w:spacing w:after="247"/>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Estado                                 Municipio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Localidad </w:t>
                      </w:r>
                      <w:r w:rsidRPr="0012542C">
                        <w:rPr>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Pr="0012542C">
        <w:t>Lugar en donde se encuentra la Institución Educativa</w:t>
      </w:r>
    </w:p>
    <w:p w14:paraId="4FF9C763" w14:textId="77777777" w:rsidR="007124DF" w:rsidRDefault="007124DF" w:rsidP="007124DF">
      <w:pPr>
        <w:tabs>
          <w:tab w:val="left" w:pos="6075"/>
        </w:tabs>
        <w:spacing w:after="247" w:line="360" w:lineRule="auto"/>
      </w:pPr>
      <w:r>
        <w:rPr>
          <w:noProof/>
        </w:rPr>
        <mc:AlternateContent>
          <mc:Choice Requires="wps">
            <w:drawing>
              <wp:anchor distT="0" distB="0" distL="114300" distR="114300" simplePos="0" relativeHeight="251993088" behindDoc="0" locked="0" layoutInCell="1" allowOverlap="1" wp14:anchorId="13A49F6D" wp14:editId="2D84CFAC">
                <wp:simplePos x="0" y="0"/>
                <wp:positionH relativeFrom="margin">
                  <wp:align>right</wp:align>
                </wp:positionH>
                <wp:positionV relativeFrom="paragraph">
                  <wp:posOffset>153089</wp:posOffset>
                </wp:positionV>
                <wp:extent cx="5072932" cy="0"/>
                <wp:effectExtent l="0" t="0" r="33020" b="19050"/>
                <wp:wrapNone/>
                <wp:docPr id="170" name="Conector recto 170"/>
                <wp:cNvGraphicFramePr/>
                <a:graphic xmlns:a="http://schemas.openxmlformats.org/drawingml/2006/main">
                  <a:graphicData uri="http://schemas.microsoft.com/office/word/2010/wordprocessingShape">
                    <wps:wsp>
                      <wps:cNvCnPr/>
                      <wps:spPr>
                        <a:xfrm flipV="1">
                          <a:off x="0" y="0"/>
                          <a:ext cx="507293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B9E1EA1" id="Conector recto 170" o:spid="_x0000_s1026" style="position:absolute;flip:y;z-index:25199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8.25pt,12.05pt" to="747.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" strokecolor="windowText" strokeweight=".5pt">
                <v:stroke joinstyle="miter"/>
                <w10:wrap anchorx="margin"/>
              </v:line>
            </w:pict>
          </mc:Fallback>
        </mc:AlternateContent>
      </w:r>
      <w:r w:rsidRPr="0012542C">
        <w:t xml:space="preserve">Carrera que cursas                                                   </w:t>
      </w:r>
      <w:r>
        <w:t xml:space="preserve">                                                                                                  </w:t>
      </w:r>
    </w:p>
    <w:p w14:paraId="3C63139B" w14:textId="60ADB917" w:rsidR="007124DF" w:rsidRDefault="007124DF" w:rsidP="007124DF">
      <w:pPr>
        <w:tabs>
          <w:tab w:val="left" w:pos="6075"/>
        </w:tabs>
        <w:spacing w:after="247" w:line="360" w:lineRule="auto"/>
      </w:pPr>
      <w:r>
        <w:rPr>
          <w:noProof/>
        </w:rPr>
        <mc:AlternateContent>
          <mc:Choice Requires="wps">
            <w:drawing>
              <wp:anchor distT="0" distB="0" distL="114300" distR="114300" simplePos="0" relativeHeight="251990016" behindDoc="0" locked="0" layoutInCell="1" allowOverlap="1" wp14:anchorId="2F2C19B5" wp14:editId="27BBD38F">
                <wp:simplePos x="0" y="0"/>
                <wp:positionH relativeFrom="margin">
                  <wp:align>right</wp:align>
                </wp:positionH>
                <wp:positionV relativeFrom="paragraph">
                  <wp:posOffset>208915</wp:posOffset>
                </wp:positionV>
                <wp:extent cx="1789043" cy="277826"/>
                <wp:effectExtent l="0" t="0" r="20955" b="27305"/>
                <wp:wrapNone/>
                <wp:docPr id="172" name="Cuadro de texto 172"/>
                <wp:cNvGraphicFramePr/>
                <a:graphic xmlns:a="http://schemas.openxmlformats.org/drawingml/2006/main">
                  <a:graphicData uri="http://schemas.microsoft.com/office/word/2010/wordprocessingShape">
                    <wps:wsp>
                      <wps:cNvSpPr txBox="1"/>
                      <wps:spPr>
                        <a:xfrm>
                          <a:off x="0" y="0"/>
                          <a:ext cx="1789043" cy="2778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746BBA" w14:textId="77777777" w:rsidR="002D46C6" w:rsidRPr="0012542C" w:rsidRDefault="002D46C6" w:rsidP="007124D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C19B5" id="Cuadro de texto 172" o:spid="_x0000_s1169" type="#_x0000_t202" style="position:absolute;margin-left:89.65pt;margin-top:16.45pt;width:140.85pt;height:21.9pt;z-index:25199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" fillcolor="white [3201]" strokeweight=".5pt">
                <v:textbox>
                  <w:txbxContent>
                    <w:p w14:paraId="77746BBA" w14:textId="77777777" w:rsidR="002D46C6" w:rsidRPr="0012542C" w:rsidRDefault="002D46C6" w:rsidP="007124DF">
                      <w:pPr>
                        <w:rPr>
                          <w:sz w:val="20"/>
                          <w:szCs w:val="20"/>
                        </w:rPr>
                      </w:pPr>
                    </w:p>
                  </w:txbxContent>
                </v:textbox>
                <w10:wrap anchorx="margin"/>
              </v:shape>
            </w:pict>
          </mc:Fallback>
        </mc:AlternateContent>
      </w:r>
      <w:r>
        <w:rPr>
          <w:noProof/>
        </w:rPr>
        <mc:AlternateContent>
          <mc:Choice Requires="wps">
            <w:drawing>
              <wp:anchor distT="0" distB="0" distL="114300" distR="114300" simplePos="0" relativeHeight="251988992" behindDoc="0" locked="0" layoutInCell="1" allowOverlap="1" wp14:anchorId="5B1FC05D" wp14:editId="6D747E5C">
                <wp:simplePos x="0" y="0"/>
                <wp:positionH relativeFrom="column">
                  <wp:posOffset>2329014</wp:posOffset>
                </wp:positionH>
                <wp:positionV relativeFrom="paragraph">
                  <wp:posOffset>214493</wp:posOffset>
                </wp:positionV>
                <wp:extent cx="1789043" cy="277826"/>
                <wp:effectExtent l="0" t="0" r="20955" b="27305"/>
                <wp:wrapNone/>
                <wp:docPr id="171" name="Cuadro de texto 171"/>
                <wp:cNvGraphicFramePr/>
                <a:graphic xmlns:a="http://schemas.openxmlformats.org/drawingml/2006/main">
                  <a:graphicData uri="http://schemas.microsoft.com/office/word/2010/wordprocessingShape">
                    <wps:wsp>
                      <wps:cNvSpPr txBox="1"/>
                      <wps:spPr>
                        <a:xfrm>
                          <a:off x="0" y="0"/>
                          <a:ext cx="1789043" cy="2778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CE8ABC" w14:textId="77777777" w:rsidR="002D46C6" w:rsidRPr="0012542C" w:rsidRDefault="002D46C6" w:rsidP="007124D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FC05D" id="Cuadro de texto 171" o:spid="_x0000_s1170" type="#_x0000_t202" style="position:absolute;margin-left:183.4pt;margin-top:16.9pt;width:140.85pt;height:21.9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" fillcolor="white [3201]" strokeweight=".5pt">
                <v:textbox>
                  <w:txbxContent>
                    <w:p w14:paraId="18CE8ABC" w14:textId="77777777" w:rsidR="002D46C6" w:rsidRPr="0012542C" w:rsidRDefault="002D46C6" w:rsidP="007124DF">
                      <w:pPr>
                        <w:rPr>
                          <w:sz w:val="20"/>
                          <w:szCs w:val="20"/>
                        </w:rPr>
                      </w:pPr>
                    </w:p>
                  </w:txbxContent>
                </v:textbox>
              </v:shape>
            </w:pict>
          </mc:Fallback>
        </mc:AlternateContent>
      </w:r>
      <w:r>
        <w:rPr>
          <w:noProof/>
        </w:rPr>
        <mc:AlternateContent>
          <mc:Choice Requires="wps">
            <w:drawing>
              <wp:anchor distT="0" distB="0" distL="114300" distR="114300" simplePos="0" relativeHeight="251987968" behindDoc="0" locked="0" layoutInCell="1" allowOverlap="1" wp14:anchorId="2241621B" wp14:editId="415D6D84">
                <wp:simplePos x="0" y="0"/>
                <wp:positionH relativeFrom="column">
                  <wp:posOffset>24626</wp:posOffset>
                </wp:positionH>
                <wp:positionV relativeFrom="paragraph">
                  <wp:posOffset>216425</wp:posOffset>
                </wp:positionV>
                <wp:extent cx="1789043" cy="277826"/>
                <wp:effectExtent l="0" t="0" r="20955" b="27305"/>
                <wp:wrapNone/>
                <wp:docPr id="173" name="Cuadro de texto 173"/>
                <wp:cNvGraphicFramePr/>
                <a:graphic xmlns:a="http://schemas.openxmlformats.org/drawingml/2006/main">
                  <a:graphicData uri="http://schemas.microsoft.com/office/word/2010/wordprocessingShape">
                    <wps:wsp>
                      <wps:cNvSpPr txBox="1"/>
                      <wps:spPr>
                        <a:xfrm>
                          <a:off x="0" y="0"/>
                          <a:ext cx="1789043" cy="2778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6AFBCA" w14:textId="77777777" w:rsidR="002D46C6" w:rsidRPr="0012542C" w:rsidRDefault="002D46C6" w:rsidP="007124D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1621B" id="Cuadro de texto 173" o:spid="_x0000_s1171" type="#_x0000_t202" style="position:absolute;margin-left:1.95pt;margin-top:17.05pt;width:140.85pt;height:21.9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" fillcolor="white [3201]" strokeweight=".5pt">
                <v:textbox>
                  <w:txbxContent>
                    <w:p w14:paraId="1A6AFBCA" w14:textId="77777777" w:rsidR="002D46C6" w:rsidRPr="0012542C" w:rsidRDefault="002D46C6" w:rsidP="007124DF">
                      <w:pPr>
                        <w:rPr>
                          <w:sz w:val="20"/>
                          <w:szCs w:val="20"/>
                        </w:rPr>
                      </w:pPr>
                    </w:p>
                  </w:txbxContent>
                </v:textbox>
              </v:shape>
            </w:pict>
          </mc:Fallback>
        </mc:AlternateContent>
      </w:r>
      <w:r>
        <w:t xml:space="preserve">       </w:t>
      </w:r>
      <w:r w:rsidRPr="0012542C">
        <w:t xml:space="preserve">Grado escolar actual                 </w:t>
      </w:r>
      <w:r>
        <w:t xml:space="preserve">              </w:t>
      </w:r>
      <w:r w:rsidRPr="0012542C">
        <w:t xml:space="preserve">Grado escolar total </w:t>
      </w:r>
      <w:r>
        <w:t xml:space="preserve">                        </w:t>
      </w:r>
      <w:r w:rsidRPr="0012542C">
        <w:t xml:space="preserve">Promedio Educativo actual </w:t>
      </w:r>
    </w:p>
    <w:p w14:paraId="3FF3F7B4" w14:textId="77777777" w:rsidR="007124DF" w:rsidRPr="000555CF" w:rsidRDefault="007124DF" w:rsidP="007124DF">
      <w:pPr>
        <w:tabs>
          <w:tab w:val="left" w:pos="6075"/>
        </w:tabs>
        <w:spacing w:after="247" w:line="360" w:lineRule="auto"/>
      </w:pPr>
      <w:r w:rsidRPr="0098213D">
        <w:rPr>
          <w:noProof/>
        </w:rPr>
        <mc:AlternateContent>
          <mc:Choice Requires="wps">
            <w:drawing>
              <wp:anchor distT="0" distB="0" distL="114300" distR="114300" simplePos="0" relativeHeight="251997184" behindDoc="0" locked="0" layoutInCell="1" allowOverlap="1" wp14:anchorId="383F3446" wp14:editId="6BC53AAB">
                <wp:simplePos x="0" y="0"/>
                <wp:positionH relativeFrom="column">
                  <wp:posOffset>3234910</wp:posOffset>
                </wp:positionH>
                <wp:positionV relativeFrom="paragraph">
                  <wp:posOffset>330227</wp:posOffset>
                </wp:positionV>
                <wp:extent cx="365760" cy="269875"/>
                <wp:effectExtent l="0" t="0" r="15240" b="15875"/>
                <wp:wrapNone/>
                <wp:docPr id="174" name="Cuadro de texto 174"/>
                <wp:cNvGraphicFramePr/>
                <a:graphic xmlns:a="http://schemas.openxmlformats.org/drawingml/2006/main">
                  <a:graphicData uri="http://schemas.microsoft.com/office/word/2010/wordprocessingShape">
                    <wps:wsp>
                      <wps:cNvSpPr txBox="1"/>
                      <wps:spPr>
                        <a:xfrm>
                          <a:off x="0" y="0"/>
                          <a:ext cx="365760"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580F8C" w14:textId="77777777" w:rsidR="002D46C6" w:rsidRPr="0012542C" w:rsidRDefault="002D46C6" w:rsidP="007124DF">
                            <w:pPr>
                              <w:jc w:val="center"/>
                              <w:rPr>
                                <w:sz w:val="20"/>
                                <w:szCs w:val="20"/>
                              </w:rPr>
                            </w:pPr>
                            <w:r w:rsidRPr="0012542C">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3446" id="Cuadro de texto 174" o:spid="_x0000_s1172" type="#_x0000_t202" style="position:absolute;margin-left:254.7pt;margin-top:26pt;width:28.8pt;height:21.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" fillcolor="white [3201]" strokeweight=".5pt">
                <v:textbox>
                  <w:txbxContent>
                    <w:p w14:paraId="59580F8C" w14:textId="77777777" w:rsidR="002D46C6" w:rsidRPr="0012542C" w:rsidRDefault="002D46C6" w:rsidP="007124DF">
                      <w:pPr>
                        <w:jc w:val="center"/>
                        <w:rPr>
                          <w:sz w:val="20"/>
                          <w:szCs w:val="20"/>
                        </w:rPr>
                      </w:pPr>
                      <w:r w:rsidRPr="0012542C">
                        <w:rPr>
                          <w:sz w:val="20"/>
                          <w:szCs w:val="20"/>
                        </w:rPr>
                        <w:t>NO</w:t>
                      </w:r>
                    </w:p>
                  </w:txbxContent>
                </v:textbox>
              </v:shape>
            </w:pict>
          </mc:Fallback>
        </mc:AlternateContent>
      </w:r>
      <w:r w:rsidRPr="0098213D">
        <w:rPr>
          <w:noProof/>
        </w:rPr>
        <mc:AlternateContent>
          <mc:Choice Requires="wps">
            <w:drawing>
              <wp:anchor distT="0" distB="0" distL="114300" distR="114300" simplePos="0" relativeHeight="251996160" behindDoc="0" locked="0" layoutInCell="1" allowOverlap="1" wp14:anchorId="086898C7" wp14:editId="2FB9B813">
                <wp:simplePos x="0" y="0"/>
                <wp:positionH relativeFrom="column">
                  <wp:posOffset>2798445</wp:posOffset>
                </wp:positionH>
                <wp:positionV relativeFrom="paragraph">
                  <wp:posOffset>331470</wp:posOffset>
                </wp:positionV>
                <wp:extent cx="365760" cy="269875"/>
                <wp:effectExtent l="0" t="0" r="15240" b="15875"/>
                <wp:wrapNone/>
                <wp:docPr id="175" name="Cuadro de texto 175"/>
                <wp:cNvGraphicFramePr/>
                <a:graphic xmlns:a="http://schemas.openxmlformats.org/drawingml/2006/main">
                  <a:graphicData uri="http://schemas.microsoft.com/office/word/2010/wordprocessingShape">
                    <wps:wsp>
                      <wps:cNvSpPr txBox="1"/>
                      <wps:spPr>
                        <a:xfrm>
                          <a:off x="0" y="0"/>
                          <a:ext cx="365760"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B81ACE" w14:textId="77777777" w:rsidR="002D46C6" w:rsidRDefault="002D46C6" w:rsidP="007124DF">
                            <w:pPr>
                              <w:jc w:val="center"/>
                              <w:rPr>
                                <w:sz w:val="20"/>
                                <w:szCs w:val="20"/>
                              </w:rPr>
                            </w:pPr>
                            <w:r w:rsidRPr="0012542C">
                              <w:rPr>
                                <w:sz w:val="20"/>
                                <w:szCs w:val="20"/>
                              </w:rPr>
                              <w:t>SI</w:t>
                            </w:r>
                          </w:p>
                          <w:p w14:paraId="63E92CB2" w14:textId="77777777" w:rsidR="002D46C6" w:rsidRPr="0012542C" w:rsidRDefault="002D46C6" w:rsidP="007124D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898C7" id="Cuadro de texto 175" o:spid="_x0000_s1173" type="#_x0000_t202" style="position:absolute;margin-left:220.35pt;margin-top:26.1pt;width:28.8pt;height:21.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" fillcolor="white [3201]" strokeweight=".5pt">
                <v:textbox>
                  <w:txbxContent>
                    <w:p w14:paraId="5AB81ACE" w14:textId="77777777" w:rsidR="002D46C6" w:rsidRDefault="002D46C6" w:rsidP="007124DF">
                      <w:pPr>
                        <w:jc w:val="center"/>
                        <w:rPr>
                          <w:sz w:val="20"/>
                          <w:szCs w:val="20"/>
                        </w:rPr>
                      </w:pPr>
                      <w:r w:rsidRPr="0012542C">
                        <w:rPr>
                          <w:sz w:val="20"/>
                          <w:szCs w:val="20"/>
                        </w:rPr>
                        <w:t>SI</w:t>
                      </w:r>
                    </w:p>
                    <w:p w14:paraId="63E92CB2" w14:textId="77777777" w:rsidR="002D46C6" w:rsidRPr="0012542C" w:rsidRDefault="002D46C6" w:rsidP="007124DF">
                      <w:pPr>
                        <w:rPr>
                          <w:sz w:val="20"/>
                          <w:szCs w:val="20"/>
                        </w:rPr>
                      </w:pPr>
                    </w:p>
                  </w:txbxContent>
                </v:textbox>
              </v:shape>
            </w:pict>
          </mc:Fallback>
        </mc:AlternateContent>
      </w:r>
    </w:p>
    <w:p w14:paraId="0D72786E" w14:textId="1976AC6C" w:rsidR="007124DF" w:rsidRDefault="007124DF" w:rsidP="007124DF">
      <w:pPr>
        <w:tabs>
          <w:tab w:val="left" w:pos="6075"/>
        </w:tabs>
        <w:spacing w:after="247" w:line="360" w:lineRule="auto"/>
      </w:pPr>
      <w:r>
        <w:rPr>
          <w:noProof/>
        </w:rPr>
        <mc:AlternateContent>
          <mc:Choice Requires="wps">
            <w:drawing>
              <wp:anchor distT="0" distB="0" distL="114300" distR="114300" simplePos="0" relativeHeight="251999232" behindDoc="0" locked="0" layoutInCell="1" allowOverlap="1" wp14:anchorId="02D78A12" wp14:editId="51DFB137">
                <wp:simplePos x="0" y="0"/>
                <wp:positionH relativeFrom="margin">
                  <wp:posOffset>2680970</wp:posOffset>
                </wp:positionH>
                <wp:positionV relativeFrom="paragraph">
                  <wp:posOffset>318135</wp:posOffset>
                </wp:positionV>
                <wp:extent cx="3665220" cy="571500"/>
                <wp:effectExtent l="0" t="0" r="11430" b="19050"/>
                <wp:wrapNone/>
                <wp:docPr id="176" name="Cuadro de texto 176"/>
                <wp:cNvGraphicFramePr/>
                <a:graphic xmlns:a="http://schemas.openxmlformats.org/drawingml/2006/main">
                  <a:graphicData uri="http://schemas.microsoft.com/office/word/2010/wordprocessingShape">
                    <wps:wsp>
                      <wps:cNvSpPr txBox="1"/>
                      <wps:spPr>
                        <a:xfrm>
                          <a:off x="0" y="0"/>
                          <a:ext cx="366522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E8F2C1" w14:textId="77777777" w:rsidR="002D46C6" w:rsidRDefault="002D46C6" w:rsidP="007124DF">
                            <w:pPr>
                              <w:rPr>
                                <w:sz w:val="20"/>
                                <w:szCs w:val="20"/>
                              </w:rPr>
                            </w:pPr>
                          </w:p>
                          <w:p w14:paraId="14B5AE75" w14:textId="77777777" w:rsidR="002D46C6" w:rsidRPr="0012542C" w:rsidRDefault="002D46C6" w:rsidP="007124DF">
                            <w:pPr>
                              <w:rPr>
                                <w:sz w:val="20"/>
                                <w:szCs w:val="20"/>
                              </w:rPr>
                            </w:pPr>
                            <w:r>
                              <w:rPr>
                                <w:sz w:val="20"/>
                                <w:szCs w:val="20"/>
                              </w:rPr>
                              <w:t>Académica/Inscripción $__________________________________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78A12" id="Cuadro de texto 176" o:spid="_x0000_s1174" type="#_x0000_t202" style="position:absolute;margin-left:211.1pt;margin-top:25.05pt;width:288.6pt;height:4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" fillcolor="white [3201]" strokeweight=".5pt">
                <v:textbox>
                  <w:txbxContent>
                    <w:p w14:paraId="45E8F2C1" w14:textId="77777777" w:rsidR="002D46C6" w:rsidRDefault="002D46C6" w:rsidP="007124DF">
                      <w:pPr>
                        <w:rPr>
                          <w:sz w:val="20"/>
                          <w:szCs w:val="20"/>
                        </w:rPr>
                      </w:pPr>
                    </w:p>
                    <w:p w14:paraId="14B5AE75" w14:textId="77777777" w:rsidR="002D46C6" w:rsidRPr="0012542C" w:rsidRDefault="002D46C6" w:rsidP="007124DF">
                      <w:pPr>
                        <w:rPr>
                          <w:sz w:val="20"/>
                          <w:szCs w:val="20"/>
                        </w:rPr>
                      </w:pPr>
                      <w:r>
                        <w:rPr>
                          <w:sz w:val="20"/>
                          <w:szCs w:val="20"/>
                        </w:rPr>
                        <w:t>Académica/Inscripción $__________________________________</w:t>
                      </w:r>
                    </w:p>
                  </w:txbxContent>
                </v:textbox>
                <w10:wrap anchorx="margin"/>
              </v:shape>
            </w:pict>
          </mc:Fallback>
        </mc:AlternateContent>
      </w:r>
      <w:r>
        <w:rPr>
          <w:noProof/>
        </w:rPr>
        <mc:AlternateContent>
          <mc:Choice Requires="wps">
            <w:drawing>
              <wp:anchor distT="0" distB="0" distL="114300" distR="114300" simplePos="0" relativeHeight="251998208" behindDoc="0" locked="0" layoutInCell="1" allowOverlap="1" wp14:anchorId="0BC7090B" wp14:editId="6228544E">
                <wp:simplePos x="0" y="0"/>
                <wp:positionH relativeFrom="column">
                  <wp:posOffset>823595</wp:posOffset>
                </wp:positionH>
                <wp:positionV relativeFrom="paragraph">
                  <wp:posOffset>318134</wp:posOffset>
                </wp:positionV>
                <wp:extent cx="1788795" cy="581025"/>
                <wp:effectExtent l="0" t="0" r="20955" b="28575"/>
                <wp:wrapNone/>
                <wp:docPr id="177" name="Cuadro de texto 177"/>
                <wp:cNvGraphicFramePr/>
                <a:graphic xmlns:a="http://schemas.openxmlformats.org/drawingml/2006/main">
                  <a:graphicData uri="http://schemas.microsoft.com/office/word/2010/wordprocessingShape">
                    <wps:wsp>
                      <wps:cNvSpPr txBox="1"/>
                      <wps:spPr>
                        <a:xfrm>
                          <a:off x="0" y="0"/>
                          <a:ext cx="178879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EE91A4" w14:textId="77777777" w:rsidR="002D46C6" w:rsidRDefault="002D46C6" w:rsidP="007124DF">
                            <w:pPr>
                              <w:rPr>
                                <w:sz w:val="20"/>
                                <w:szCs w:val="20"/>
                              </w:rPr>
                            </w:pPr>
                          </w:p>
                          <w:p w14:paraId="6356074F" w14:textId="77777777" w:rsidR="002D46C6" w:rsidRPr="0012542C" w:rsidRDefault="002D46C6" w:rsidP="007124DF">
                            <w:pPr>
                              <w:rPr>
                                <w:sz w:val="20"/>
                                <w:szCs w:val="20"/>
                              </w:rPr>
                            </w:pPr>
                            <w:r>
                              <w:rPr>
                                <w:sz w:val="20"/>
                                <w:szCs w:val="20"/>
                              </w:rPr>
                              <w:t>Económica $_____________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7090B" id="Cuadro de texto 177" o:spid="_x0000_s1175" type="#_x0000_t202" style="position:absolute;margin-left:64.85pt;margin-top:25.05pt;width:140.85pt;height:45.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" fillcolor="white [3201]" strokeweight=".5pt">
                <v:textbox>
                  <w:txbxContent>
                    <w:p w14:paraId="28EE91A4" w14:textId="77777777" w:rsidR="002D46C6" w:rsidRDefault="002D46C6" w:rsidP="007124DF">
                      <w:pPr>
                        <w:rPr>
                          <w:sz w:val="20"/>
                          <w:szCs w:val="20"/>
                        </w:rPr>
                      </w:pPr>
                    </w:p>
                    <w:p w14:paraId="6356074F" w14:textId="77777777" w:rsidR="002D46C6" w:rsidRPr="0012542C" w:rsidRDefault="002D46C6" w:rsidP="007124DF">
                      <w:pPr>
                        <w:rPr>
                          <w:sz w:val="20"/>
                          <w:szCs w:val="20"/>
                        </w:rPr>
                      </w:pPr>
                      <w:r>
                        <w:rPr>
                          <w:sz w:val="20"/>
                          <w:szCs w:val="20"/>
                        </w:rPr>
                        <w:t>Económica $_____________</w:t>
                      </w:r>
                    </w:p>
                  </w:txbxContent>
                </v:textbox>
              </v:shape>
            </w:pict>
          </mc:Fallback>
        </mc:AlternateContent>
      </w:r>
      <w:r w:rsidRPr="0098213D">
        <w:t>Actualmente cuentas con algún tipo de beca</w:t>
      </w:r>
      <w:r>
        <w:t xml:space="preserve"> </w:t>
      </w:r>
      <w:r>
        <w:tab/>
      </w:r>
    </w:p>
    <w:p w14:paraId="7B82C4BC" w14:textId="77777777" w:rsidR="007124DF" w:rsidRDefault="007124DF" w:rsidP="007124DF">
      <w:pPr>
        <w:tabs>
          <w:tab w:val="left" w:pos="6075"/>
        </w:tabs>
        <w:spacing w:after="247" w:line="360" w:lineRule="auto"/>
      </w:pPr>
      <w:r>
        <w:t xml:space="preserve">Tipo de Beca  </w:t>
      </w:r>
    </w:p>
    <w:p w14:paraId="62C26A03" w14:textId="39DD043D" w:rsidR="007124DF" w:rsidRDefault="007124DF" w:rsidP="007124DF">
      <w:pPr>
        <w:tabs>
          <w:tab w:val="left" w:pos="6075"/>
        </w:tabs>
        <w:spacing w:after="247" w:line="360" w:lineRule="auto"/>
        <w:rPr>
          <w:b/>
        </w:rPr>
      </w:pPr>
      <w:r>
        <w:rPr>
          <w:noProof/>
        </w:rPr>
        <mc:AlternateContent>
          <mc:Choice Requires="wps">
            <w:drawing>
              <wp:anchor distT="0" distB="0" distL="114300" distR="114300" simplePos="0" relativeHeight="252003328" behindDoc="0" locked="0" layoutInCell="1" allowOverlap="1" wp14:anchorId="79A9EBCA" wp14:editId="00DFA8C1">
                <wp:simplePos x="0" y="0"/>
                <wp:positionH relativeFrom="column">
                  <wp:posOffset>5109845</wp:posOffset>
                </wp:positionH>
                <wp:positionV relativeFrom="paragraph">
                  <wp:posOffset>121284</wp:posOffset>
                </wp:positionV>
                <wp:extent cx="1430655" cy="638175"/>
                <wp:effectExtent l="0" t="0" r="17145" b="28575"/>
                <wp:wrapNone/>
                <wp:docPr id="178" name="Cuadro de texto 178"/>
                <wp:cNvGraphicFramePr/>
                <a:graphic xmlns:a="http://schemas.openxmlformats.org/drawingml/2006/main">
                  <a:graphicData uri="http://schemas.microsoft.com/office/word/2010/wordprocessingShape">
                    <wps:wsp>
                      <wps:cNvSpPr txBox="1"/>
                      <wps:spPr>
                        <a:xfrm>
                          <a:off x="0" y="0"/>
                          <a:ext cx="143065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6D0AB2" w14:textId="77777777" w:rsidR="002D46C6" w:rsidRDefault="002D46C6" w:rsidP="007124DF">
                            <w:pPr>
                              <w:rPr>
                                <w:sz w:val="20"/>
                                <w:szCs w:val="20"/>
                              </w:rPr>
                            </w:pPr>
                            <w:r>
                              <w:rPr>
                                <w:sz w:val="20"/>
                                <w:szCs w:val="20"/>
                              </w:rPr>
                              <w:t>Materiales Educativos</w:t>
                            </w:r>
                          </w:p>
                          <w:p w14:paraId="14CB3991" w14:textId="7733771A" w:rsidR="002D46C6" w:rsidRPr="0012542C" w:rsidRDefault="002D46C6" w:rsidP="007124DF">
                            <w:pPr>
                              <w:rPr>
                                <w:sz w:val="20"/>
                                <w:szCs w:val="20"/>
                              </w:rPr>
                            </w:pPr>
                            <w:r>
                              <w:rPr>
                                <w:sz w:val="20"/>
                                <w:szCs w:val="20"/>
                              </w:rPr>
                              <w:t xml:space="preserve"> $__________________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9EBCA" id="Cuadro de texto 178" o:spid="_x0000_s1176" type="#_x0000_t202" style="position:absolute;margin-left:402.35pt;margin-top:9.55pt;width:112.65pt;height:50.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" fillcolor="white [3201]" strokeweight=".5pt">
                <v:textbox>
                  <w:txbxContent>
                    <w:p w14:paraId="0C6D0AB2" w14:textId="77777777" w:rsidR="002D46C6" w:rsidRDefault="002D46C6" w:rsidP="007124DF">
                      <w:pPr>
                        <w:rPr>
                          <w:sz w:val="20"/>
                          <w:szCs w:val="20"/>
                        </w:rPr>
                      </w:pPr>
                      <w:r>
                        <w:rPr>
                          <w:sz w:val="20"/>
                          <w:szCs w:val="20"/>
                        </w:rPr>
                        <w:t>Materiales Educativos</w:t>
                      </w:r>
                    </w:p>
                    <w:p w14:paraId="14CB3991" w14:textId="7733771A" w:rsidR="002D46C6" w:rsidRPr="0012542C" w:rsidRDefault="002D46C6" w:rsidP="007124DF">
                      <w:pPr>
                        <w:rPr>
                          <w:sz w:val="20"/>
                          <w:szCs w:val="20"/>
                        </w:rPr>
                      </w:pPr>
                      <w:r>
                        <w:rPr>
                          <w:sz w:val="20"/>
                          <w:szCs w:val="20"/>
                        </w:rPr>
                        <w:t xml:space="preserve"> $__________________</w:t>
                      </w:r>
                    </w:p>
                  </w:txbxContent>
                </v:textbox>
              </v:shape>
            </w:pict>
          </mc:Fallback>
        </mc:AlternateContent>
      </w:r>
      <w:r>
        <w:rPr>
          <w:noProof/>
        </w:rPr>
        <mc:AlternateContent>
          <mc:Choice Requires="wps">
            <w:drawing>
              <wp:anchor distT="0" distB="0" distL="114300" distR="114300" simplePos="0" relativeHeight="252000256" behindDoc="0" locked="0" layoutInCell="1" allowOverlap="1" wp14:anchorId="311C419B" wp14:editId="7B490F00">
                <wp:simplePos x="0" y="0"/>
                <wp:positionH relativeFrom="column">
                  <wp:posOffset>3404870</wp:posOffset>
                </wp:positionH>
                <wp:positionV relativeFrom="paragraph">
                  <wp:posOffset>121285</wp:posOffset>
                </wp:positionV>
                <wp:extent cx="1669415" cy="647700"/>
                <wp:effectExtent l="0" t="0" r="26035" b="19050"/>
                <wp:wrapNone/>
                <wp:docPr id="179" name="Cuadro de texto 179"/>
                <wp:cNvGraphicFramePr/>
                <a:graphic xmlns:a="http://schemas.openxmlformats.org/drawingml/2006/main">
                  <a:graphicData uri="http://schemas.microsoft.com/office/word/2010/wordprocessingShape">
                    <wps:wsp>
                      <wps:cNvSpPr txBox="1"/>
                      <wps:spPr>
                        <a:xfrm>
                          <a:off x="0" y="0"/>
                          <a:ext cx="166941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F025B3" w14:textId="77777777" w:rsidR="002D46C6" w:rsidRDefault="002D46C6" w:rsidP="007124DF">
                            <w:pPr>
                              <w:rPr>
                                <w:sz w:val="20"/>
                                <w:szCs w:val="20"/>
                              </w:rPr>
                            </w:pPr>
                          </w:p>
                          <w:p w14:paraId="6DE32CB3" w14:textId="77777777" w:rsidR="002D46C6" w:rsidRPr="0012542C" w:rsidRDefault="002D46C6" w:rsidP="007124DF">
                            <w:pPr>
                              <w:rPr>
                                <w:sz w:val="20"/>
                                <w:szCs w:val="20"/>
                              </w:rPr>
                            </w:pPr>
                            <w:r>
                              <w:rPr>
                                <w:sz w:val="20"/>
                                <w:szCs w:val="20"/>
                              </w:rPr>
                              <w:t>Alimenticia $____________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C419B" id="Cuadro de texto 179" o:spid="_x0000_s1177" type="#_x0000_t202" style="position:absolute;margin-left:268.1pt;margin-top:9.55pt;width:131.45pt;height:51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" fillcolor="white [3201]" strokeweight=".5pt">
                <v:textbox>
                  <w:txbxContent>
                    <w:p w14:paraId="4EF025B3" w14:textId="77777777" w:rsidR="002D46C6" w:rsidRDefault="002D46C6" w:rsidP="007124DF">
                      <w:pPr>
                        <w:rPr>
                          <w:sz w:val="20"/>
                          <w:szCs w:val="20"/>
                        </w:rPr>
                      </w:pPr>
                    </w:p>
                    <w:p w14:paraId="6DE32CB3" w14:textId="77777777" w:rsidR="002D46C6" w:rsidRPr="0012542C" w:rsidRDefault="002D46C6" w:rsidP="007124DF">
                      <w:pPr>
                        <w:rPr>
                          <w:sz w:val="20"/>
                          <w:szCs w:val="20"/>
                        </w:rPr>
                      </w:pPr>
                      <w:r>
                        <w:rPr>
                          <w:sz w:val="20"/>
                          <w:szCs w:val="20"/>
                        </w:rPr>
                        <w:t>Alimenticia $____________</w:t>
                      </w:r>
                    </w:p>
                  </w:txbxContent>
                </v:textbox>
              </v:shape>
            </w:pict>
          </mc:Fallback>
        </mc:AlternateContent>
      </w:r>
      <w:r>
        <w:rPr>
          <w:noProof/>
        </w:rPr>
        <mc:AlternateContent>
          <mc:Choice Requires="wps">
            <w:drawing>
              <wp:anchor distT="0" distB="0" distL="114300" distR="114300" simplePos="0" relativeHeight="252001280" behindDoc="0" locked="0" layoutInCell="1" allowOverlap="1" wp14:anchorId="4492E561" wp14:editId="12055955">
                <wp:simplePos x="0" y="0"/>
                <wp:positionH relativeFrom="margin">
                  <wp:align>left</wp:align>
                </wp:positionH>
                <wp:positionV relativeFrom="paragraph">
                  <wp:posOffset>121285</wp:posOffset>
                </wp:positionV>
                <wp:extent cx="1669774" cy="628650"/>
                <wp:effectExtent l="0" t="0" r="26035" b="19050"/>
                <wp:wrapNone/>
                <wp:docPr id="181" name="Cuadro de texto 181"/>
                <wp:cNvGraphicFramePr/>
                <a:graphic xmlns:a="http://schemas.openxmlformats.org/drawingml/2006/main">
                  <a:graphicData uri="http://schemas.microsoft.com/office/word/2010/wordprocessingShape">
                    <wps:wsp>
                      <wps:cNvSpPr txBox="1"/>
                      <wps:spPr>
                        <a:xfrm>
                          <a:off x="0" y="0"/>
                          <a:ext cx="1669774"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896315" w14:textId="77777777" w:rsidR="002D46C6" w:rsidRDefault="002D46C6" w:rsidP="007124DF">
                            <w:pPr>
                              <w:rPr>
                                <w:sz w:val="20"/>
                                <w:szCs w:val="20"/>
                              </w:rPr>
                            </w:pPr>
                          </w:p>
                          <w:p w14:paraId="0DAAD162" w14:textId="77777777" w:rsidR="002D46C6" w:rsidRPr="0012542C" w:rsidRDefault="002D46C6" w:rsidP="007124DF">
                            <w:pPr>
                              <w:rPr>
                                <w:sz w:val="20"/>
                                <w:szCs w:val="20"/>
                              </w:rPr>
                            </w:pPr>
                            <w:r>
                              <w:rPr>
                                <w:sz w:val="20"/>
                                <w:szCs w:val="20"/>
                              </w:rPr>
                              <w:t>Transporte $____________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2E561" id="Cuadro de texto 181" o:spid="_x0000_s1178" type="#_x0000_t202" style="position:absolute;margin-left:0;margin-top:9.55pt;width:131.5pt;height:49.5pt;z-index:25200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" fillcolor="white [3201]" strokeweight=".5pt">
                <v:textbox>
                  <w:txbxContent>
                    <w:p w14:paraId="0C896315" w14:textId="77777777" w:rsidR="002D46C6" w:rsidRDefault="002D46C6" w:rsidP="007124DF">
                      <w:pPr>
                        <w:rPr>
                          <w:sz w:val="20"/>
                          <w:szCs w:val="20"/>
                        </w:rPr>
                      </w:pPr>
                    </w:p>
                    <w:p w14:paraId="0DAAD162" w14:textId="77777777" w:rsidR="002D46C6" w:rsidRPr="0012542C" w:rsidRDefault="002D46C6" w:rsidP="007124DF">
                      <w:pPr>
                        <w:rPr>
                          <w:sz w:val="20"/>
                          <w:szCs w:val="20"/>
                        </w:rPr>
                      </w:pPr>
                      <w:r>
                        <w:rPr>
                          <w:sz w:val="20"/>
                          <w:szCs w:val="20"/>
                        </w:rPr>
                        <w:t>Transporte $____________</w:t>
                      </w:r>
                    </w:p>
                  </w:txbxContent>
                </v:textbox>
                <w10:wrap anchorx="margin"/>
              </v:shape>
            </w:pict>
          </mc:Fallback>
        </mc:AlternateContent>
      </w:r>
      <w:r>
        <w:rPr>
          <w:noProof/>
        </w:rPr>
        <mc:AlternateContent>
          <mc:Choice Requires="wps">
            <w:drawing>
              <wp:anchor distT="0" distB="0" distL="114300" distR="114300" simplePos="0" relativeHeight="252002304" behindDoc="0" locked="0" layoutInCell="1" allowOverlap="1" wp14:anchorId="3BA8381B" wp14:editId="48BF8FB7">
                <wp:simplePos x="0" y="0"/>
                <wp:positionH relativeFrom="column">
                  <wp:posOffset>1690370</wp:posOffset>
                </wp:positionH>
                <wp:positionV relativeFrom="paragraph">
                  <wp:posOffset>121285</wp:posOffset>
                </wp:positionV>
                <wp:extent cx="1669415" cy="638175"/>
                <wp:effectExtent l="0" t="0" r="26035" b="28575"/>
                <wp:wrapNone/>
                <wp:docPr id="180" name="Cuadro de texto 180"/>
                <wp:cNvGraphicFramePr/>
                <a:graphic xmlns:a="http://schemas.openxmlformats.org/drawingml/2006/main">
                  <a:graphicData uri="http://schemas.microsoft.com/office/word/2010/wordprocessingShape">
                    <wps:wsp>
                      <wps:cNvSpPr txBox="1"/>
                      <wps:spPr>
                        <a:xfrm>
                          <a:off x="0" y="0"/>
                          <a:ext cx="166941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4BCC88" w14:textId="77777777" w:rsidR="002D46C6" w:rsidRDefault="002D46C6" w:rsidP="007124DF">
                            <w:pPr>
                              <w:rPr>
                                <w:sz w:val="20"/>
                                <w:szCs w:val="20"/>
                              </w:rPr>
                            </w:pPr>
                          </w:p>
                          <w:p w14:paraId="7DF24915" w14:textId="77777777" w:rsidR="002D46C6" w:rsidRPr="0012542C" w:rsidRDefault="002D46C6" w:rsidP="007124DF">
                            <w:pPr>
                              <w:rPr>
                                <w:sz w:val="20"/>
                                <w:szCs w:val="20"/>
                              </w:rPr>
                            </w:pPr>
                            <w:r>
                              <w:rPr>
                                <w:sz w:val="20"/>
                                <w:szCs w:val="20"/>
                              </w:rPr>
                              <w:t>Hospedaje $_____________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8381B" id="Cuadro de texto 180" o:spid="_x0000_s1179" type="#_x0000_t202" style="position:absolute;margin-left:133.1pt;margin-top:9.55pt;width:131.45pt;height:50.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" fillcolor="white [3201]" strokeweight=".5pt">
                <v:textbox>
                  <w:txbxContent>
                    <w:p w14:paraId="334BCC88" w14:textId="77777777" w:rsidR="002D46C6" w:rsidRDefault="002D46C6" w:rsidP="007124DF">
                      <w:pPr>
                        <w:rPr>
                          <w:sz w:val="20"/>
                          <w:szCs w:val="20"/>
                        </w:rPr>
                      </w:pPr>
                    </w:p>
                    <w:p w14:paraId="7DF24915" w14:textId="77777777" w:rsidR="002D46C6" w:rsidRPr="0012542C" w:rsidRDefault="002D46C6" w:rsidP="007124DF">
                      <w:pPr>
                        <w:rPr>
                          <w:sz w:val="20"/>
                          <w:szCs w:val="20"/>
                        </w:rPr>
                      </w:pPr>
                      <w:r>
                        <w:rPr>
                          <w:sz w:val="20"/>
                          <w:szCs w:val="20"/>
                        </w:rPr>
                        <w:t>Hospedaje $_____________</w:t>
                      </w:r>
                    </w:p>
                  </w:txbxContent>
                </v:textbox>
              </v:shape>
            </w:pict>
          </mc:Fallback>
        </mc:AlternateContent>
      </w:r>
    </w:p>
    <w:p w14:paraId="5769EFE5" w14:textId="77777777" w:rsidR="007124DF" w:rsidRDefault="007124DF" w:rsidP="007124DF">
      <w:pPr>
        <w:tabs>
          <w:tab w:val="left" w:pos="6075"/>
        </w:tabs>
        <w:spacing w:after="247" w:line="360" w:lineRule="auto"/>
        <w:rPr>
          <w:b/>
        </w:rPr>
      </w:pPr>
      <w:r w:rsidRPr="00E10548">
        <w:rPr>
          <w:rFonts w:ascii="Times New Roman" w:hAnsi="Times New Roman" w:cs="Times New Roman"/>
          <w:noProof/>
        </w:rPr>
        <mc:AlternateContent>
          <mc:Choice Requires="wps">
            <w:drawing>
              <wp:anchor distT="0" distB="0" distL="114300" distR="114300" simplePos="0" relativeHeight="251991040" behindDoc="0" locked="0" layoutInCell="1" allowOverlap="1" wp14:anchorId="2A6371B5" wp14:editId="56B089A1">
                <wp:simplePos x="0" y="0"/>
                <wp:positionH relativeFrom="margin">
                  <wp:align>center</wp:align>
                </wp:positionH>
                <wp:positionV relativeFrom="paragraph">
                  <wp:posOffset>419100</wp:posOffset>
                </wp:positionV>
                <wp:extent cx="6609798" cy="1200647"/>
                <wp:effectExtent l="0" t="0" r="0" b="0"/>
                <wp:wrapNone/>
                <wp:docPr id="182" name="Rectángulo redondeado 182"/>
                <wp:cNvGraphicFramePr/>
                <a:graphic xmlns:a="http://schemas.openxmlformats.org/drawingml/2006/main">
                  <a:graphicData uri="http://schemas.microsoft.com/office/word/2010/wordprocessingShape">
                    <wps:wsp>
                      <wps:cNvSpPr/>
                      <wps:spPr>
                        <a:xfrm>
                          <a:off x="0" y="0"/>
                          <a:ext cx="6609798" cy="1200647"/>
                        </a:xfrm>
                        <a:prstGeom prst="roundRect">
                          <a:avLst/>
                        </a:prstGeom>
                        <a:noFill/>
                        <a:ln w="12700" cap="flat" cmpd="sng" algn="ctr">
                          <a:noFill/>
                          <a:prstDash val="solid"/>
                          <a:miter lim="800000"/>
                        </a:ln>
                        <a:effectLst/>
                      </wps:spPr>
                      <wps:txbx>
                        <w:txbxContent>
                          <w:p w14:paraId="4A67E937" w14:textId="77777777" w:rsidR="002D46C6" w:rsidRPr="000555CF" w:rsidRDefault="002D46C6" w:rsidP="007124DF">
                            <w:pPr>
                              <w:jc w:val="center"/>
                              <w:rPr>
                                <w:rFonts w:ascii="Arial" w:hAnsi="Arial" w:cs="Arial"/>
                                <w:b/>
                                <w:color w:val="000000" w:themeColor="text1"/>
                              </w:rPr>
                            </w:pPr>
                            <w:r w:rsidRPr="000555CF">
                              <w:rPr>
                                <w:rFonts w:ascii="Arial" w:hAnsi="Arial" w:cs="Arial"/>
                                <w:b/>
                                <w:color w:val="000000" w:themeColor="text1"/>
                              </w:rPr>
                              <w:t>AVISO DE PRIVACIDAD</w:t>
                            </w:r>
                          </w:p>
                          <w:p w14:paraId="0F6AB7BA" w14:textId="1C6AD7B7" w:rsidR="002D46C6" w:rsidRPr="000555CF" w:rsidRDefault="002D46C6" w:rsidP="007124DF">
                            <w:pPr>
                              <w:jc w:val="both"/>
                              <w:rPr>
                                <w:rFonts w:ascii="Arial" w:hAnsi="Arial" w:cs="Arial"/>
                                <w:color w:val="000000" w:themeColor="text1"/>
                                <w:sz w:val="14"/>
                                <w:szCs w:val="14"/>
                              </w:rPr>
                            </w:pPr>
                            <w:r w:rsidRPr="000555CF">
                              <w:rPr>
                                <w:rFonts w:ascii="Arial" w:hAnsi="Arial" w:cs="Arial"/>
                                <w:color w:val="000000" w:themeColor="text1"/>
                                <w:sz w:val="14"/>
                                <w:szCs w:val="14"/>
                              </w:rPr>
                              <w:t>Comisión Estatal para los Pueblos Indígenas con domicilio en Avenida Venustiano Carranza 807, colonia Obrera, C.P 31350 da a conocer los titulares de los datos personales el siguiente aviso de privacidad simplificado, en cumplimiento a lo dispuesto en el artículo 66 de la Ley de Protección de Datos Personales del Estado de Chihuahua. La finalidad para la cual serán recabados sus datos personales es para integrar el padrón de beneficiarios de esta Comisión</w:t>
                            </w:r>
                            <w:r>
                              <w:rPr>
                                <w:rFonts w:ascii="Arial" w:hAnsi="Arial" w:cs="Arial"/>
                                <w:color w:val="000000" w:themeColor="text1"/>
                                <w:sz w:val="14"/>
                                <w:szCs w:val="14"/>
                              </w:rPr>
                              <w:t xml:space="preserve">, </w:t>
                            </w:r>
                            <w:r w:rsidRPr="000555CF">
                              <w:rPr>
                                <w:rFonts w:ascii="Arial" w:hAnsi="Arial" w:cs="Arial"/>
                                <w:color w:val="000000" w:themeColor="text1"/>
                                <w:sz w:val="14"/>
                                <w:szCs w:val="14"/>
                              </w:rPr>
                              <w:t>el cual es publicado en la Plataforma Nacional de Transparencia, Sistema de Información Social Integral y Aquellos entes Fiscalizadores de Gobierno que los solicitan, los cuales serán tratados de conformidad en las finalidades previstas. Los datos personales podrán ser transferidos únicamente en los casos previstos en el artículo 20 de la Ley de Protección de Datos Personales del Estado de Chihuahua. El titular de los datos podrá manifestar su negativa al tratamiento de los mismos, ante la Unidad de Transparencia o por medio de la Plataforma Nacional de Transparencia http://www.plataformadetransparencia.org.mx. El presente aviso de privacidad integral estará disponible en www.chihuahua.gob.mx/coepi.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A6371B5" id="Rectángulo redondeado 182" o:spid="_x0000_s1180" style="position:absolute;margin-left:0;margin-top:33pt;width:520.45pt;height:94.55pt;z-index:25199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" filled="f" stroked="f" strokeweight="1pt">
                <v:stroke joinstyle="miter"/>
                <v:textbox>
                  <w:txbxContent>
                    <w:p w14:paraId="4A67E937" w14:textId="77777777" w:rsidR="002D46C6" w:rsidRPr="000555CF" w:rsidRDefault="002D46C6" w:rsidP="007124DF">
                      <w:pPr>
                        <w:jc w:val="center"/>
                        <w:rPr>
                          <w:rFonts w:ascii="Arial" w:hAnsi="Arial" w:cs="Arial"/>
                          <w:b/>
                          <w:color w:val="000000" w:themeColor="text1"/>
                        </w:rPr>
                      </w:pPr>
                      <w:r w:rsidRPr="000555CF">
                        <w:rPr>
                          <w:rFonts w:ascii="Arial" w:hAnsi="Arial" w:cs="Arial"/>
                          <w:b/>
                          <w:color w:val="000000" w:themeColor="text1"/>
                        </w:rPr>
                        <w:t>AVISO DE PRIVACIDAD</w:t>
                      </w:r>
                    </w:p>
                    <w:p w14:paraId="0F6AB7BA" w14:textId="1C6AD7B7" w:rsidR="002D46C6" w:rsidRPr="000555CF" w:rsidRDefault="002D46C6" w:rsidP="007124DF">
                      <w:pPr>
                        <w:jc w:val="both"/>
                        <w:rPr>
                          <w:rFonts w:ascii="Arial" w:hAnsi="Arial" w:cs="Arial"/>
                          <w:color w:val="000000" w:themeColor="text1"/>
                          <w:sz w:val="14"/>
                          <w:szCs w:val="14"/>
                        </w:rPr>
                      </w:pPr>
                      <w:r w:rsidRPr="000555CF">
                        <w:rPr>
                          <w:rFonts w:ascii="Arial" w:hAnsi="Arial" w:cs="Arial"/>
                          <w:color w:val="000000" w:themeColor="text1"/>
                          <w:sz w:val="14"/>
                          <w:szCs w:val="14"/>
                        </w:rPr>
                        <w:t>Comisión Estatal para los Pueblos Indígenas con domicilio en Avenida Venustiano Carranza 807, colonia Obrera, C.P 31350 da a conocer los titulares de los datos personales el siguiente aviso de privacidad simplificado, en cumplimiento a lo dispuesto en el artículo 66 de la Ley de Protección de Datos Personales del Estado de Chihuahua. La finalidad para la cual serán recabados sus datos personales es para integrar el padrón de beneficiarios de esta Comisión</w:t>
                      </w:r>
                      <w:r>
                        <w:rPr>
                          <w:rFonts w:ascii="Arial" w:hAnsi="Arial" w:cs="Arial"/>
                          <w:color w:val="000000" w:themeColor="text1"/>
                          <w:sz w:val="14"/>
                          <w:szCs w:val="14"/>
                        </w:rPr>
                        <w:t xml:space="preserve">, </w:t>
                      </w:r>
                      <w:r w:rsidRPr="000555CF">
                        <w:rPr>
                          <w:rFonts w:ascii="Arial" w:hAnsi="Arial" w:cs="Arial"/>
                          <w:color w:val="000000" w:themeColor="text1"/>
                          <w:sz w:val="14"/>
                          <w:szCs w:val="14"/>
                        </w:rPr>
                        <w:t>el cual es publicado en la Plataforma Nacional de Transparencia, Sistema de Información Social Integral y Aquellos entes Fiscalizadores de Gobierno que los solicitan, los cuales serán tratados de conformidad en las finalidades previstas. Los datos personales podrán ser transferidos únicamente en los casos previstos en el artículo 20 de la Ley de Protección de Datos Personales del Estado de Chihuahua. El titular de los datos podrá manifestar su negativa al tratamiento de los mismos, ante la Unidad de Transparencia o por medio de la Plataforma Nacional de Transparencia http://www.plataformadetransparencia.org.mx. El presente aviso de privacidad integral estará disponible en www.chihuahua.gob.mx/coepi.</w:t>
                      </w:r>
                    </w:p>
                  </w:txbxContent>
                </v:textbox>
                <w10:wrap anchorx="margin"/>
              </v:roundrect>
            </w:pict>
          </mc:Fallback>
        </mc:AlternateContent>
      </w:r>
    </w:p>
    <w:p w14:paraId="1625193B" w14:textId="77777777" w:rsidR="007124DF" w:rsidRPr="000555CF" w:rsidRDefault="007124DF" w:rsidP="007124DF">
      <w:pPr>
        <w:tabs>
          <w:tab w:val="left" w:pos="6075"/>
        </w:tabs>
        <w:spacing w:after="247" w:line="360" w:lineRule="auto"/>
        <w:rPr>
          <w:b/>
          <w:sz w:val="20"/>
          <w:szCs w:val="20"/>
        </w:rPr>
      </w:pPr>
      <w:r w:rsidRPr="000555CF">
        <w:rPr>
          <w:b/>
          <w:sz w:val="20"/>
          <w:szCs w:val="20"/>
        </w:rPr>
        <w:t xml:space="preserve"> </w:t>
      </w:r>
    </w:p>
    <w:p w14:paraId="2845BBA2" w14:textId="77777777" w:rsidR="007124DF" w:rsidRDefault="007124DF" w:rsidP="007124DF">
      <w:pPr>
        <w:tabs>
          <w:tab w:val="left" w:pos="6937"/>
        </w:tabs>
        <w:spacing w:line="360" w:lineRule="auto"/>
        <w:rPr>
          <w:b/>
        </w:rPr>
      </w:pPr>
      <w:r>
        <w:rPr>
          <w:b/>
        </w:rPr>
        <w:tab/>
      </w:r>
    </w:p>
    <w:p w14:paraId="163C0F78" w14:textId="77777777" w:rsidR="007124DF" w:rsidRDefault="007124DF" w:rsidP="007124DF">
      <w:pPr>
        <w:spacing w:line="360" w:lineRule="auto"/>
        <w:rPr>
          <w:b/>
        </w:rPr>
      </w:pPr>
    </w:p>
    <w:p w14:paraId="7A4957AE" w14:textId="77777777" w:rsidR="007124DF" w:rsidRDefault="007124DF" w:rsidP="007124DF">
      <w:pPr>
        <w:jc w:val="center"/>
        <w:rPr>
          <w:b/>
          <w:sz w:val="20"/>
          <w:szCs w:val="20"/>
        </w:rPr>
      </w:pPr>
    </w:p>
    <w:p w14:paraId="6299E172" w14:textId="481A1DB9" w:rsidR="007124DF" w:rsidRDefault="007124DF" w:rsidP="007124DF">
      <w:pPr>
        <w:jc w:val="center"/>
        <w:rPr>
          <w:b/>
        </w:rPr>
      </w:pPr>
      <w:r w:rsidRPr="000555CF">
        <w:rPr>
          <w:b/>
          <w:sz w:val="20"/>
          <w:szCs w:val="20"/>
        </w:rPr>
        <w:t>ESTOY ENTERADO (A) QUE EL TRÁMITE DE ESTA SOLICITUD NO IMPLICA EL OTORGAMIENTO AUTOMÁTICO DE LA BECA Y DECLARO BAJO PROTESTA DE DECIR VERDAD, QUE LA INFORMACIÓN ES VERAZ Y COMPLETA, MISMA QUE PRESENTO DE MANERA VOLUNTARIA PARA CONTINUAR CON EL PROCESO DE SOLICITUD DEL APOYO ECONÓMICO A ESTUDIANTES DE NIVEL EDUCATIVO SUPERIOR</w:t>
      </w:r>
      <w:r>
        <w:rPr>
          <w:b/>
          <w:sz w:val="20"/>
          <w:szCs w:val="20"/>
        </w:rPr>
        <w:t>.</w:t>
      </w:r>
    </w:p>
    <w:p w14:paraId="446ACF19" w14:textId="77777777" w:rsidR="007124DF" w:rsidRPr="000555CF" w:rsidRDefault="007124DF" w:rsidP="007124DF">
      <w:pPr>
        <w:spacing w:line="360" w:lineRule="auto"/>
      </w:pPr>
    </w:p>
    <w:p w14:paraId="44A21849" w14:textId="485CBC4C" w:rsidR="007124DF" w:rsidRDefault="007124DF">
      <w:pPr>
        <w:rPr>
          <w:rFonts w:ascii="Arial" w:eastAsia="Arial" w:hAnsi="Arial" w:cs="Arial"/>
          <w:color w:val="auto"/>
          <w:sz w:val="20"/>
          <w:szCs w:val="20"/>
        </w:rPr>
      </w:pPr>
      <w:r w:rsidRPr="000555CF">
        <w:rPr>
          <w:noProof/>
        </w:rPr>
        <mc:AlternateContent>
          <mc:Choice Requires="wps">
            <w:drawing>
              <wp:anchor distT="0" distB="0" distL="114300" distR="114300" simplePos="0" relativeHeight="251995136" behindDoc="0" locked="0" layoutInCell="1" allowOverlap="1" wp14:anchorId="651D950F" wp14:editId="040C3FE3">
                <wp:simplePos x="0" y="0"/>
                <wp:positionH relativeFrom="margin">
                  <wp:posOffset>3827780</wp:posOffset>
                </wp:positionH>
                <wp:positionV relativeFrom="paragraph">
                  <wp:posOffset>4445</wp:posOffset>
                </wp:positionV>
                <wp:extent cx="2043485" cy="0"/>
                <wp:effectExtent l="0" t="0" r="33020" b="19050"/>
                <wp:wrapNone/>
                <wp:docPr id="183" name="Conector recto 183"/>
                <wp:cNvGraphicFramePr/>
                <a:graphic xmlns:a="http://schemas.openxmlformats.org/drawingml/2006/main">
                  <a:graphicData uri="http://schemas.microsoft.com/office/word/2010/wordprocessingShape">
                    <wps:wsp>
                      <wps:cNvCnPr/>
                      <wps:spPr>
                        <a:xfrm>
                          <a:off x="0" y="0"/>
                          <a:ext cx="20434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C7782BF" id="Conector recto 183" o:spid="_x0000_s1026" style="position:absolute;z-index:251995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301.4pt,.35pt" to="462.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" strokecolor="black [3213]">
                <w10:wrap anchorx="margin"/>
              </v:line>
            </w:pict>
          </mc:Fallback>
        </mc:AlternateContent>
      </w:r>
      <w:r w:rsidRPr="000555CF">
        <w:rPr>
          <w:noProof/>
        </w:rPr>
        <mc:AlternateContent>
          <mc:Choice Requires="wps">
            <w:drawing>
              <wp:anchor distT="0" distB="0" distL="114300" distR="114300" simplePos="0" relativeHeight="251994112" behindDoc="0" locked="0" layoutInCell="1" allowOverlap="1" wp14:anchorId="1576442F" wp14:editId="7522820F">
                <wp:simplePos x="0" y="0"/>
                <wp:positionH relativeFrom="margin">
                  <wp:align>left</wp:align>
                </wp:positionH>
                <wp:positionV relativeFrom="paragraph">
                  <wp:posOffset>5466</wp:posOffset>
                </wp:positionV>
                <wp:extent cx="2043485" cy="0"/>
                <wp:effectExtent l="0" t="0" r="33020" b="19050"/>
                <wp:wrapNone/>
                <wp:docPr id="184" name="Conector recto 184"/>
                <wp:cNvGraphicFramePr/>
                <a:graphic xmlns:a="http://schemas.openxmlformats.org/drawingml/2006/main">
                  <a:graphicData uri="http://schemas.microsoft.com/office/word/2010/wordprocessingShape">
                    <wps:wsp>
                      <wps:cNvCnPr/>
                      <wps:spPr>
                        <a:xfrm>
                          <a:off x="0" y="0"/>
                          <a:ext cx="20434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4B0E55C" id="Conector recto 184" o:spid="_x0000_s1026" style="position:absolute;z-index:2519941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45pt" to="160.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" strokecolor="black [3213]">
                <w10:wrap anchorx="margin"/>
              </v:line>
            </w:pict>
          </mc:Fallback>
        </mc:AlternateContent>
      </w:r>
      <w:r w:rsidRPr="000555CF">
        <w:t xml:space="preserve"> Firma de la persona solicitante                                                        Firma del aplicador y área de adscripción </w:t>
      </w:r>
      <w:r>
        <w:rPr>
          <w:rFonts w:ascii="Arial" w:eastAsia="Arial" w:hAnsi="Arial" w:cs="Arial"/>
          <w:color w:val="auto"/>
          <w:sz w:val="20"/>
          <w:szCs w:val="20"/>
        </w:rPr>
        <w:br w:type="page"/>
      </w:r>
    </w:p>
    <w:p w14:paraId="7A490DCC" w14:textId="0484B8B4" w:rsidR="00AF26AB" w:rsidRPr="005B61EC" w:rsidRDefault="00B63C6A" w:rsidP="00AF26AB">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hAnsi="Arial" w:cs="Arial"/>
          <w:b/>
          <w:color w:val="auto"/>
          <w:sz w:val="24"/>
          <w:szCs w:val="20"/>
        </w:rPr>
      </w:pPr>
      <w:r w:rsidRPr="005B61EC">
        <w:rPr>
          <w:rFonts w:ascii="Arial" w:hAnsi="Arial" w:cs="Arial"/>
          <w:b/>
          <w:color w:val="auto"/>
          <w:sz w:val="24"/>
          <w:szCs w:val="20"/>
        </w:rPr>
        <w:t>Anexo 06: Estudio Socioeconómico para estudiantes universitarios indígena</w:t>
      </w:r>
      <w:r w:rsidR="009726B1">
        <w:rPr>
          <w:rFonts w:ascii="Arial" w:hAnsi="Arial" w:cs="Arial"/>
          <w:b/>
          <w:color w:val="auto"/>
          <w:sz w:val="24"/>
          <w:szCs w:val="20"/>
        </w:rPr>
        <w:t>s</w:t>
      </w:r>
    </w:p>
    <w:p w14:paraId="5FA34D8F" w14:textId="691D1651" w:rsidR="00AF26AB" w:rsidRPr="005B61EC" w:rsidRDefault="00666126" w:rsidP="007B11C5">
      <w:pPr>
        <w:pBdr>
          <w:top w:val="none" w:sz="0" w:space="0" w:color="auto"/>
          <w:left w:val="none" w:sz="0" w:space="0" w:color="auto"/>
          <w:bottom w:val="none" w:sz="0" w:space="0" w:color="auto"/>
          <w:right w:val="none" w:sz="0" w:space="0" w:color="auto"/>
          <w:between w:val="none" w:sz="0" w:space="0" w:color="auto"/>
        </w:pBdr>
        <w:spacing w:after="120" w:line="259" w:lineRule="auto"/>
        <w:jc w:val="center"/>
        <w:rPr>
          <w:rFonts w:ascii="Arial" w:eastAsia="Arial" w:hAnsi="Arial" w:cs="Arial"/>
          <w:color w:val="auto"/>
          <w:sz w:val="20"/>
          <w:szCs w:val="20"/>
        </w:rPr>
      </w:pPr>
      <w:r>
        <w:rPr>
          <w:noProof/>
        </w:rPr>
        <w:drawing>
          <wp:inline distT="0" distB="0" distL="0" distR="0" wp14:anchorId="1BEE04DC" wp14:editId="68A27C71">
            <wp:extent cx="6151880" cy="7325360"/>
            <wp:effectExtent l="0" t="0" r="0" b="0"/>
            <wp:docPr id="18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1880" cy="7325360"/>
                    </a:xfrm>
                    <a:prstGeom prst="rect">
                      <a:avLst/>
                    </a:prstGeom>
                    <a:noFill/>
                  </pic:spPr>
                </pic:pic>
              </a:graphicData>
            </a:graphic>
          </wp:inline>
        </w:drawing>
      </w:r>
    </w:p>
    <w:p w14:paraId="4B580E53" w14:textId="77777777" w:rsidR="005C6ABF" w:rsidRDefault="00666126">
      <w:pPr>
        <w:rPr>
          <w:noProof/>
        </w:rPr>
      </w:pPr>
      <w:r>
        <w:rPr>
          <w:rFonts w:ascii="Arial" w:eastAsia="Arial" w:hAnsi="Arial" w:cs="Arial"/>
          <w:color w:val="auto"/>
          <w:sz w:val="20"/>
          <w:szCs w:val="20"/>
        </w:rPr>
        <w:br w:type="page"/>
      </w:r>
    </w:p>
    <w:p w14:paraId="54129E04" w14:textId="6944F264" w:rsidR="005C6ABF" w:rsidRDefault="002D46C6">
      <w:pPr>
        <w:rPr>
          <w:noProof/>
        </w:rPr>
      </w:pPr>
      <w:r>
        <w:rPr>
          <w:noProof/>
        </w:rPr>
        <w:pict w14:anchorId="1513D899">
          <v:rect id="_x0000_i1025" style="width:0;height:1.5pt" o:hralign="center" o:hrstd="t" o:hr="t" fillcolor="#a0a0a0" stroked="f"/>
        </w:pict>
      </w:r>
    </w:p>
    <w:p w14:paraId="16E349EF" w14:textId="0C2A768C" w:rsidR="00666126" w:rsidRDefault="00666126">
      <w:pPr>
        <w:rPr>
          <w:rFonts w:ascii="Arial" w:eastAsia="Arial" w:hAnsi="Arial" w:cs="Arial"/>
          <w:color w:val="auto"/>
          <w:sz w:val="20"/>
          <w:szCs w:val="20"/>
        </w:rPr>
      </w:pPr>
      <w:r w:rsidRPr="00295BEF">
        <w:rPr>
          <w:noProof/>
          <w:bdr w:val="single" w:sz="4" w:space="0" w:color="auto"/>
        </w:rPr>
        <w:drawing>
          <wp:inline distT="0" distB="0" distL="0" distR="0" wp14:anchorId="5E5227E5" wp14:editId="0F414FA7">
            <wp:extent cx="6151880" cy="7092315"/>
            <wp:effectExtent l="0" t="0" r="1270" b="0"/>
            <wp:docPr id="18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1880" cy="7092315"/>
                    </a:xfrm>
                    <a:prstGeom prst="rect">
                      <a:avLst/>
                    </a:prstGeom>
                    <a:noFill/>
                  </pic:spPr>
                </pic:pic>
              </a:graphicData>
            </a:graphic>
          </wp:inline>
        </w:drawing>
      </w:r>
    </w:p>
    <w:p w14:paraId="2D6CB73E" w14:textId="77777777" w:rsidR="00AF26AB" w:rsidRPr="005B61EC" w:rsidRDefault="00AF26AB" w:rsidP="00AF26AB">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color w:val="auto"/>
          <w:sz w:val="20"/>
          <w:szCs w:val="20"/>
        </w:rPr>
      </w:pPr>
    </w:p>
    <w:p w14:paraId="28980747" w14:textId="74E0881A" w:rsidR="00AF26AB" w:rsidRPr="005B61EC" w:rsidRDefault="00666126" w:rsidP="00AF26AB">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color w:val="auto"/>
          <w:sz w:val="20"/>
          <w:szCs w:val="20"/>
        </w:rPr>
      </w:pPr>
      <w:r>
        <w:rPr>
          <w:noProof/>
        </w:rPr>
        <w:drawing>
          <wp:inline distT="0" distB="0" distL="0" distR="0" wp14:anchorId="64D2428E" wp14:editId="53590A8E">
            <wp:extent cx="6151880" cy="7338060"/>
            <wp:effectExtent l="0" t="0" r="1270" b="0"/>
            <wp:docPr id="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1880" cy="7338060"/>
                    </a:xfrm>
                    <a:prstGeom prst="rect">
                      <a:avLst/>
                    </a:prstGeom>
                    <a:noFill/>
                  </pic:spPr>
                </pic:pic>
              </a:graphicData>
            </a:graphic>
          </wp:inline>
        </w:drawing>
      </w:r>
    </w:p>
    <w:p w14:paraId="6B5C0422" w14:textId="47AD56B5" w:rsidR="007B6E79" w:rsidRPr="005B61EC" w:rsidRDefault="007B6E79" w:rsidP="007B11C5">
      <w:pPr>
        <w:jc w:val="center"/>
        <w:rPr>
          <w:rFonts w:ascii="Arial" w:eastAsia="Arial" w:hAnsi="Arial" w:cs="Arial"/>
          <w:color w:val="auto"/>
          <w:sz w:val="20"/>
          <w:szCs w:val="20"/>
        </w:rPr>
      </w:pPr>
      <w:r w:rsidRPr="005B61EC">
        <w:rPr>
          <w:rFonts w:ascii="Arial" w:eastAsia="Arial" w:hAnsi="Arial" w:cs="Arial"/>
          <w:color w:val="auto"/>
          <w:sz w:val="20"/>
          <w:szCs w:val="20"/>
        </w:rPr>
        <w:br w:type="page"/>
      </w:r>
    </w:p>
    <w:p w14:paraId="0A329731" w14:textId="743620CC" w:rsidR="007B6E79" w:rsidRPr="005B61EC" w:rsidRDefault="00666126" w:rsidP="007B11C5">
      <w:pPr>
        <w:jc w:val="center"/>
        <w:rPr>
          <w:rFonts w:ascii="Arial" w:eastAsia="Arial" w:hAnsi="Arial" w:cs="Arial"/>
          <w:color w:val="auto"/>
          <w:sz w:val="20"/>
          <w:szCs w:val="20"/>
        </w:rPr>
      </w:pPr>
      <w:r>
        <w:rPr>
          <w:noProof/>
        </w:rPr>
        <w:drawing>
          <wp:inline distT="0" distB="0" distL="0" distR="0" wp14:anchorId="5B95329C" wp14:editId="7C303FB0">
            <wp:extent cx="6151880" cy="7074535"/>
            <wp:effectExtent l="0" t="0" r="1270" b="0"/>
            <wp:docPr id="1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1880" cy="7074535"/>
                    </a:xfrm>
                    <a:prstGeom prst="rect">
                      <a:avLst/>
                    </a:prstGeom>
                    <a:noFill/>
                  </pic:spPr>
                </pic:pic>
              </a:graphicData>
            </a:graphic>
          </wp:inline>
        </w:drawing>
      </w:r>
      <w:r w:rsidR="007B6E79" w:rsidRPr="005B61EC">
        <w:rPr>
          <w:rFonts w:ascii="Arial" w:eastAsia="Arial" w:hAnsi="Arial" w:cs="Arial"/>
          <w:color w:val="auto"/>
          <w:sz w:val="20"/>
          <w:szCs w:val="20"/>
        </w:rPr>
        <w:br w:type="page"/>
      </w:r>
    </w:p>
    <w:p w14:paraId="31927E57" w14:textId="238129EA" w:rsidR="007B6E79" w:rsidRPr="005B61EC" w:rsidRDefault="00666126" w:rsidP="007B11C5">
      <w:pPr>
        <w:jc w:val="center"/>
        <w:rPr>
          <w:rFonts w:ascii="Arial" w:eastAsia="Arial" w:hAnsi="Arial" w:cs="Arial"/>
          <w:color w:val="auto"/>
          <w:sz w:val="20"/>
          <w:szCs w:val="20"/>
        </w:rPr>
      </w:pPr>
      <w:r>
        <w:rPr>
          <w:noProof/>
        </w:rPr>
        <w:drawing>
          <wp:inline distT="0" distB="0" distL="0" distR="0" wp14:anchorId="2D31CDC0" wp14:editId="16A7BF87">
            <wp:extent cx="6151880" cy="7074535"/>
            <wp:effectExtent l="0" t="0" r="1270" b="0"/>
            <wp:docPr id="1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1880" cy="7074535"/>
                    </a:xfrm>
                    <a:prstGeom prst="rect">
                      <a:avLst/>
                    </a:prstGeom>
                    <a:noFill/>
                  </pic:spPr>
                </pic:pic>
              </a:graphicData>
            </a:graphic>
          </wp:inline>
        </w:drawing>
      </w:r>
      <w:r w:rsidR="007B6E79" w:rsidRPr="005B61EC">
        <w:rPr>
          <w:rFonts w:ascii="Arial" w:eastAsia="Arial" w:hAnsi="Arial" w:cs="Arial"/>
          <w:color w:val="auto"/>
          <w:sz w:val="20"/>
          <w:szCs w:val="20"/>
        </w:rPr>
        <w:br w:type="page"/>
      </w:r>
    </w:p>
    <w:p w14:paraId="4A1A7B9B" w14:textId="7DA98AF7" w:rsidR="00666126" w:rsidRDefault="00666126" w:rsidP="0095383C">
      <w:pPr>
        <w:jc w:val="center"/>
        <w:rPr>
          <w:noProof/>
        </w:rPr>
      </w:pPr>
      <w:r>
        <w:rPr>
          <w:noProof/>
        </w:rPr>
        <w:drawing>
          <wp:inline distT="0" distB="0" distL="0" distR="0" wp14:anchorId="0798F2AD" wp14:editId="21261F93">
            <wp:extent cx="6151880" cy="7250430"/>
            <wp:effectExtent l="0" t="0" r="1270" b="7620"/>
            <wp:docPr id="19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1880" cy="7250430"/>
                    </a:xfrm>
                    <a:prstGeom prst="rect">
                      <a:avLst/>
                    </a:prstGeom>
                    <a:noFill/>
                  </pic:spPr>
                </pic:pic>
              </a:graphicData>
            </a:graphic>
          </wp:inline>
        </w:drawing>
      </w:r>
    </w:p>
    <w:p w14:paraId="05691566" w14:textId="77777777" w:rsidR="00AF26AB" w:rsidRPr="005B61EC" w:rsidRDefault="00AF26AB" w:rsidP="007B11C5">
      <w:pPr>
        <w:pBdr>
          <w:top w:val="none" w:sz="0" w:space="0" w:color="auto"/>
          <w:left w:val="none" w:sz="0" w:space="0" w:color="auto"/>
          <w:bottom w:val="none" w:sz="0" w:space="0" w:color="auto"/>
          <w:right w:val="none" w:sz="0" w:space="0" w:color="auto"/>
          <w:between w:val="none" w:sz="0" w:space="0" w:color="auto"/>
        </w:pBdr>
        <w:spacing w:after="120" w:line="259" w:lineRule="auto"/>
        <w:jc w:val="center"/>
        <w:rPr>
          <w:rFonts w:ascii="Arial" w:eastAsia="Arial" w:hAnsi="Arial" w:cs="Arial"/>
          <w:color w:val="auto"/>
          <w:sz w:val="20"/>
          <w:szCs w:val="20"/>
        </w:rPr>
      </w:pPr>
    </w:p>
    <w:p w14:paraId="5F6C9459" w14:textId="77777777" w:rsidR="0012630F" w:rsidRDefault="00C12FC3" w:rsidP="0012630F">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hAnsi="Arial" w:cs="Arial"/>
          <w:b/>
          <w:color w:val="auto"/>
          <w:sz w:val="24"/>
          <w:szCs w:val="20"/>
        </w:rPr>
      </w:pPr>
      <w:r w:rsidRPr="005B61EC">
        <w:rPr>
          <w:rFonts w:ascii="Arial" w:hAnsi="Arial" w:cs="Arial"/>
          <w:b/>
          <w:color w:val="auto"/>
          <w:sz w:val="24"/>
          <w:szCs w:val="20"/>
        </w:rPr>
        <w:t>Anexo 07:  Formato solicitud renovación de la beca de apoyo económico para estudiantes universitarios</w:t>
      </w:r>
      <w:r w:rsidR="0012630F">
        <w:rPr>
          <w:rFonts w:ascii="Arial" w:hAnsi="Arial" w:cs="Arial"/>
          <w:b/>
          <w:color w:val="auto"/>
          <w:sz w:val="24"/>
          <w:szCs w:val="20"/>
        </w:rPr>
        <w:t>:</w:t>
      </w:r>
    </w:p>
    <w:p w14:paraId="320AE299" w14:textId="6EA58858" w:rsidR="0012630F" w:rsidRDefault="0012630F" w:rsidP="0095383C">
      <w:pPr>
        <w:pBdr>
          <w:top w:val="none" w:sz="0" w:space="0" w:color="auto"/>
          <w:left w:val="none" w:sz="0" w:space="0" w:color="auto"/>
          <w:bottom w:val="none" w:sz="0" w:space="0" w:color="auto"/>
          <w:right w:val="none" w:sz="0" w:space="0" w:color="auto"/>
          <w:between w:val="none" w:sz="0" w:space="0" w:color="auto"/>
        </w:pBdr>
        <w:spacing w:after="120" w:line="259" w:lineRule="auto"/>
        <w:jc w:val="center"/>
        <w:rPr>
          <w:rFonts w:ascii="Arial" w:eastAsia="Arial" w:hAnsi="Arial" w:cs="Arial"/>
          <w:color w:val="auto"/>
          <w:sz w:val="20"/>
          <w:szCs w:val="20"/>
        </w:rPr>
      </w:pPr>
      <w:r>
        <w:rPr>
          <w:noProof/>
        </w:rPr>
        <w:drawing>
          <wp:inline distT="0" distB="0" distL="0" distR="0" wp14:anchorId="3D5B15FB" wp14:editId="1E6B6EDB">
            <wp:extent cx="5647922" cy="6950886"/>
            <wp:effectExtent l="0" t="0" r="0" b="0"/>
            <wp:docPr id="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58808" cy="6964284"/>
                    </a:xfrm>
                    <a:prstGeom prst="rect">
                      <a:avLst/>
                    </a:prstGeom>
                    <a:noFill/>
                  </pic:spPr>
                </pic:pic>
              </a:graphicData>
            </a:graphic>
          </wp:inline>
        </w:drawing>
      </w:r>
    </w:p>
    <w:p w14:paraId="254D2568" w14:textId="6810AF78" w:rsidR="0095383C" w:rsidRDefault="0095383C">
      <w:pPr>
        <w:rPr>
          <w:rFonts w:ascii="Arial" w:hAnsi="Arial" w:cs="Arial"/>
          <w:b/>
          <w:color w:val="auto"/>
          <w:sz w:val="24"/>
          <w:szCs w:val="20"/>
        </w:rPr>
      </w:pPr>
      <w:r>
        <w:rPr>
          <w:noProof/>
        </w:rPr>
        <w:drawing>
          <wp:inline distT="0" distB="0" distL="0" distR="0" wp14:anchorId="63288341" wp14:editId="4623FAE0">
            <wp:extent cx="5899383" cy="7389301"/>
            <wp:effectExtent l="0" t="0" r="6350" b="2540"/>
            <wp:docPr id="3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535" cy="7391996"/>
                    </a:xfrm>
                    <a:prstGeom prst="rect">
                      <a:avLst/>
                    </a:prstGeom>
                    <a:noFill/>
                  </pic:spPr>
                </pic:pic>
              </a:graphicData>
            </a:graphic>
          </wp:inline>
        </w:drawing>
      </w:r>
      <w:r>
        <w:rPr>
          <w:rFonts w:ascii="Arial" w:hAnsi="Arial" w:cs="Arial"/>
          <w:b/>
          <w:color w:val="auto"/>
          <w:sz w:val="24"/>
          <w:szCs w:val="20"/>
        </w:rPr>
        <w:br w:type="page"/>
      </w:r>
    </w:p>
    <w:p w14:paraId="5238784B" w14:textId="12D23522" w:rsidR="003D22A9" w:rsidRPr="005B61EC" w:rsidRDefault="00277883" w:rsidP="003D22A9">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hAnsi="Arial" w:cs="Arial"/>
          <w:b/>
          <w:color w:val="auto"/>
          <w:sz w:val="24"/>
          <w:szCs w:val="20"/>
        </w:rPr>
      </w:pPr>
      <w:r w:rsidRPr="005B61EC">
        <w:rPr>
          <w:rFonts w:ascii="Arial" w:hAnsi="Arial" w:cs="Arial"/>
          <w:b/>
          <w:color w:val="auto"/>
          <w:sz w:val="24"/>
          <w:szCs w:val="20"/>
        </w:rPr>
        <w:t>Anexo 08: Formato de Autorización del ejercicio del gasto</w:t>
      </w:r>
      <w:r w:rsidR="003D22A9" w:rsidRPr="005B61EC">
        <w:rPr>
          <w:rFonts w:ascii="Arial" w:hAnsi="Arial" w:cs="Arial"/>
          <w:b/>
          <w:color w:val="auto"/>
          <w:sz w:val="24"/>
          <w:szCs w:val="20"/>
        </w:rPr>
        <w:t>, beca de apoyo económico para estudiantes universitarios</w:t>
      </w:r>
      <w:r w:rsidR="007B11C5" w:rsidRPr="005B61EC">
        <w:rPr>
          <w:rFonts w:ascii="Arial" w:hAnsi="Arial" w:cs="Arial"/>
          <w:b/>
          <w:color w:val="auto"/>
          <w:sz w:val="24"/>
          <w:szCs w:val="20"/>
        </w:rPr>
        <w:t>.</w:t>
      </w:r>
    </w:p>
    <w:p w14:paraId="59742F11" w14:textId="77777777" w:rsidR="00277883" w:rsidRPr="005B61EC" w:rsidRDefault="00277883" w:rsidP="007B11C5">
      <w:pPr>
        <w:pBdr>
          <w:top w:val="single" w:sz="4" w:space="1" w:color="auto"/>
          <w:left w:val="single" w:sz="4" w:space="1" w:color="auto"/>
          <w:bottom w:val="single" w:sz="4" w:space="1" w:color="auto"/>
          <w:right w:val="single" w:sz="4" w:space="1" w:color="auto"/>
        </w:pBdr>
        <w:jc w:val="center"/>
        <w:rPr>
          <w:rFonts w:ascii="Times New Roman" w:hAnsi="Times New Roman" w:cs="Times New Roman"/>
          <w:b/>
          <w:sz w:val="20"/>
        </w:rPr>
      </w:pPr>
      <w:r w:rsidRPr="005B61EC">
        <w:rPr>
          <w:rFonts w:ascii="Times New Roman" w:hAnsi="Times New Roman" w:cs="Times New Roman"/>
          <w:b/>
          <w:sz w:val="20"/>
        </w:rPr>
        <w:t>DERECHOS, OBLIGACIONES Y CAUSAS DE SUSPENSION DEL PAGO DE LA BECA ECONÓMICA</w:t>
      </w:r>
    </w:p>
    <w:p w14:paraId="593E93D7" w14:textId="77777777" w:rsidR="00277883" w:rsidRPr="005B61EC" w:rsidRDefault="00277883" w:rsidP="007B11C5">
      <w:pPr>
        <w:pBdr>
          <w:top w:val="single" w:sz="4" w:space="1" w:color="auto"/>
          <w:left w:val="single" w:sz="4" w:space="1" w:color="auto"/>
          <w:bottom w:val="single" w:sz="4" w:space="1" w:color="auto"/>
          <w:right w:val="single" w:sz="4" w:space="1" w:color="auto"/>
        </w:pBdr>
        <w:rPr>
          <w:rFonts w:ascii="Times New Roman" w:hAnsi="Times New Roman" w:cs="Times New Roman"/>
          <w:b/>
          <w:sz w:val="18"/>
          <w:szCs w:val="20"/>
        </w:rPr>
      </w:pPr>
      <w:r w:rsidRPr="005B61EC">
        <w:rPr>
          <w:rFonts w:ascii="Times New Roman" w:hAnsi="Times New Roman" w:cs="Times New Roman"/>
          <w:b/>
          <w:sz w:val="18"/>
          <w:szCs w:val="20"/>
        </w:rPr>
        <w:t>DERECHOS DEL BENEFICIARIO</w:t>
      </w:r>
    </w:p>
    <w:p w14:paraId="1BAD99E0" w14:textId="77777777" w:rsidR="00277883" w:rsidRPr="005B61EC" w:rsidRDefault="00277883" w:rsidP="00F33801">
      <w:pPr>
        <w:pStyle w:val="Prrafodelista"/>
        <w:numPr>
          <w:ilvl w:val="0"/>
          <w:numId w:val="80"/>
        </w:numPr>
        <w:pBdr>
          <w:top w:val="single" w:sz="4" w:space="1" w:color="auto"/>
          <w:left w:val="single" w:sz="4" w:space="1" w:color="auto"/>
          <w:bottom w:val="single" w:sz="4" w:space="1" w:color="auto"/>
          <w:right w:val="single" w:sz="4" w:space="1" w:color="auto"/>
          <w:between w:val="none" w:sz="0" w:space="0" w:color="auto"/>
        </w:pBdr>
        <w:spacing w:after="160"/>
        <w:jc w:val="both"/>
        <w:rPr>
          <w:rFonts w:ascii="Times New Roman" w:hAnsi="Times New Roman" w:cs="Times New Roman"/>
          <w:sz w:val="16"/>
          <w:szCs w:val="18"/>
        </w:rPr>
      </w:pPr>
      <w:r w:rsidRPr="005B61EC">
        <w:rPr>
          <w:rFonts w:ascii="Times New Roman" w:hAnsi="Times New Roman" w:cs="Times New Roman"/>
          <w:sz w:val="16"/>
          <w:szCs w:val="18"/>
        </w:rPr>
        <w:t>Recibir un trato atento, digno y respetuoso, sin discriminación alguna.</w:t>
      </w:r>
    </w:p>
    <w:p w14:paraId="6DF4E144" w14:textId="77777777" w:rsidR="00277883" w:rsidRPr="005B61EC" w:rsidRDefault="00277883" w:rsidP="00F33801">
      <w:pPr>
        <w:pStyle w:val="Prrafodelista"/>
        <w:numPr>
          <w:ilvl w:val="0"/>
          <w:numId w:val="80"/>
        </w:numPr>
        <w:pBdr>
          <w:top w:val="single" w:sz="4" w:space="1" w:color="auto"/>
          <w:left w:val="single" w:sz="4" w:space="1" w:color="auto"/>
          <w:bottom w:val="single" w:sz="4" w:space="1" w:color="auto"/>
          <w:right w:val="single" w:sz="4" w:space="1" w:color="auto"/>
          <w:between w:val="none" w:sz="0" w:space="0" w:color="auto"/>
        </w:pBdr>
        <w:spacing w:after="160"/>
        <w:jc w:val="both"/>
        <w:rPr>
          <w:rFonts w:ascii="Times New Roman" w:hAnsi="Times New Roman" w:cs="Times New Roman"/>
          <w:sz w:val="16"/>
          <w:szCs w:val="18"/>
        </w:rPr>
      </w:pPr>
      <w:r w:rsidRPr="005B61EC">
        <w:rPr>
          <w:rFonts w:ascii="Times New Roman" w:hAnsi="Times New Roman" w:cs="Times New Roman"/>
          <w:sz w:val="16"/>
          <w:szCs w:val="18"/>
        </w:rPr>
        <w:t>Recibir por parte de la COEPI asesoría y apoyo sobre la operación del Programa sin costo.</w:t>
      </w:r>
    </w:p>
    <w:p w14:paraId="6672E510" w14:textId="77777777" w:rsidR="00277883" w:rsidRPr="005B61EC" w:rsidRDefault="00277883" w:rsidP="00F33801">
      <w:pPr>
        <w:pStyle w:val="Prrafodelista"/>
        <w:numPr>
          <w:ilvl w:val="0"/>
          <w:numId w:val="80"/>
        </w:numPr>
        <w:pBdr>
          <w:top w:val="single" w:sz="4" w:space="1" w:color="auto"/>
          <w:left w:val="single" w:sz="4" w:space="1" w:color="auto"/>
          <w:bottom w:val="single" w:sz="4" w:space="1" w:color="auto"/>
          <w:right w:val="single" w:sz="4" w:space="1" w:color="auto"/>
          <w:between w:val="none" w:sz="0" w:space="0" w:color="auto"/>
        </w:pBdr>
        <w:spacing w:after="160"/>
        <w:jc w:val="both"/>
        <w:rPr>
          <w:rFonts w:ascii="Times New Roman" w:hAnsi="Times New Roman" w:cs="Times New Roman"/>
          <w:sz w:val="16"/>
          <w:szCs w:val="18"/>
        </w:rPr>
      </w:pPr>
      <w:r w:rsidRPr="005B61EC">
        <w:rPr>
          <w:rFonts w:ascii="Times New Roman" w:hAnsi="Times New Roman" w:cs="Times New Roman"/>
          <w:sz w:val="16"/>
          <w:szCs w:val="18"/>
        </w:rPr>
        <w:t>Tener acceso a la información necesaria, de manera clara y oportuna, para resolver sus dudas respecto al Programa.</w:t>
      </w:r>
    </w:p>
    <w:p w14:paraId="60CA7E49" w14:textId="77777777" w:rsidR="00277883" w:rsidRPr="005B61EC" w:rsidRDefault="00277883" w:rsidP="00F33801">
      <w:pPr>
        <w:pStyle w:val="Prrafodelista"/>
        <w:numPr>
          <w:ilvl w:val="0"/>
          <w:numId w:val="80"/>
        </w:numPr>
        <w:pBdr>
          <w:top w:val="single" w:sz="4" w:space="1" w:color="auto"/>
          <w:left w:val="single" w:sz="4" w:space="1" w:color="auto"/>
          <w:bottom w:val="single" w:sz="4" w:space="1" w:color="auto"/>
          <w:right w:val="single" w:sz="4" w:space="1" w:color="auto"/>
          <w:between w:val="none" w:sz="0" w:space="0" w:color="auto"/>
        </w:pBdr>
        <w:spacing w:after="160"/>
        <w:jc w:val="both"/>
        <w:rPr>
          <w:rFonts w:ascii="Times New Roman" w:hAnsi="Times New Roman" w:cs="Times New Roman"/>
          <w:sz w:val="16"/>
          <w:szCs w:val="18"/>
        </w:rPr>
      </w:pPr>
      <w:r w:rsidRPr="005B61EC">
        <w:rPr>
          <w:rFonts w:ascii="Times New Roman" w:hAnsi="Times New Roman" w:cs="Times New Roman"/>
          <w:sz w:val="16"/>
          <w:szCs w:val="18"/>
        </w:rPr>
        <w:t>Recibir el comunicado por parte de la COEPI sobre la asignación de la beca, por el medio correspondiente.</w:t>
      </w:r>
    </w:p>
    <w:p w14:paraId="535BB0CD" w14:textId="77777777" w:rsidR="00277883" w:rsidRPr="005B61EC" w:rsidRDefault="00277883" w:rsidP="00F33801">
      <w:pPr>
        <w:pStyle w:val="Prrafodelista"/>
        <w:numPr>
          <w:ilvl w:val="0"/>
          <w:numId w:val="80"/>
        </w:numPr>
        <w:pBdr>
          <w:top w:val="single" w:sz="4" w:space="1" w:color="auto"/>
          <w:left w:val="single" w:sz="4" w:space="1" w:color="auto"/>
          <w:bottom w:val="single" w:sz="4" w:space="1" w:color="auto"/>
          <w:right w:val="single" w:sz="4" w:space="1" w:color="auto"/>
          <w:between w:val="none" w:sz="0" w:space="0" w:color="auto"/>
        </w:pBdr>
        <w:spacing w:after="160"/>
        <w:jc w:val="both"/>
        <w:rPr>
          <w:rFonts w:ascii="Times New Roman" w:hAnsi="Times New Roman" w:cs="Times New Roman"/>
          <w:sz w:val="16"/>
          <w:szCs w:val="18"/>
        </w:rPr>
      </w:pPr>
      <w:r w:rsidRPr="005B61EC">
        <w:rPr>
          <w:rFonts w:ascii="Times New Roman" w:hAnsi="Times New Roman" w:cs="Times New Roman"/>
          <w:sz w:val="16"/>
          <w:szCs w:val="18"/>
        </w:rPr>
        <w:t>Recibir la beca en los términos establecidos en los presentes Lineamientos.</w:t>
      </w:r>
    </w:p>
    <w:p w14:paraId="7F9A9318" w14:textId="77777777" w:rsidR="00277883" w:rsidRPr="005B61EC" w:rsidRDefault="00277883" w:rsidP="00F33801">
      <w:pPr>
        <w:pStyle w:val="Prrafodelista"/>
        <w:numPr>
          <w:ilvl w:val="0"/>
          <w:numId w:val="80"/>
        </w:numPr>
        <w:pBdr>
          <w:top w:val="single" w:sz="4" w:space="1" w:color="auto"/>
          <w:left w:val="single" w:sz="4" w:space="1" w:color="auto"/>
          <w:bottom w:val="single" w:sz="4" w:space="1" w:color="auto"/>
          <w:right w:val="single" w:sz="4" w:space="1" w:color="auto"/>
          <w:between w:val="none" w:sz="0" w:space="0" w:color="auto"/>
        </w:pBdr>
        <w:spacing w:after="160"/>
        <w:rPr>
          <w:rFonts w:ascii="Times New Roman" w:hAnsi="Times New Roman" w:cs="Times New Roman"/>
          <w:sz w:val="16"/>
          <w:szCs w:val="18"/>
        </w:rPr>
      </w:pPr>
      <w:r w:rsidRPr="005B61EC">
        <w:rPr>
          <w:rFonts w:ascii="Times New Roman" w:hAnsi="Times New Roman" w:cs="Times New Roman"/>
          <w:sz w:val="16"/>
          <w:szCs w:val="18"/>
        </w:rPr>
        <w:t>Ser informado referente al programa de becas.</w:t>
      </w:r>
    </w:p>
    <w:p w14:paraId="6809EBC3" w14:textId="77777777" w:rsidR="00277883" w:rsidRPr="005B61EC" w:rsidRDefault="00277883" w:rsidP="00F33801">
      <w:pPr>
        <w:pStyle w:val="Prrafodelista"/>
        <w:numPr>
          <w:ilvl w:val="0"/>
          <w:numId w:val="80"/>
        </w:numPr>
        <w:pBdr>
          <w:top w:val="single" w:sz="4" w:space="1" w:color="auto"/>
          <w:left w:val="single" w:sz="4" w:space="1" w:color="auto"/>
          <w:bottom w:val="single" w:sz="4" w:space="1" w:color="auto"/>
          <w:right w:val="single" w:sz="4" w:space="1" w:color="auto"/>
          <w:between w:val="none" w:sz="0" w:space="0" w:color="auto"/>
        </w:pBdr>
        <w:spacing w:after="160"/>
        <w:rPr>
          <w:rFonts w:ascii="Times New Roman" w:hAnsi="Times New Roman" w:cs="Times New Roman"/>
          <w:sz w:val="16"/>
          <w:szCs w:val="18"/>
        </w:rPr>
      </w:pPr>
      <w:r w:rsidRPr="005B61EC">
        <w:rPr>
          <w:rFonts w:ascii="Times New Roman" w:hAnsi="Times New Roman" w:cs="Times New Roman"/>
          <w:sz w:val="16"/>
          <w:szCs w:val="18"/>
        </w:rPr>
        <w:t>Que sus datos personales se encuentren protegidos (aviso de privacidad)</w:t>
      </w:r>
    </w:p>
    <w:p w14:paraId="5FA69558" w14:textId="77777777" w:rsidR="00277883" w:rsidRPr="005B61EC" w:rsidRDefault="00277883" w:rsidP="00F33801">
      <w:pPr>
        <w:pStyle w:val="Prrafodelista"/>
        <w:numPr>
          <w:ilvl w:val="0"/>
          <w:numId w:val="80"/>
        </w:numPr>
        <w:pBdr>
          <w:top w:val="single" w:sz="4" w:space="1" w:color="auto"/>
          <w:left w:val="single" w:sz="4" w:space="1" w:color="auto"/>
          <w:bottom w:val="single" w:sz="4" w:space="1" w:color="auto"/>
          <w:right w:val="single" w:sz="4" w:space="1" w:color="auto"/>
          <w:between w:val="none" w:sz="0" w:space="0" w:color="auto"/>
        </w:pBdr>
        <w:spacing w:after="160"/>
        <w:rPr>
          <w:rFonts w:ascii="Times New Roman" w:hAnsi="Times New Roman" w:cs="Times New Roman"/>
          <w:sz w:val="16"/>
          <w:szCs w:val="18"/>
        </w:rPr>
      </w:pPr>
      <w:r w:rsidRPr="005B61EC">
        <w:rPr>
          <w:rFonts w:ascii="Times New Roman" w:hAnsi="Times New Roman" w:cs="Times New Roman"/>
          <w:sz w:val="16"/>
          <w:szCs w:val="18"/>
        </w:rPr>
        <w:t xml:space="preserve">Oportunidad de continuar con la beca a cambio de regularizar su situación académica.  </w:t>
      </w:r>
    </w:p>
    <w:p w14:paraId="14BC3454" w14:textId="77777777" w:rsidR="00277883" w:rsidRPr="005B61EC" w:rsidRDefault="00277883" w:rsidP="00F33801">
      <w:pPr>
        <w:pStyle w:val="Prrafodelista"/>
        <w:numPr>
          <w:ilvl w:val="0"/>
          <w:numId w:val="80"/>
        </w:numPr>
        <w:pBdr>
          <w:top w:val="single" w:sz="4" w:space="1" w:color="auto"/>
          <w:left w:val="single" w:sz="4" w:space="1" w:color="auto"/>
          <w:bottom w:val="single" w:sz="4" w:space="1" w:color="auto"/>
          <w:right w:val="single" w:sz="4" w:space="1" w:color="auto"/>
          <w:between w:val="none" w:sz="0" w:space="0" w:color="auto"/>
        </w:pBdr>
        <w:spacing w:after="160"/>
        <w:rPr>
          <w:rFonts w:ascii="Times New Roman" w:hAnsi="Times New Roman" w:cs="Times New Roman"/>
          <w:sz w:val="16"/>
          <w:szCs w:val="18"/>
        </w:rPr>
      </w:pPr>
      <w:r w:rsidRPr="005B61EC">
        <w:rPr>
          <w:rFonts w:ascii="Times New Roman" w:hAnsi="Times New Roman" w:cs="Times New Roman"/>
          <w:sz w:val="16"/>
          <w:szCs w:val="18"/>
        </w:rPr>
        <w:t xml:space="preserve">En caso de no poder continuar con el semestre se le informa que podrá solicitar de nuevo la beca y deberá realizar el trámite como si fuera estudiante de nuevo ingreso, cuando este ya se encuentre reinscrito de nuevo en la institución académica. </w:t>
      </w:r>
    </w:p>
    <w:p w14:paraId="13302873" w14:textId="77777777" w:rsidR="00277883" w:rsidRPr="005B61EC" w:rsidRDefault="00277883" w:rsidP="00F33801">
      <w:pPr>
        <w:pStyle w:val="Prrafodelista"/>
        <w:numPr>
          <w:ilvl w:val="0"/>
          <w:numId w:val="80"/>
        </w:numPr>
        <w:pBdr>
          <w:top w:val="single" w:sz="4" w:space="1" w:color="auto"/>
          <w:left w:val="single" w:sz="4" w:space="1" w:color="auto"/>
          <w:bottom w:val="single" w:sz="4" w:space="1" w:color="auto"/>
          <w:right w:val="single" w:sz="4" w:space="1" w:color="auto"/>
          <w:between w:val="none" w:sz="0" w:space="0" w:color="auto"/>
        </w:pBdr>
        <w:spacing w:after="160"/>
        <w:rPr>
          <w:rFonts w:ascii="Times New Roman" w:hAnsi="Times New Roman" w:cs="Times New Roman"/>
          <w:sz w:val="16"/>
          <w:szCs w:val="18"/>
        </w:rPr>
      </w:pPr>
      <w:r w:rsidRPr="005B61EC">
        <w:rPr>
          <w:rFonts w:ascii="Times New Roman" w:hAnsi="Times New Roman" w:cs="Times New Roman"/>
          <w:sz w:val="16"/>
          <w:szCs w:val="18"/>
        </w:rPr>
        <w:t>Participar en acciones que oferte la COEPI</w:t>
      </w:r>
    </w:p>
    <w:p w14:paraId="398C8484" w14:textId="77777777" w:rsidR="00277883" w:rsidRPr="005B61EC" w:rsidRDefault="00277883" w:rsidP="007B11C5">
      <w:pPr>
        <w:pBdr>
          <w:top w:val="single" w:sz="4" w:space="1" w:color="auto"/>
          <w:left w:val="single" w:sz="4" w:space="1" w:color="auto"/>
          <w:bottom w:val="single" w:sz="4" w:space="1" w:color="auto"/>
          <w:right w:val="single" w:sz="4" w:space="1" w:color="auto"/>
        </w:pBdr>
        <w:spacing w:after="160"/>
        <w:rPr>
          <w:rFonts w:ascii="Times New Roman" w:hAnsi="Times New Roman" w:cs="Times New Roman"/>
          <w:sz w:val="14"/>
          <w:szCs w:val="16"/>
        </w:rPr>
      </w:pPr>
      <w:r w:rsidRPr="005B61EC">
        <w:rPr>
          <w:rFonts w:ascii="Times New Roman" w:hAnsi="Times New Roman" w:cs="Times New Roman"/>
          <w:b/>
          <w:sz w:val="18"/>
          <w:szCs w:val="20"/>
        </w:rPr>
        <w:t>OBLIGACIONES DEL BENEFICIARIO</w:t>
      </w:r>
    </w:p>
    <w:p w14:paraId="5EC49365" w14:textId="77777777" w:rsidR="00277883" w:rsidRPr="005B61EC" w:rsidRDefault="00277883" w:rsidP="00F33801">
      <w:pPr>
        <w:pStyle w:val="Prrafodelista"/>
        <w:numPr>
          <w:ilvl w:val="0"/>
          <w:numId w:val="82"/>
        </w:numPr>
        <w:pBdr>
          <w:top w:val="single" w:sz="4" w:space="1" w:color="auto"/>
          <w:left w:val="single" w:sz="4" w:space="1" w:color="auto"/>
          <w:bottom w:val="single" w:sz="4" w:space="1" w:color="auto"/>
          <w:right w:val="single" w:sz="4" w:space="1" w:color="auto"/>
          <w:between w:val="none" w:sz="0" w:space="0" w:color="auto"/>
        </w:pBdr>
        <w:spacing w:after="0"/>
        <w:jc w:val="both"/>
        <w:rPr>
          <w:rFonts w:ascii="Times New Roman" w:hAnsi="Times New Roman" w:cs="Times New Roman"/>
          <w:sz w:val="16"/>
          <w:szCs w:val="18"/>
        </w:rPr>
      </w:pPr>
      <w:r w:rsidRPr="005B61EC">
        <w:rPr>
          <w:rFonts w:ascii="Times New Roman" w:hAnsi="Times New Roman" w:cs="Times New Roman"/>
          <w:sz w:val="16"/>
          <w:szCs w:val="18"/>
        </w:rPr>
        <w:t>Cumplir con los presentes Lineamientos y los anexos correspondientes.</w:t>
      </w:r>
    </w:p>
    <w:p w14:paraId="3657628F" w14:textId="77777777" w:rsidR="00277883" w:rsidRPr="005B61EC" w:rsidRDefault="00277883" w:rsidP="00F33801">
      <w:pPr>
        <w:pStyle w:val="Prrafodelista"/>
        <w:numPr>
          <w:ilvl w:val="0"/>
          <w:numId w:val="82"/>
        </w:numPr>
        <w:pBdr>
          <w:top w:val="single" w:sz="4" w:space="1" w:color="auto"/>
          <w:left w:val="single" w:sz="4" w:space="1" w:color="auto"/>
          <w:bottom w:val="single" w:sz="4" w:space="1" w:color="auto"/>
          <w:right w:val="single" w:sz="4" w:space="1" w:color="auto"/>
          <w:between w:val="none" w:sz="0" w:space="0" w:color="auto"/>
        </w:pBdr>
        <w:spacing w:after="0"/>
        <w:jc w:val="both"/>
        <w:rPr>
          <w:rFonts w:ascii="Times New Roman" w:hAnsi="Times New Roman" w:cs="Times New Roman"/>
          <w:sz w:val="16"/>
          <w:szCs w:val="18"/>
        </w:rPr>
      </w:pPr>
      <w:r w:rsidRPr="005B61EC">
        <w:rPr>
          <w:rFonts w:ascii="Times New Roman" w:hAnsi="Times New Roman" w:cs="Times New Roman"/>
          <w:sz w:val="16"/>
          <w:szCs w:val="18"/>
        </w:rPr>
        <w:t>Proporcionar con veracidad y oportunidad la información que les sea requerida.</w:t>
      </w:r>
    </w:p>
    <w:p w14:paraId="516CCBC2" w14:textId="77777777" w:rsidR="00277883" w:rsidRPr="005B61EC" w:rsidRDefault="00277883" w:rsidP="00F33801">
      <w:pPr>
        <w:pStyle w:val="Prrafodelista"/>
        <w:numPr>
          <w:ilvl w:val="0"/>
          <w:numId w:val="82"/>
        </w:numPr>
        <w:pBdr>
          <w:top w:val="single" w:sz="4" w:space="1" w:color="auto"/>
          <w:left w:val="single" w:sz="4" w:space="1" w:color="auto"/>
          <w:bottom w:val="single" w:sz="4" w:space="1" w:color="auto"/>
          <w:right w:val="single" w:sz="4" w:space="1" w:color="auto"/>
          <w:between w:val="none" w:sz="0" w:space="0" w:color="auto"/>
        </w:pBdr>
        <w:spacing w:after="0"/>
        <w:jc w:val="both"/>
        <w:rPr>
          <w:rFonts w:ascii="Times New Roman" w:hAnsi="Times New Roman" w:cs="Times New Roman"/>
          <w:sz w:val="16"/>
          <w:szCs w:val="18"/>
        </w:rPr>
      </w:pPr>
      <w:r w:rsidRPr="005B61EC">
        <w:rPr>
          <w:rFonts w:ascii="Times New Roman" w:hAnsi="Times New Roman" w:cs="Times New Roman"/>
          <w:sz w:val="16"/>
          <w:szCs w:val="18"/>
        </w:rPr>
        <w:t>Ofrecer un trato digno, atento y respetuoso del personal que opera el Programa.</w:t>
      </w:r>
    </w:p>
    <w:p w14:paraId="55D1BA13" w14:textId="77777777" w:rsidR="00277883" w:rsidRPr="005B61EC" w:rsidRDefault="00277883" w:rsidP="00F33801">
      <w:pPr>
        <w:pStyle w:val="Prrafodelista"/>
        <w:numPr>
          <w:ilvl w:val="0"/>
          <w:numId w:val="82"/>
        </w:numPr>
        <w:pBdr>
          <w:top w:val="single" w:sz="4" w:space="1" w:color="auto"/>
          <w:left w:val="single" w:sz="4" w:space="1" w:color="auto"/>
          <w:bottom w:val="single" w:sz="4" w:space="1" w:color="auto"/>
          <w:right w:val="single" w:sz="4" w:space="1" w:color="auto"/>
          <w:between w:val="none" w:sz="0" w:space="0" w:color="auto"/>
        </w:pBdr>
        <w:spacing w:after="0"/>
        <w:jc w:val="both"/>
        <w:rPr>
          <w:rFonts w:ascii="Times New Roman" w:hAnsi="Times New Roman" w:cs="Times New Roman"/>
          <w:sz w:val="16"/>
          <w:szCs w:val="18"/>
        </w:rPr>
      </w:pPr>
      <w:r w:rsidRPr="005B61EC">
        <w:rPr>
          <w:rFonts w:ascii="Times New Roman" w:hAnsi="Times New Roman" w:cs="Times New Roman"/>
          <w:sz w:val="16"/>
          <w:szCs w:val="18"/>
        </w:rPr>
        <w:t>Suscribir la documentación requerida, en tiempo y forma, para el otorgamiento de la beca.</w:t>
      </w:r>
    </w:p>
    <w:p w14:paraId="69DC5A9E" w14:textId="77777777" w:rsidR="00277883" w:rsidRPr="005B61EC" w:rsidRDefault="00277883" w:rsidP="00F33801">
      <w:pPr>
        <w:pStyle w:val="Prrafodelista"/>
        <w:numPr>
          <w:ilvl w:val="0"/>
          <w:numId w:val="82"/>
        </w:numPr>
        <w:pBdr>
          <w:top w:val="single" w:sz="4" w:space="1" w:color="auto"/>
          <w:left w:val="single" w:sz="4" w:space="1" w:color="auto"/>
          <w:bottom w:val="single" w:sz="4" w:space="1" w:color="auto"/>
          <w:right w:val="single" w:sz="4" w:space="1" w:color="auto"/>
          <w:between w:val="none" w:sz="0" w:space="0" w:color="auto"/>
        </w:pBdr>
        <w:spacing w:after="0"/>
        <w:jc w:val="both"/>
        <w:rPr>
          <w:rFonts w:ascii="Times New Roman" w:hAnsi="Times New Roman" w:cs="Times New Roman"/>
          <w:sz w:val="16"/>
          <w:szCs w:val="18"/>
        </w:rPr>
      </w:pPr>
      <w:r w:rsidRPr="005B61EC">
        <w:rPr>
          <w:rFonts w:ascii="Times New Roman" w:hAnsi="Times New Roman" w:cs="Times New Roman"/>
          <w:sz w:val="16"/>
          <w:szCs w:val="18"/>
        </w:rPr>
        <w:t>Cumplir con todas las obligaciones establecidas en el (los) documento(s) que formaliza(n) el otorgamiento de la beca.</w:t>
      </w:r>
    </w:p>
    <w:p w14:paraId="458D58EF" w14:textId="77777777" w:rsidR="00277883" w:rsidRPr="005B61EC" w:rsidRDefault="00277883" w:rsidP="00F33801">
      <w:pPr>
        <w:pStyle w:val="Prrafodelista"/>
        <w:numPr>
          <w:ilvl w:val="0"/>
          <w:numId w:val="82"/>
        </w:numPr>
        <w:pBdr>
          <w:top w:val="single" w:sz="4" w:space="1" w:color="auto"/>
          <w:left w:val="single" w:sz="4" w:space="1" w:color="auto"/>
          <w:bottom w:val="single" w:sz="4" w:space="1" w:color="auto"/>
          <w:right w:val="single" w:sz="4" w:space="1" w:color="auto"/>
          <w:between w:val="none" w:sz="0" w:space="0" w:color="auto"/>
        </w:pBdr>
        <w:spacing w:after="0"/>
        <w:jc w:val="both"/>
        <w:rPr>
          <w:rFonts w:ascii="Times New Roman" w:hAnsi="Times New Roman" w:cs="Times New Roman"/>
          <w:sz w:val="16"/>
          <w:szCs w:val="18"/>
        </w:rPr>
      </w:pPr>
      <w:r w:rsidRPr="005B61EC">
        <w:rPr>
          <w:rFonts w:ascii="Times New Roman" w:hAnsi="Times New Roman" w:cs="Times New Roman"/>
          <w:sz w:val="16"/>
          <w:szCs w:val="18"/>
        </w:rPr>
        <w:t xml:space="preserve">Asistir a reuniones de seguimiento a los asuntos relacionados con la beca. </w:t>
      </w:r>
    </w:p>
    <w:p w14:paraId="5A999420" w14:textId="77777777" w:rsidR="00277883" w:rsidRPr="005B61EC" w:rsidRDefault="00277883" w:rsidP="00F33801">
      <w:pPr>
        <w:pStyle w:val="Prrafodelista"/>
        <w:numPr>
          <w:ilvl w:val="0"/>
          <w:numId w:val="82"/>
        </w:numPr>
        <w:pBdr>
          <w:top w:val="single" w:sz="4" w:space="1" w:color="auto"/>
          <w:left w:val="single" w:sz="4" w:space="1" w:color="auto"/>
          <w:bottom w:val="single" w:sz="4" w:space="1" w:color="auto"/>
          <w:right w:val="single" w:sz="4" w:space="1" w:color="auto"/>
          <w:between w:val="none" w:sz="0" w:space="0" w:color="auto"/>
        </w:pBdr>
        <w:spacing w:after="0"/>
        <w:jc w:val="both"/>
        <w:rPr>
          <w:rFonts w:ascii="Times New Roman" w:hAnsi="Times New Roman" w:cs="Times New Roman"/>
          <w:sz w:val="16"/>
          <w:szCs w:val="18"/>
        </w:rPr>
      </w:pPr>
      <w:r w:rsidRPr="005B61EC">
        <w:rPr>
          <w:rFonts w:ascii="Times New Roman" w:hAnsi="Times New Roman" w:cs="Times New Roman"/>
          <w:sz w:val="16"/>
          <w:szCs w:val="18"/>
        </w:rPr>
        <w:t xml:space="preserve">Realizar trámites personales: llenado de solicitud de beca, entrega de documentación solicitada, firma de formatos de autorización del pago de la beca económica. </w:t>
      </w:r>
    </w:p>
    <w:p w14:paraId="50D47E85" w14:textId="77777777" w:rsidR="00277883" w:rsidRPr="005B61EC" w:rsidRDefault="00277883" w:rsidP="00F33801">
      <w:pPr>
        <w:pStyle w:val="Prrafodelista"/>
        <w:numPr>
          <w:ilvl w:val="0"/>
          <w:numId w:val="82"/>
        </w:numPr>
        <w:pBdr>
          <w:top w:val="single" w:sz="4" w:space="1" w:color="auto"/>
          <w:left w:val="single" w:sz="4" w:space="1" w:color="auto"/>
          <w:bottom w:val="single" w:sz="4" w:space="1" w:color="auto"/>
          <w:right w:val="single" w:sz="4" w:space="1" w:color="auto"/>
          <w:between w:val="none" w:sz="0" w:space="0" w:color="auto"/>
        </w:pBdr>
        <w:spacing w:after="0"/>
        <w:jc w:val="both"/>
        <w:rPr>
          <w:rFonts w:ascii="Times New Roman" w:hAnsi="Times New Roman" w:cs="Times New Roman"/>
          <w:sz w:val="16"/>
          <w:szCs w:val="18"/>
        </w:rPr>
      </w:pPr>
      <w:r w:rsidRPr="005B61EC">
        <w:rPr>
          <w:rFonts w:ascii="Times New Roman" w:hAnsi="Times New Roman" w:cs="Times New Roman"/>
          <w:sz w:val="16"/>
          <w:szCs w:val="18"/>
        </w:rPr>
        <w:t xml:space="preserve">Respetar tiempos establecidos para recepción de solicitud de beca, conformación de expedientes y entrega del apoyo. </w:t>
      </w:r>
    </w:p>
    <w:p w14:paraId="03068791" w14:textId="77777777" w:rsidR="00277883" w:rsidRPr="005B61EC" w:rsidRDefault="00277883" w:rsidP="00F33801">
      <w:pPr>
        <w:pStyle w:val="Prrafodelista"/>
        <w:numPr>
          <w:ilvl w:val="0"/>
          <w:numId w:val="82"/>
        </w:numPr>
        <w:pBdr>
          <w:top w:val="single" w:sz="4" w:space="1" w:color="auto"/>
          <w:left w:val="single" w:sz="4" w:space="1" w:color="auto"/>
          <w:bottom w:val="single" w:sz="4" w:space="1" w:color="auto"/>
          <w:right w:val="single" w:sz="4" w:space="1" w:color="auto"/>
          <w:between w:val="none" w:sz="0" w:space="0" w:color="auto"/>
        </w:pBdr>
        <w:spacing w:after="0"/>
        <w:jc w:val="both"/>
        <w:rPr>
          <w:rFonts w:ascii="Times New Roman" w:hAnsi="Times New Roman" w:cs="Times New Roman"/>
          <w:sz w:val="16"/>
          <w:szCs w:val="18"/>
        </w:rPr>
      </w:pPr>
      <w:r w:rsidRPr="005B61EC">
        <w:rPr>
          <w:rFonts w:ascii="Times New Roman" w:hAnsi="Times New Roman" w:cs="Times New Roman"/>
          <w:sz w:val="16"/>
          <w:szCs w:val="18"/>
        </w:rPr>
        <w:t xml:space="preserve">Informar sobre algún cambio académico ya sea materias reprobatorias, baja temporal, etc. </w:t>
      </w:r>
    </w:p>
    <w:p w14:paraId="2C8B7196" w14:textId="77777777" w:rsidR="00277883" w:rsidRPr="005B61EC" w:rsidRDefault="00277883" w:rsidP="00F33801">
      <w:pPr>
        <w:pStyle w:val="Prrafodelista"/>
        <w:numPr>
          <w:ilvl w:val="0"/>
          <w:numId w:val="82"/>
        </w:numPr>
        <w:pBdr>
          <w:top w:val="single" w:sz="4" w:space="1" w:color="auto"/>
          <w:left w:val="single" w:sz="4" w:space="1" w:color="auto"/>
          <w:bottom w:val="single" w:sz="4" w:space="1" w:color="auto"/>
          <w:right w:val="single" w:sz="4" w:space="1" w:color="auto"/>
          <w:between w:val="none" w:sz="0" w:space="0" w:color="auto"/>
        </w:pBdr>
        <w:spacing w:after="0"/>
        <w:jc w:val="both"/>
        <w:rPr>
          <w:rFonts w:ascii="Times New Roman" w:hAnsi="Times New Roman" w:cs="Times New Roman"/>
          <w:sz w:val="16"/>
          <w:szCs w:val="18"/>
        </w:rPr>
      </w:pPr>
      <w:r w:rsidRPr="005B61EC">
        <w:rPr>
          <w:rFonts w:ascii="Times New Roman" w:hAnsi="Times New Roman" w:cs="Times New Roman"/>
          <w:sz w:val="16"/>
          <w:szCs w:val="18"/>
        </w:rPr>
        <w:t>Renovación de beca cada seis meses, acudiendo a renovar documentación cada tres meses.</w:t>
      </w:r>
    </w:p>
    <w:p w14:paraId="37D9E80C" w14:textId="77777777" w:rsidR="00277883" w:rsidRPr="005B61EC" w:rsidRDefault="00277883" w:rsidP="007B11C5">
      <w:pPr>
        <w:pBdr>
          <w:top w:val="single" w:sz="4" w:space="1" w:color="auto"/>
          <w:left w:val="single" w:sz="4" w:space="1" w:color="auto"/>
          <w:bottom w:val="single" w:sz="4" w:space="1" w:color="auto"/>
          <w:right w:val="single" w:sz="4" w:space="1" w:color="auto"/>
        </w:pBdr>
        <w:rPr>
          <w:rFonts w:ascii="Times New Roman" w:hAnsi="Times New Roman" w:cs="Times New Roman"/>
          <w:b/>
          <w:sz w:val="18"/>
          <w:szCs w:val="20"/>
        </w:rPr>
      </w:pPr>
    </w:p>
    <w:p w14:paraId="6D19C78A" w14:textId="5FEA3AAD" w:rsidR="00277883" w:rsidRPr="005B61EC" w:rsidRDefault="00277883" w:rsidP="007B11C5">
      <w:pPr>
        <w:pBdr>
          <w:top w:val="single" w:sz="4" w:space="1" w:color="auto"/>
          <w:left w:val="single" w:sz="4" w:space="1" w:color="auto"/>
          <w:bottom w:val="single" w:sz="4" w:space="1" w:color="auto"/>
          <w:right w:val="single" w:sz="4" w:space="1" w:color="auto"/>
        </w:pBdr>
        <w:rPr>
          <w:rFonts w:ascii="Times New Roman" w:hAnsi="Times New Roman" w:cs="Times New Roman"/>
          <w:b/>
          <w:sz w:val="18"/>
          <w:szCs w:val="20"/>
        </w:rPr>
      </w:pPr>
      <w:r w:rsidRPr="005B61EC">
        <w:rPr>
          <w:rFonts w:ascii="Times New Roman" w:hAnsi="Times New Roman" w:cs="Times New Roman"/>
          <w:b/>
          <w:sz w:val="18"/>
          <w:szCs w:val="20"/>
        </w:rPr>
        <w:t xml:space="preserve"> CAUSAS DE SUSPENSIÓN DE LA BECA</w:t>
      </w:r>
    </w:p>
    <w:p w14:paraId="1D4FCCA7" w14:textId="77777777" w:rsidR="00277883" w:rsidRPr="005B61EC" w:rsidRDefault="00277883" w:rsidP="00F33801">
      <w:pPr>
        <w:pStyle w:val="Prrafodelista"/>
        <w:numPr>
          <w:ilvl w:val="0"/>
          <w:numId w:val="81"/>
        </w:numPr>
        <w:pBdr>
          <w:top w:val="single" w:sz="4" w:space="1" w:color="auto"/>
          <w:left w:val="single" w:sz="4" w:space="1" w:color="auto"/>
          <w:bottom w:val="single" w:sz="4" w:space="1" w:color="auto"/>
          <w:right w:val="single" w:sz="4" w:space="1" w:color="auto"/>
          <w:between w:val="none" w:sz="0" w:space="0" w:color="auto"/>
        </w:pBdr>
        <w:spacing w:after="160"/>
        <w:jc w:val="both"/>
        <w:rPr>
          <w:rFonts w:ascii="Times New Roman" w:hAnsi="Times New Roman" w:cs="Times New Roman"/>
          <w:sz w:val="16"/>
          <w:szCs w:val="18"/>
        </w:rPr>
      </w:pPr>
      <w:r w:rsidRPr="005B61EC">
        <w:rPr>
          <w:rFonts w:ascii="Times New Roman" w:hAnsi="Times New Roman" w:cs="Times New Roman"/>
          <w:sz w:val="16"/>
          <w:szCs w:val="18"/>
        </w:rPr>
        <w:t xml:space="preserve">Incumplimiento de alguna de las obligaciones establecidas en las reglas de operación. </w:t>
      </w:r>
    </w:p>
    <w:p w14:paraId="196AD493" w14:textId="77777777" w:rsidR="00277883" w:rsidRPr="005B61EC" w:rsidRDefault="00277883" w:rsidP="00F33801">
      <w:pPr>
        <w:pStyle w:val="Prrafodelista"/>
        <w:numPr>
          <w:ilvl w:val="0"/>
          <w:numId w:val="81"/>
        </w:numPr>
        <w:pBdr>
          <w:top w:val="single" w:sz="4" w:space="1" w:color="auto"/>
          <w:left w:val="single" w:sz="4" w:space="1" w:color="auto"/>
          <w:bottom w:val="single" w:sz="4" w:space="1" w:color="auto"/>
          <w:right w:val="single" w:sz="4" w:space="1" w:color="auto"/>
          <w:between w:val="none" w:sz="0" w:space="0" w:color="auto"/>
        </w:pBdr>
        <w:spacing w:after="160"/>
        <w:jc w:val="both"/>
        <w:rPr>
          <w:rFonts w:ascii="Times New Roman" w:hAnsi="Times New Roman" w:cs="Times New Roman"/>
          <w:sz w:val="16"/>
          <w:szCs w:val="18"/>
        </w:rPr>
      </w:pPr>
      <w:r w:rsidRPr="005B61EC">
        <w:rPr>
          <w:rFonts w:ascii="Times New Roman" w:hAnsi="Times New Roman" w:cs="Times New Roman"/>
          <w:sz w:val="16"/>
          <w:szCs w:val="18"/>
        </w:rPr>
        <w:t>Cuando el/la beneficiario/a renuncie a la beca y lo manifieste mediante un escrito solicitando la suspensión del apoyo dirigido a la COEPI (en dicho documento deberá exponer los motivos)</w:t>
      </w:r>
    </w:p>
    <w:p w14:paraId="3269BDD5" w14:textId="77777777" w:rsidR="00277883" w:rsidRPr="004C5A23" w:rsidRDefault="00277883" w:rsidP="00F33801">
      <w:pPr>
        <w:pStyle w:val="Prrafodelista"/>
        <w:numPr>
          <w:ilvl w:val="0"/>
          <w:numId w:val="81"/>
        </w:numPr>
        <w:pBdr>
          <w:top w:val="single" w:sz="4" w:space="1" w:color="auto"/>
          <w:left w:val="single" w:sz="4" w:space="1" w:color="auto"/>
          <w:bottom w:val="single" w:sz="4" w:space="1" w:color="auto"/>
          <w:right w:val="single" w:sz="4" w:space="1" w:color="auto"/>
          <w:between w:val="none" w:sz="0" w:space="0" w:color="auto"/>
        </w:pBdr>
        <w:spacing w:after="160"/>
        <w:jc w:val="both"/>
        <w:rPr>
          <w:rFonts w:ascii="Times New Roman" w:hAnsi="Times New Roman" w:cs="Times New Roman"/>
          <w:color w:val="auto"/>
          <w:sz w:val="16"/>
          <w:szCs w:val="18"/>
        </w:rPr>
      </w:pPr>
      <w:r w:rsidRPr="005B61EC">
        <w:rPr>
          <w:rFonts w:ascii="Times New Roman" w:hAnsi="Times New Roman" w:cs="Times New Roman"/>
          <w:sz w:val="16"/>
          <w:szCs w:val="18"/>
        </w:rPr>
        <w:t>Fallecimiento del beneficiario/a.</w:t>
      </w:r>
    </w:p>
    <w:p w14:paraId="1DA45139" w14:textId="04427E2E" w:rsidR="00277883" w:rsidRPr="004C5A23" w:rsidRDefault="00277883" w:rsidP="00F33801">
      <w:pPr>
        <w:pStyle w:val="Prrafodelista"/>
        <w:numPr>
          <w:ilvl w:val="0"/>
          <w:numId w:val="81"/>
        </w:numPr>
        <w:pBdr>
          <w:top w:val="single" w:sz="4" w:space="1" w:color="auto"/>
          <w:left w:val="single" w:sz="4" w:space="1" w:color="auto"/>
          <w:bottom w:val="single" w:sz="4" w:space="1" w:color="auto"/>
          <w:right w:val="single" w:sz="4" w:space="1" w:color="auto"/>
          <w:between w:val="none" w:sz="0" w:space="0" w:color="auto"/>
        </w:pBdr>
        <w:spacing w:after="160"/>
        <w:jc w:val="both"/>
        <w:rPr>
          <w:rFonts w:ascii="Times New Roman" w:hAnsi="Times New Roman" w:cs="Times New Roman"/>
          <w:color w:val="auto"/>
          <w:sz w:val="16"/>
          <w:szCs w:val="18"/>
        </w:rPr>
      </w:pPr>
      <w:r w:rsidRPr="004C5A23">
        <w:rPr>
          <w:rFonts w:ascii="Times New Roman" w:hAnsi="Times New Roman" w:cs="Times New Roman"/>
          <w:color w:val="auto"/>
          <w:sz w:val="16"/>
          <w:szCs w:val="18"/>
        </w:rPr>
        <w:t>En caso de que se identifique que la persona beneficiaria entregó información falsa para lograr la asignación de la beca; se dará vista a</w:t>
      </w:r>
      <w:r w:rsidR="004C5A23" w:rsidRPr="004C5A23">
        <w:rPr>
          <w:rFonts w:ascii="Times New Roman" w:hAnsi="Times New Roman" w:cs="Times New Roman"/>
          <w:color w:val="auto"/>
          <w:sz w:val="16"/>
          <w:szCs w:val="18"/>
        </w:rPr>
        <w:t xml:space="preserve"> la Instancia Ejecutora para que pr</w:t>
      </w:r>
      <w:r w:rsidRPr="004C5A23">
        <w:rPr>
          <w:rFonts w:ascii="Times New Roman" w:hAnsi="Times New Roman" w:cs="Times New Roman"/>
          <w:color w:val="auto"/>
          <w:sz w:val="16"/>
          <w:szCs w:val="18"/>
        </w:rPr>
        <w:t xml:space="preserve">oceda </w:t>
      </w:r>
      <w:r w:rsidR="004C5A23" w:rsidRPr="004C5A23">
        <w:rPr>
          <w:rFonts w:ascii="Times New Roman" w:hAnsi="Times New Roman" w:cs="Times New Roman"/>
          <w:color w:val="auto"/>
          <w:sz w:val="16"/>
          <w:szCs w:val="18"/>
        </w:rPr>
        <w:t>a la baja inmediata del programa</w:t>
      </w:r>
      <w:r w:rsidRPr="004C5A23">
        <w:rPr>
          <w:rFonts w:ascii="Times New Roman" w:hAnsi="Times New Roman" w:cs="Times New Roman"/>
          <w:color w:val="auto"/>
          <w:sz w:val="16"/>
          <w:szCs w:val="18"/>
        </w:rPr>
        <w:t xml:space="preserve">. </w:t>
      </w:r>
    </w:p>
    <w:p w14:paraId="43CCBE11" w14:textId="77777777" w:rsidR="00277883" w:rsidRPr="005B61EC" w:rsidRDefault="00277883" w:rsidP="00F33801">
      <w:pPr>
        <w:pStyle w:val="Prrafodelista"/>
        <w:numPr>
          <w:ilvl w:val="0"/>
          <w:numId w:val="81"/>
        </w:numPr>
        <w:pBdr>
          <w:top w:val="single" w:sz="4" w:space="1" w:color="auto"/>
          <w:left w:val="single" w:sz="4" w:space="1" w:color="auto"/>
          <w:bottom w:val="single" w:sz="4" w:space="1" w:color="auto"/>
          <w:right w:val="single" w:sz="4" w:space="1" w:color="auto"/>
          <w:between w:val="none" w:sz="0" w:space="0" w:color="auto"/>
        </w:pBdr>
        <w:spacing w:after="160"/>
        <w:jc w:val="both"/>
        <w:rPr>
          <w:rFonts w:ascii="Times New Roman" w:hAnsi="Times New Roman" w:cs="Times New Roman"/>
          <w:sz w:val="16"/>
          <w:szCs w:val="18"/>
        </w:rPr>
      </w:pPr>
      <w:r w:rsidRPr="005B61EC">
        <w:rPr>
          <w:rFonts w:ascii="Times New Roman" w:hAnsi="Times New Roman" w:cs="Times New Roman"/>
          <w:sz w:val="16"/>
          <w:szCs w:val="18"/>
        </w:rPr>
        <w:t>No presentar documentación requerida para los trámites, en tiempo y forma solicitados.</w:t>
      </w:r>
    </w:p>
    <w:p w14:paraId="20A45B28" w14:textId="77777777" w:rsidR="00277883" w:rsidRPr="005B61EC" w:rsidRDefault="00277883" w:rsidP="00F33801">
      <w:pPr>
        <w:pStyle w:val="Prrafodelista"/>
        <w:numPr>
          <w:ilvl w:val="0"/>
          <w:numId w:val="81"/>
        </w:numPr>
        <w:pBdr>
          <w:top w:val="single" w:sz="4" w:space="1" w:color="auto"/>
          <w:left w:val="single" w:sz="4" w:space="1" w:color="auto"/>
          <w:bottom w:val="single" w:sz="4" w:space="1" w:color="auto"/>
          <w:right w:val="single" w:sz="4" w:space="1" w:color="auto"/>
          <w:between w:val="none" w:sz="0" w:space="0" w:color="auto"/>
        </w:pBdr>
        <w:spacing w:after="160"/>
        <w:jc w:val="both"/>
        <w:rPr>
          <w:rFonts w:ascii="Times New Roman" w:hAnsi="Times New Roman" w:cs="Times New Roman"/>
          <w:sz w:val="16"/>
          <w:szCs w:val="18"/>
        </w:rPr>
      </w:pPr>
      <w:r w:rsidRPr="005B61EC">
        <w:rPr>
          <w:rFonts w:ascii="Times New Roman" w:hAnsi="Times New Roman" w:cs="Times New Roman"/>
          <w:sz w:val="16"/>
          <w:szCs w:val="18"/>
        </w:rPr>
        <w:t xml:space="preserve">No encontrarse activo en la platilla de estudiantes de la Institución Educativa Superior (IES). </w:t>
      </w:r>
    </w:p>
    <w:p w14:paraId="5C49E439" w14:textId="77777777" w:rsidR="00277883" w:rsidRPr="005B61EC" w:rsidRDefault="00277883" w:rsidP="00F33801">
      <w:pPr>
        <w:pStyle w:val="Prrafodelista"/>
        <w:numPr>
          <w:ilvl w:val="0"/>
          <w:numId w:val="81"/>
        </w:numPr>
        <w:pBdr>
          <w:top w:val="single" w:sz="4" w:space="1" w:color="auto"/>
          <w:left w:val="single" w:sz="4" w:space="1" w:color="auto"/>
          <w:bottom w:val="single" w:sz="4" w:space="1" w:color="auto"/>
          <w:right w:val="single" w:sz="4" w:space="1" w:color="auto"/>
          <w:between w:val="none" w:sz="0" w:space="0" w:color="auto"/>
        </w:pBdr>
        <w:spacing w:after="160"/>
        <w:jc w:val="both"/>
        <w:rPr>
          <w:rFonts w:ascii="Times New Roman" w:hAnsi="Times New Roman" w:cs="Times New Roman"/>
          <w:sz w:val="16"/>
          <w:szCs w:val="18"/>
        </w:rPr>
      </w:pPr>
      <w:r w:rsidRPr="005B61EC">
        <w:rPr>
          <w:rFonts w:ascii="Times New Roman" w:hAnsi="Times New Roman" w:cs="Times New Roman"/>
          <w:sz w:val="16"/>
          <w:szCs w:val="18"/>
        </w:rPr>
        <w:t>Conclusión de estudios en el nivel superior.</w:t>
      </w:r>
    </w:p>
    <w:p w14:paraId="3EFFFA0E" w14:textId="47140E9C" w:rsidR="00277883" w:rsidRPr="005B61EC" w:rsidRDefault="00F62D17" w:rsidP="007B11C5">
      <w:pPr>
        <w:pBdr>
          <w:top w:val="single" w:sz="4" w:space="1" w:color="auto"/>
          <w:left w:val="single" w:sz="4" w:space="1" w:color="auto"/>
          <w:bottom w:val="single" w:sz="4" w:space="1" w:color="auto"/>
          <w:right w:val="single" w:sz="4" w:space="1" w:color="auto"/>
        </w:pBdr>
        <w:jc w:val="both"/>
        <w:rPr>
          <w:rFonts w:ascii="Times New Roman" w:hAnsi="Times New Roman" w:cs="Times New Roman"/>
          <w:b/>
          <w:sz w:val="14"/>
          <w:szCs w:val="16"/>
        </w:rPr>
      </w:pPr>
      <w:r w:rsidRPr="005B61EC">
        <w:rPr>
          <w:rFonts w:ascii="Times New Roman" w:hAnsi="Times New Roman" w:cs="Times New Roman"/>
          <w:b/>
          <w:sz w:val="14"/>
          <w:szCs w:val="16"/>
        </w:rPr>
        <w:t>NOTA. -</w:t>
      </w:r>
      <w:r w:rsidR="00277883" w:rsidRPr="005B61EC">
        <w:rPr>
          <w:rFonts w:ascii="Times New Roman" w:hAnsi="Times New Roman" w:cs="Times New Roman"/>
          <w:b/>
          <w:sz w:val="14"/>
          <w:szCs w:val="16"/>
        </w:rPr>
        <w:t xml:space="preserve"> EN CASO DE QUE LA INFORMACIÓN BANCARIA PROPORCIONADA NO SE ENCUENTRE EN    CONDICIONES ÓPTIMAS DE RECIBIR EL DEPOSITO BANCARIO, EL PAGO DE LA BECA SE PERDERÍA AUTOMATICAMENTE SIN LA POSIBILIDAD DE REEMBOLSAR LO CORRESPONDIENTE.</w:t>
      </w:r>
    </w:p>
    <w:p w14:paraId="21BE16C3" w14:textId="77777777" w:rsidR="00277883" w:rsidRPr="005B61EC" w:rsidRDefault="00277883" w:rsidP="007B11C5">
      <w:pPr>
        <w:pBdr>
          <w:top w:val="single" w:sz="4" w:space="1" w:color="auto"/>
          <w:left w:val="single" w:sz="4" w:space="1" w:color="auto"/>
          <w:bottom w:val="single" w:sz="4" w:space="1" w:color="auto"/>
          <w:right w:val="single" w:sz="4" w:space="1" w:color="auto"/>
        </w:pBdr>
        <w:jc w:val="center"/>
        <w:rPr>
          <w:rFonts w:ascii="Times New Roman" w:hAnsi="Times New Roman" w:cs="Times New Roman"/>
          <w:b/>
          <w:sz w:val="18"/>
          <w:szCs w:val="20"/>
        </w:rPr>
      </w:pPr>
      <w:r w:rsidRPr="005B61EC">
        <w:rPr>
          <w:rFonts w:ascii="Times New Roman" w:hAnsi="Times New Roman" w:cs="Times New Roman"/>
          <w:b/>
          <w:sz w:val="18"/>
          <w:szCs w:val="20"/>
        </w:rPr>
        <w:t xml:space="preserve">Declaro que conozco y me comprometo a cumplir con las obligaciones expuestas en dicho documento.  </w:t>
      </w:r>
    </w:p>
    <w:p w14:paraId="3E9A8452" w14:textId="77A35094" w:rsidR="00232F2D" w:rsidRPr="005B61EC" w:rsidRDefault="00277883" w:rsidP="007B11C5">
      <w:pPr>
        <w:pBdr>
          <w:top w:val="single" w:sz="4" w:space="1" w:color="auto"/>
          <w:left w:val="single" w:sz="4" w:space="1" w:color="auto"/>
          <w:bottom w:val="single" w:sz="4" w:space="1" w:color="auto"/>
          <w:right w:val="single" w:sz="4" w:space="1" w:color="auto"/>
        </w:pBdr>
        <w:jc w:val="center"/>
        <w:rPr>
          <w:rFonts w:ascii="Times New Roman" w:hAnsi="Times New Roman" w:cs="Times New Roman"/>
          <w:b/>
          <w:sz w:val="18"/>
          <w:szCs w:val="20"/>
        </w:rPr>
      </w:pPr>
      <w:r w:rsidRPr="005B61EC">
        <w:rPr>
          <w:rFonts w:ascii="Times New Roman" w:hAnsi="Times New Roman" w:cs="Times New Roman"/>
          <w:b/>
          <w:sz w:val="18"/>
          <w:szCs w:val="20"/>
        </w:rPr>
        <w:t>Firma de la Persona Becaría.</w:t>
      </w:r>
    </w:p>
    <w:p w14:paraId="4F5737F9" w14:textId="77777777" w:rsidR="00232F2D" w:rsidRPr="005B61EC" w:rsidRDefault="00232F2D">
      <w:pPr>
        <w:rPr>
          <w:rFonts w:ascii="Times New Roman" w:hAnsi="Times New Roman" w:cs="Times New Roman"/>
          <w:b/>
          <w:sz w:val="18"/>
          <w:szCs w:val="20"/>
        </w:rPr>
      </w:pPr>
      <w:r w:rsidRPr="005B61EC">
        <w:rPr>
          <w:rFonts w:ascii="Times New Roman" w:hAnsi="Times New Roman" w:cs="Times New Roman"/>
          <w:b/>
          <w:sz w:val="18"/>
          <w:szCs w:val="20"/>
        </w:rPr>
        <w:br w:type="page"/>
      </w:r>
    </w:p>
    <w:p w14:paraId="637DE155" w14:textId="622C0051" w:rsidR="00277883" w:rsidRPr="005B61EC" w:rsidRDefault="00232F2D" w:rsidP="00277883">
      <w:pPr>
        <w:rPr>
          <w:rFonts w:ascii="Times New Roman" w:hAnsi="Times New Roman" w:cs="Times New Roman"/>
          <w:sz w:val="20"/>
          <w:szCs w:val="20"/>
        </w:rPr>
      </w:pPr>
      <w:r w:rsidRPr="005B61EC">
        <w:rPr>
          <w:noProof/>
        </w:rPr>
        <w:drawing>
          <wp:anchor distT="0" distB="0" distL="114300" distR="114300" simplePos="0" relativeHeight="251808768" behindDoc="0" locked="0" layoutInCell="1" allowOverlap="1" wp14:anchorId="6F3A7057" wp14:editId="5E819FB6">
            <wp:simplePos x="0" y="0"/>
            <wp:positionH relativeFrom="page">
              <wp:posOffset>834301</wp:posOffset>
            </wp:positionH>
            <wp:positionV relativeFrom="paragraph">
              <wp:posOffset>120830</wp:posOffset>
            </wp:positionV>
            <wp:extent cx="6513364" cy="7123430"/>
            <wp:effectExtent l="0" t="0" r="1905" b="1270"/>
            <wp:wrapNone/>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3533" cy="712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A86BE" w14:textId="77777777" w:rsidR="00AF26AB" w:rsidRPr="005B61EC" w:rsidRDefault="00AF26AB" w:rsidP="00AF26AB">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color w:val="auto"/>
          <w:sz w:val="20"/>
          <w:szCs w:val="20"/>
        </w:rPr>
      </w:pPr>
    </w:p>
    <w:p w14:paraId="58402919" w14:textId="77777777" w:rsidR="00AF26AB" w:rsidRPr="005B61EC" w:rsidRDefault="00AF26AB" w:rsidP="00AF26AB">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color w:val="auto"/>
          <w:sz w:val="20"/>
          <w:szCs w:val="20"/>
        </w:rPr>
      </w:pPr>
    </w:p>
    <w:p w14:paraId="30758A83" w14:textId="77777777" w:rsidR="00AF26AB" w:rsidRPr="005B61EC" w:rsidRDefault="00AF26AB" w:rsidP="00AF26AB">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color w:val="auto"/>
          <w:sz w:val="20"/>
          <w:szCs w:val="20"/>
        </w:rPr>
      </w:pPr>
    </w:p>
    <w:p w14:paraId="284F82AE" w14:textId="77777777" w:rsidR="00AF26AB" w:rsidRPr="005B61EC" w:rsidRDefault="00AF26AB" w:rsidP="00AF26AB">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color w:val="auto"/>
          <w:sz w:val="20"/>
          <w:szCs w:val="20"/>
        </w:rPr>
      </w:pPr>
    </w:p>
    <w:p w14:paraId="0D5524CE" w14:textId="77777777" w:rsidR="00AF26AB" w:rsidRPr="005B61EC" w:rsidRDefault="00AF26AB" w:rsidP="00AF26AB">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eastAsia="Arial" w:hAnsi="Arial" w:cs="Arial"/>
          <w:color w:val="auto"/>
          <w:sz w:val="20"/>
          <w:szCs w:val="20"/>
        </w:rPr>
      </w:pPr>
    </w:p>
    <w:p w14:paraId="1671B347" w14:textId="77777777" w:rsidR="00AF26AB" w:rsidRPr="005B61EC" w:rsidRDefault="00AF26AB" w:rsidP="00D530D1">
      <w:pPr>
        <w:pBdr>
          <w:top w:val="none" w:sz="0" w:space="0" w:color="auto"/>
          <w:left w:val="none" w:sz="0" w:space="0" w:color="auto"/>
          <w:bottom w:val="none" w:sz="0" w:space="0" w:color="auto"/>
          <w:right w:val="none" w:sz="0" w:space="0" w:color="auto"/>
          <w:between w:val="none" w:sz="0" w:space="0" w:color="auto"/>
        </w:pBdr>
        <w:spacing w:after="120" w:line="259" w:lineRule="auto"/>
        <w:rPr>
          <w:rFonts w:ascii="Arial" w:eastAsia="Arial" w:hAnsi="Arial" w:cs="Arial"/>
          <w:color w:val="auto"/>
          <w:sz w:val="20"/>
          <w:szCs w:val="20"/>
        </w:rPr>
      </w:pPr>
      <w:r w:rsidRPr="005B61EC">
        <w:rPr>
          <w:rFonts w:ascii="Arial" w:eastAsia="Arial" w:hAnsi="Arial" w:cs="Arial"/>
          <w:color w:val="auto"/>
          <w:sz w:val="20"/>
          <w:szCs w:val="20"/>
        </w:rPr>
        <w:br w:type="page"/>
      </w:r>
    </w:p>
    <w:p w14:paraId="0DD364B8" w14:textId="21DC9482" w:rsidR="003D22A9" w:rsidRPr="005B61EC" w:rsidRDefault="00232F2D" w:rsidP="003D22A9">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hAnsi="Arial" w:cs="Arial"/>
          <w:b/>
          <w:color w:val="auto"/>
          <w:sz w:val="24"/>
          <w:szCs w:val="20"/>
        </w:rPr>
      </w:pPr>
      <w:r w:rsidRPr="005B61EC">
        <w:rPr>
          <w:rFonts w:ascii="Arial" w:hAnsi="Arial" w:cs="Arial"/>
          <w:b/>
          <w:color w:val="auto"/>
          <w:sz w:val="24"/>
          <w:szCs w:val="20"/>
        </w:rPr>
        <w:t xml:space="preserve">Anexo 09: Formato Carta Compromiso </w:t>
      </w:r>
      <w:r w:rsidR="003D22A9" w:rsidRPr="005B61EC">
        <w:rPr>
          <w:rFonts w:ascii="Arial" w:hAnsi="Arial" w:cs="Arial"/>
          <w:b/>
          <w:color w:val="auto"/>
          <w:sz w:val="24"/>
          <w:szCs w:val="20"/>
        </w:rPr>
        <w:t>beca de apoyo económico para estudiantes universitarios</w:t>
      </w:r>
      <w:r w:rsidR="006A4477" w:rsidRPr="005B61EC">
        <w:rPr>
          <w:rFonts w:ascii="Arial" w:hAnsi="Arial" w:cs="Arial"/>
          <w:b/>
          <w:color w:val="auto"/>
          <w:sz w:val="24"/>
          <w:szCs w:val="20"/>
        </w:rPr>
        <w:t xml:space="preserve"> (regulación académica).</w:t>
      </w:r>
    </w:p>
    <w:p w14:paraId="063423E7" w14:textId="6F93A2A4" w:rsidR="00232F2D" w:rsidRPr="005B61EC" w:rsidRDefault="003D22A9" w:rsidP="007B11C5">
      <w:pPr>
        <w:pBdr>
          <w:top w:val="none" w:sz="0" w:space="0" w:color="auto"/>
          <w:left w:val="none" w:sz="0" w:space="0" w:color="auto"/>
          <w:bottom w:val="none" w:sz="0" w:space="0" w:color="auto"/>
          <w:right w:val="none" w:sz="0" w:space="0" w:color="auto"/>
          <w:between w:val="none" w:sz="0" w:space="0" w:color="auto"/>
        </w:pBdr>
        <w:spacing w:after="120" w:line="259" w:lineRule="auto"/>
        <w:jc w:val="center"/>
        <w:rPr>
          <w:rFonts w:ascii="Arial" w:hAnsi="Arial" w:cs="Arial"/>
          <w:b/>
          <w:color w:val="auto"/>
          <w:sz w:val="24"/>
          <w:szCs w:val="20"/>
        </w:rPr>
      </w:pPr>
      <w:r w:rsidRPr="005B61EC">
        <w:rPr>
          <w:noProof/>
        </w:rPr>
        <w:drawing>
          <wp:inline distT="0" distB="0" distL="0" distR="0" wp14:anchorId="637E878B" wp14:editId="0822C33B">
            <wp:extent cx="6048375" cy="6962775"/>
            <wp:effectExtent l="0" t="0" r="9525" b="9525"/>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48375" cy="6962775"/>
                    </a:xfrm>
                    <a:prstGeom prst="rect">
                      <a:avLst/>
                    </a:prstGeom>
                  </pic:spPr>
                </pic:pic>
              </a:graphicData>
            </a:graphic>
          </wp:inline>
        </w:drawing>
      </w:r>
      <w:r w:rsidR="00232F2D" w:rsidRPr="005B61EC">
        <w:rPr>
          <w:rFonts w:ascii="Arial" w:hAnsi="Arial" w:cs="Arial"/>
          <w:b/>
          <w:color w:val="auto"/>
          <w:sz w:val="24"/>
          <w:szCs w:val="20"/>
        </w:rPr>
        <w:br w:type="page"/>
      </w:r>
    </w:p>
    <w:p w14:paraId="46797854" w14:textId="1E320EF8" w:rsidR="0082294C" w:rsidRPr="005B61EC" w:rsidRDefault="0082294C" w:rsidP="0082294C">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hAnsi="Arial" w:cs="Arial"/>
          <w:b/>
          <w:color w:val="auto"/>
          <w:sz w:val="24"/>
          <w:szCs w:val="20"/>
        </w:rPr>
      </w:pPr>
      <w:r w:rsidRPr="005B61EC">
        <w:rPr>
          <w:rFonts w:ascii="Arial" w:hAnsi="Arial" w:cs="Arial"/>
          <w:b/>
          <w:color w:val="auto"/>
          <w:sz w:val="24"/>
          <w:szCs w:val="20"/>
        </w:rPr>
        <w:t>Anexo 10: Formato renuncia a la beca de apoyo económico para estudiantes universitarios.</w:t>
      </w:r>
    </w:p>
    <w:p w14:paraId="0175099A" w14:textId="638D2008" w:rsidR="0082294C" w:rsidRPr="005B61EC" w:rsidRDefault="0082294C" w:rsidP="0082294C">
      <w:pPr>
        <w:pBdr>
          <w:top w:val="none" w:sz="0" w:space="0" w:color="auto"/>
          <w:left w:val="none" w:sz="0" w:space="0" w:color="auto"/>
          <w:bottom w:val="none" w:sz="0" w:space="0" w:color="auto"/>
          <w:right w:val="none" w:sz="0" w:space="0" w:color="auto"/>
          <w:between w:val="none" w:sz="0" w:space="0" w:color="auto"/>
        </w:pBdr>
        <w:spacing w:after="120" w:line="259" w:lineRule="auto"/>
        <w:jc w:val="both"/>
        <w:rPr>
          <w:rFonts w:ascii="Arial" w:hAnsi="Arial" w:cs="Arial"/>
          <w:b/>
          <w:color w:val="auto"/>
          <w:sz w:val="24"/>
          <w:szCs w:val="20"/>
        </w:rPr>
      </w:pPr>
    </w:p>
    <w:p w14:paraId="3812BA62" w14:textId="699B8181" w:rsidR="0082294C" w:rsidRPr="005B61EC" w:rsidRDefault="00617E3C" w:rsidP="007B11C5">
      <w:pPr>
        <w:pBdr>
          <w:top w:val="none" w:sz="0" w:space="0" w:color="auto"/>
          <w:left w:val="none" w:sz="0" w:space="0" w:color="auto"/>
          <w:bottom w:val="none" w:sz="0" w:space="0" w:color="auto"/>
          <w:right w:val="none" w:sz="0" w:space="0" w:color="auto"/>
          <w:between w:val="none" w:sz="0" w:space="0" w:color="auto"/>
        </w:pBdr>
        <w:spacing w:after="120" w:line="259" w:lineRule="auto"/>
        <w:jc w:val="center"/>
        <w:rPr>
          <w:rFonts w:ascii="Arial" w:hAnsi="Arial" w:cs="Arial"/>
          <w:b/>
          <w:color w:val="auto"/>
          <w:sz w:val="24"/>
          <w:szCs w:val="20"/>
        </w:rPr>
      </w:pPr>
      <w:r w:rsidRPr="005B61EC">
        <w:rPr>
          <w:noProof/>
        </w:rPr>
        <w:drawing>
          <wp:inline distT="0" distB="0" distL="0" distR="0" wp14:anchorId="0DC42AA7" wp14:editId="2CEDED03">
            <wp:extent cx="5814594" cy="6820611"/>
            <wp:effectExtent l="0" t="0" r="0"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18995" cy="6825774"/>
                    </a:xfrm>
                    <a:prstGeom prst="rect">
                      <a:avLst/>
                    </a:prstGeom>
                  </pic:spPr>
                </pic:pic>
              </a:graphicData>
            </a:graphic>
          </wp:inline>
        </w:drawing>
      </w:r>
    </w:p>
    <w:p w14:paraId="6495DF2E" w14:textId="50C94BAF" w:rsidR="00E70B29" w:rsidRPr="005B61EC" w:rsidRDefault="00E70B29">
      <w:pPr>
        <w:rPr>
          <w:rFonts w:ascii="Arial" w:hAnsi="Arial" w:cs="Arial"/>
          <w:b/>
          <w:color w:val="auto"/>
          <w:sz w:val="24"/>
          <w:szCs w:val="20"/>
        </w:rPr>
      </w:pPr>
      <w:r w:rsidRPr="005B61EC">
        <w:rPr>
          <w:rFonts w:ascii="Arial" w:hAnsi="Arial" w:cs="Arial"/>
          <w:b/>
          <w:color w:val="auto"/>
          <w:sz w:val="24"/>
          <w:szCs w:val="20"/>
        </w:rPr>
        <w:t>Anexo 1</w:t>
      </w:r>
      <w:r w:rsidR="00475611">
        <w:rPr>
          <w:rFonts w:ascii="Arial" w:hAnsi="Arial" w:cs="Arial"/>
          <w:b/>
          <w:color w:val="auto"/>
          <w:sz w:val="24"/>
          <w:szCs w:val="20"/>
        </w:rPr>
        <w:t>1</w:t>
      </w:r>
      <w:r w:rsidRPr="005B61EC">
        <w:rPr>
          <w:rFonts w:ascii="Arial" w:hAnsi="Arial" w:cs="Arial"/>
          <w:b/>
          <w:color w:val="auto"/>
          <w:sz w:val="24"/>
          <w:szCs w:val="20"/>
        </w:rPr>
        <w:t>: Formato solicitud</w:t>
      </w:r>
      <w:r w:rsidR="007A585F" w:rsidRPr="005B61EC">
        <w:rPr>
          <w:rFonts w:ascii="Arial" w:hAnsi="Arial" w:cs="Arial"/>
          <w:b/>
          <w:color w:val="auto"/>
          <w:sz w:val="24"/>
          <w:szCs w:val="20"/>
        </w:rPr>
        <w:t xml:space="preserve"> y recibo de</w:t>
      </w:r>
      <w:r w:rsidRPr="005B61EC">
        <w:rPr>
          <w:rFonts w:ascii="Arial" w:hAnsi="Arial" w:cs="Arial"/>
          <w:b/>
          <w:color w:val="auto"/>
          <w:sz w:val="24"/>
          <w:szCs w:val="20"/>
        </w:rPr>
        <w:t xml:space="preserve"> apoyo económico</w:t>
      </w:r>
    </w:p>
    <w:p w14:paraId="4971F1B2" w14:textId="4C6D84C8" w:rsidR="007B11C5" w:rsidRPr="005B61EC" w:rsidRDefault="002006C9" w:rsidP="002006C9">
      <w:pPr>
        <w:jc w:val="center"/>
        <w:rPr>
          <w:rFonts w:ascii="Arial" w:hAnsi="Arial" w:cs="Arial"/>
          <w:b/>
          <w:color w:val="auto"/>
          <w:sz w:val="24"/>
          <w:szCs w:val="20"/>
        </w:rPr>
      </w:pPr>
      <w:r w:rsidRPr="005B61EC">
        <w:rPr>
          <w:noProof/>
        </w:rPr>
        <w:drawing>
          <wp:inline distT="0" distB="0" distL="0" distR="0" wp14:anchorId="208BD6FB" wp14:editId="5F3B4C78">
            <wp:extent cx="5519752" cy="7157871"/>
            <wp:effectExtent l="0" t="0" r="508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35207" cy="7177913"/>
                    </a:xfrm>
                    <a:prstGeom prst="rect">
                      <a:avLst/>
                    </a:prstGeom>
                  </pic:spPr>
                </pic:pic>
              </a:graphicData>
            </a:graphic>
          </wp:inline>
        </w:drawing>
      </w:r>
    </w:p>
    <w:p w14:paraId="3206C902" w14:textId="6DA855BD" w:rsidR="0003687A" w:rsidRPr="005B61EC" w:rsidRDefault="00251FE8" w:rsidP="007B11C5">
      <w:pPr>
        <w:jc w:val="center"/>
        <w:rPr>
          <w:rFonts w:ascii="Arial" w:hAnsi="Arial" w:cs="Arial"/>
          <w:b/>
          <w:color w:val="auto"/>
          <w:sz w:val="24"/>
          <w:szCs w:val="20"/>
        </w:rPr>
      </w:pPr>
      <w:r w:rsidRPr="005B61EC">
        <w:rPr>
          <w:noProof/>
        </w:rPr>
        <w:drawing>
          <wp:inline distT="0" distB="0" distL="0" distR="0" wp14:anchorId="08DFE691" wp14:editId="109D05D2">
            <wp:extent cx="4905375" cy="4953000"/>
            <wp:effectExtent l="0" t="0" r="9525"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5375" cy="4953000"/>
                    </a:xfrm>
                    <a:prstGeom prst="rect">
                      <a:avLst/>
                    </a:prstGeom>
                  </pic:spPr>
                </pic:pic>
              </a:graphicData>
            </a:graphic>
          </wp:inline>
        </w:drawing>
      </w:r>
      <w:r w:rsidR="0003687A" w:rsidRPr="005B61EC">
        <w:rPr>
          <w:rFonts w:ascii="Arial" w:hAnsi="Arial" w:cs="Arial"/>
          <w:b/>
          <w:color w:val="auto"/>
          <w:sz w:val="24"/>
          <w:szCs w:val="20"/>
        </w:rPr>
        <w:br w:type="page"/>
      </w:r>
    </w:p>
    <w:p w14:paraId="1669F7FE" w14:textId="55696465" w:rsidR="0003687A" w:rsidRPr="005B61EC" w:rsidRDefault="0003687A" w:rsidP="0003687A">
      <w:pPr>
        <w:rPr>
          <w:rFonts w:ascii="Arial" w:hAnsi="Arial" w:cs="Arial"/>
          <w:b/>
          <w:color w:val="auto"/>
          <w:sz w:val="24"/>
          <w:szCs w:val="20"/>
        </w:rPr>
      </w:pPr>
      <w:r w:rsidRPr="005B61EC">
        <w:rPr>
          <w:rFonts w:ascii="Arial" w:hAnsi="Arial" w:cs="Arial"/>
          <w:b/>
          <w:color w:val="auto"/>
          <w:sz w:val="24"/>
          <w:szCs w:val="20"/>
        </w:rPr>
        <w:t>Anexo 1</w:t>
      </w:r>
      <w:r w:rsidR="00475611">
        <w:rPr>
          <w:rFonts w:ascii="Arial" w:hAnsi="Arial" w:cs="Arial"/>
          <w:b/>
          <w:color w:val="auto"/>
          <w:sz w:val="24"/>
          <w:szCs w:val="20"/>
        </w:rPr>
        <w:t>2</w:t>
      </w:r>
      <w:r w:rsidRPr="005B61EC">
        <w:rPr>
          <w:rFonts w:ascii="Arial" w:hAnsi="Arial" w:cs="Arial"/>
          <w:b/>
          <w:color w:val="auto"/>
          <w:sz w:val="24"/>
          <w:szCs w:val="20"/>
        </w:rPr>
        <w:t>: Formato recibo único de gastos</w:t>
      </w:r>
    </w:p>
    <w:p w14:paraId="7EF1EE22" w14:textId="4B8670C3" w:rsidR="00B677A7" w:rsidRPr="005B61EC" w:rsidRDefault="00E36875" w:rsidP="007A585F">
      <w:pPr>
        <w:jc w:val="center"/>
        <w:rPr>
          <w:rFonts w:ascii="Arial" w:hAnsi="Arial" w:cs="Arial"/>
          <w:b/>
          <w:color w:val="auto"/>
          <w:sz w:val="24"/>
          <w:szCs w:val="20"/>
        </w:rPr>
      </w:pPr>
      <w:r w:rsidRPr="005B61EC">
        <w:rPr>
          <w:noProof/>
        </w:rPr>
        <w:drawing>
          <wp:inline distT="0" distB="0" distL="0" distR="0" wp14:anchorId="7FA0D2EF" wp14:editId="5BC72442">
            <wp:extent cx="5260769" cy="6552704"/>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83322" cy="6580795"/>
                    </a:xfrm>
                    <a:prstGeom prst="rect">
                      <a:avLst/>
                    </a:prstGeom>
                  </pic:spPr>
                </pic:pic>
              </a:graphicData>
            </a:graphic>
          </wp:inline>
        </w:drawing>
      </w:r>
    </w:p>
    <w:p w14:paraId="294EA21B" w14:textId="77777777" w:rsidR="00B677A7" w:rsidRPr="005B61EC" w:rsidRDefault="00B677A7">
      <w:pPr>
        <w:rPr>
          <w:rFonts w:ascii="Arial" w:hAnsi="Arial" w:cs="Arial"/>
          <w:b/>
          <w:color w:val="auto"/>
          <w:sz w:val="24"/>
          <w:szCs w:val="20"/>
        </w:rPr>
      </w:pPr>
    </w:p>
    <w:p w14:paraId="702ADD2F" w14:textId="2760028D" w:rsidR="0003687A" w:rsidRPr="005B61EC" w:rsidRDefault="0003687A">
      <w:pPr>
        <w:rPr>
          <w:rFonts w:ascii="Arial" w:hAnsi="Arial" w:cs="Arial"/>
          <w:b/>
          <w:color w:val="auto"/>
          <w:sz w:val="24"/>
          <w:szCs w:val="20"/>
        </w:rPr>
      </w:pPr>
      <w:r w:rsidRPr="005B61EC">
        <w:rPr>
          <w:rFonts w:ascii="Arial" w:hAnsi="Arial" w:cs="Arial"/>
          <w:b/>
          <w:color w:val="auto"/>
          <w:sz w:val="24"/>
          <w:szCs w:val="20"/>
        </w:rPr>
        <w:br w:type="page"/>
      </w:r>
    </w:p>
    <w:p w14:paraId="0007E058" w14:textId="473D5F24" w:rsidR="0003687A" w:rsidRPr="005B61EC" w:rsidRDefault="0003687A" w:rsidP="0003687A">
      <w:pPr>
        <w:rPr>
          <w:rFonts w:ascii="Arial" w:hAnsi="Arial" w:cs="Arial"/>
          <w:b/>
          <w:color w:val="auto"/>
          <w:sz w:val="24"/>
          <w:szCs w:val="20"/>
        </w:rPr>
      </w:pPr>
      <w:r w:rsidRPr="005B61EC">
        <w:rPr>
          <w:rFonts w:ascii="Arial" w:hAnsi="Arial" w:cs="Arial"/>
          <w:b/>
          <w:color w:val="auto"/>
          <w:sz w:val="24"/>
          <w:szCs w:val="20"/>
        </w:rPr>
        <w:t>Anexo 1</w:t>
      </w:r>
      <w:r w:rsidR="00475611">
        <w:rPr>
          <w:rFonts w:ascii="Arial" w:hAnsi="Arial" w:cs="Arial"/>
          <w:b/>
          <w:color w:val="auto"/>
          <w:sz w:val="24"/>
          <w:szCs w:val="20"/>
        </w:rPr>
        <w:t>3</w:t>
      </w:r>
      <w:r w:rsidRPr="005B61EC">
        <w:rPr>
          <w:rFonts w:ascii="Arial" w:hAnsi="Arial" w:cs="Arial"/>
          <w:b/>
          <w:color w:val="auto"/>
          <w:sz w:val="24"/>
          <w:szCs w:val="20"/>
        </w:rPr>
        <w:t>: Formato acuse de recibo y listado de beneficiarios (apoyos en especie)</w:t>
      </w:r>
    </w:p>
    <w:p w14:paraId="39B19115" w14:textId="77777777" w:rsidR="007A585F" w:rsidRPr="005B61EC" w:rsidRDefault="007A585F" w:rsidP="0003687A">
      <w:pPr>
        <w:rPr>
          <w:rFonts w:ascii="Arial" w:hAnsi="Arial" w:cs="Arial"/>
          <w:b/>
          <w:color w:val="auto"/>
          <w:sz w:val="24"/>
          <w:szCs w:val="20"/>
        </w:rPr>
      </w:pPr>
    </w:p>
    <w:p w14:paraId="0EC5A78A" w14:textId="2C5C282A" w:rsidR="0003687A" w:rsidRPr="005B61EC" w:rsidRDefault="007B11C5" w:rsidP="007B11C5">
      <w:pPr>
        <w:jc w:val="center"/>
        <w:rPr>
          <w:rFonts w:ascii="Arial" w:hAnsi="Arial" w:cs="Arial"/>
          <w:b/>
          <w:color w:val="auto"/>
          <w:sz w:val="24"/>
          <w:szCs w:val="20"/>
        </w:rPr>
      </w:pPr>
      <w:r w:rsidRPr="005B61EC">
        <w:rPr>
          <w:noProof/>
        </w:rPr>
        <w:drawing>
          <wp:inline distT="0" distB="0" distL="0" distR="0" wp14:anchorId="667D97D1" wp14:editId="46764DB7">
            <wp:extent cx="5308270" cy="5201393"/>
            <wp:effectExtent l="0" t="0" r="6985"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55040" cy="5247221"/>
                    </a:xfrm>
                    <a:prstGeom prst="rect">
                      <a:avLst/>
                    </a:prstGeom>
                  </pic:spPr>
                </pic:pic>
              </a:graphicData>
            </a:graphic>
          </wp:inline>
        </w:drawing>
      </w:r>
    </w:p>
    <w:p w14:paraId="3EB05B4C" w14:textId="540471E6" w:rsidR="00E70B29" w:rsidRDefault="007B11C5">
      <w:pPr>
        <w:rPr>
          <w:rFonts w:ascii="Arial" w:hAnsi="Arial" w:cs="Arial"/>
          <w:b/>
          <w:color w:val="auto"/>
          <w:sz w:val="24"/>
          <w:szCs w:val="20"/>
        </w:rPr>
      </w:pPr>
      <w:r w:rsidRPr="005B61EC">
        <w:rPr>
          <w:noProof/>
        </w:rPr>
        <w:drawing>
          <wp:inline distT="0" distB="0" distL="0" distR="0" wp14:anchorId="5D787691" wp14:editId="02BEBA7B">
            <wp:extent cx="5913911" cy="4024609"/>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27549" cy="4033890"/>
                    </a:xfrm>
                    <a:prstGeom prst="rect">
                      <a:avLst/>
                    </a:prstGeom>
                  </pic:spPr>
                </pic:pic>
              </a:graphicData>
            </a:graphic>
          </wp:inline>
        </w:drawing>
      </w:r>
    </w:p>
    <w:p w14:paraId="46AB9C0B" w14:textId="792F35A6" w:rsidR="007B11C5" w:rsidRDefault="007B11C5">
      <w:pPr>
        <w:rPr>
          <w:rFonts w:ascii="Arial" w:hAnsi="Arial" w:cs="Arial"/>
          <w:b/>
          <w:color w:val="auto"/>
          <w:sz w:val="24"/>
          <w:szCs w:val="20"/>
        </w:rPr>
      </w:pPr>
    </w:p>
    <w:p w14:paraId="6CDBED66" w14:textId="4BA74D30" w:rsidR="007B11C5" w:rsidRDefault="007B11C5">
      <w:pPr>
        <w:rPr>
          <w:rFonts w:ascii="Arial" w:hAnsi="Arial" w:cs="Arial"/>
          <w:b/>
          <w:color w:val="auto"/>
          <w:sz w:val="24"/>
          <w:szCs w:val="20"/>
        </w:rPr>
      </w:pPr>
    </w:p>
    <w:sectPr w:rsidR="007B11C5" w:rsidSect="00EE6896">
      <w:headerReference w:type="default" r:id="rId36"/>
      <w:footerReference w:type="default" r:id="rId37"/>
      <w:pgSz w:w="12240" w:h="15840"/>
      <w:pgMar w:top="2410" w:right="1134" w:bottom="1418" w:left="1418" w:header="0" w:footer="277"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AA101D" w14:textId="77777777" w:rsidR="002D46C6" w:rsidRDefault="002D46C6">
      <w:pPr>
        <w:spacing w:after="0" w:line="240" w:lineRule="auto"/>
      </w:pPr>
      <w:r>
        <w:separator/>
      </w:r>
    </w:p>
  </w:endnote>
  <w:endnote w:type="continuationSeparator" w:id="0">
    <w:p w14:paraId="634BC607" w14:textId="77777777" w:rsidR="002D46C6" w:rsidRDefault="002D4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MV Boli"/>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53156" w14:textId="77777777" w:rsidR="002D46C6" w:rsidRPr="007D67CE" w:rsidRDefault="002D46C6" w:rsidP="007D67CE">
    <w:pPr>
      <w:pBdr>
        <w:top w:val="none" w:sz="0" w:space="0" w:color="auto"/>
        <w:left w:val="none" w:sz="0" w:space="0" w:color="auto"/>
        <w:bottom w:val="none" w:sz="0" w:space="0" w:color="auto"/>
        <w:right w:val="none" w:sz="0" w:space="0" w:color="auto"/>
        <w:between w:val="none" w:sz="0" w:space="0" w:color="auto"/>
      </w:pBdr>
      <w:tabs>
        <w:tab w:val="center" w:pos="4419"/>
        <w:tab w:val="right" w:pos="8838"/>
      </w:tabs>
      <w:spacing w:after="0" w:line="240" w:lineRule="auto"/>
      <w:rPr>
        <w:rFonts w:asciiTheme="minorHAnsi" w:eastAsiaTheme="minorHAnsi" w:hAnsiTheme="minorHAnsi" w:cstheme="minorBidi"/>
        <w:color w:val="auto"/>
        <w:lang w:eastAsia="en-US"/>
      </w:rPr>
    </w:pPr>
  </w:p>
  <w:p w14:paraId="1CE27AB9" w14:textId="28C725AD" w:rsidR="002D46C6" w:rsidRPr="00A737E2" w:rsidRDefault="002D46C6" w:rsidP="00A737E2">
    <w:pPr>
      <w:tabs>
        <w:tab w:val="center" w:pos="4419"/>
        <w:tab w:val="right" w:pos="8838"/>
      </w:tabs>
      <w:spacing w:after="709" w:line="240" w:lineRule="auto"/>
      <w:jc w:val="right"/>
      <w:rPr>
        <w:sz w:val="18"/>
        <w:szCs w:val="18"/>
      </w:rPr>
    </w:pPr>
    <w:r w:rsidRPr="00A737E2">
      <w:rPr>
        <w:sz w:val="18"/>
        <w:szCs w:val="18"/>
      </w:rPr>
      <w:fldChar w:fldCharType="begin"/>
    </w:r>
    <w:r w:rsidRPr="00A737E2">
      <w:rPr>
        <w:sz w:val="18"/>
        <w:szCs w:val="18"/>
      </w:rPr>
      <w:instrText>PAGE</w:instrText>
    </w:r>
    <w:r w:rsidRPr="00A737E2">
      <w:rPr>
        <w:sz w:val="18"/>
        <w:szCs w:val="18"/>
      </w:rPr>
      <w:fldChar w:fldCharType="separate"/>
    </w:r>
    <w:r w:rsidR="00F93C76">
      <w:rPr>
        <w:noProof/>
        <w:sz w:val="18"/>
        <w:szCs w:val="18"/>
      </w:rPr>
      <w:t>21</w:t>
    </w:r>
    <w:r w:rsidRPr="00A737E2">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EFA98" w14:textId="77777777" w:rsidR="002D46C6" w:rsidRDefault="002D46C6">
      <w:pPr>
        <w:spacing w:after="0" w:line="240" w:lineRule="auto"/>
      </w:pPr>
      <w:r>
        <w:separator/>
      </w:r>
    </w:p>
  </w:footnote>
  <w:footnote w:type="continuationSeparator" w:id="0">
    <w:p w14:paraId="6F8BDB47" w14:textId="77777777" w:rsidR="002D46C6" w:rsidRDefault="002D46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C1C6E" w14:textId="611D94E3" w:rsidR="002D46C6" w:rsidRDefault="002D46C6">
    <w:pPr>
      <w:pStyle w:val="Encabezado"/>
    </w:pPr>
    <w:r>
      <w:rPr>
        <w:noProof/>
      </w:rPr>
      <w:drawing>
        <wp:anchor distT="0" distB="0" distL="114300" distR="114300" simplePos="0" relativeHeight="251658240" behindDoc="1" locked="0" layoutInCell="1" allowOverlap="1" wp14:anchorId="1460BE26" wp14:editId="77DBDBCA">
          <wp:simplePos x="0" y="0"/>
          <wp:positionH relativeFrom="margin">
            <wp:align>left</wp:align>
          </wp:positionH>
          <wp:positionV relativeFrom="paragraph">
            <wp:posOffset>504825</wp:posOffset>
          </wp:positionV>
          <wp:extent cx="1073150" cy="792480"/>
          <wp:effectExtent l="0" t="0" r="0" b="7620"/>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7924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2370E"/>
    <w:multiLevelType w:val="hybridMultilevel"/>
    <w:tmpl w:val="CB484650"/>
    <w:lvl w:ilvl="0" w:tplc="080A0001">
      <w:start w:val="1"/>
      <w:numFmt w:val="bullet"/>
      <w:lvlText w:val=""/>
      <w:lvlJc w:val="left"/>
      <w:pPr>
        <w:ind w:left="785" w:hanging="360"/>
      </w:pPr>
      <w:rPr>
        <w:rFonts w:ascii="Symbol" w:hAnsi="Symbol" w:hint="default"/>
        <w:b w:val="0"/>
      </w:rPr>
    </w:lvl>
    <w:lvl w:ilvl="1" w:tplc="080A0019">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
    <w:nsid w:val="010C485D"/>
    <w:multiLevelType w:val="hybridMultilevel"/>
    <w:tmpl w:val="5BBE0B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007110"/>
    <w:multiLevelType w:val="hybridMultilevel"/>
    <w:tmpl w:val="71E60C20"/>
    <w:lvl w:ilvl="0" w:tplc="080A0019">
      <w:start w:val="1"/>
      <w:numFmt w:val="lowerLetter"/>
      <w:lvlText w:val="%1."/>
      <w:lvlJc w:val="left"/>
      <w:pPr>
        <w:ind w:left="927" w:hanging="360"/>
      </w:pPr>
      <w:rPr>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02867FD8"/>
    <w:multiLevelType w:val="hybridMultilevel"/>
    <w:tmpl w:val="AB124316"/>
    <w:lvl w:ilvl="0" w:tplc="F9A860D4">
      <w:start w:val="1"/>
      <w:numFmt w:val="lowerLetter"/>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29E206A"/>
    <w:multiLevelType w:val="hybridMultilevel"/>
    <w:tmpl w:val="438E116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060D5129"/>
    <w:multiLevelType w:val="multilevel"/>
    <w:tmpl w:val="C75A6D1E"/>
    <w:lvl w:ilvl="0">
      <w:start w:val="1"/>
      <w:numFmt w:val="upperRoman"/>
      <w:lvlText w:val="%1."/>
      <w:lvlJc w:val="right"/>
      <w:pPr>
        <w:ind w:left="1068" w:hanging="360"/>
      </w:pPr>
    </w:lvl>
    <w:lvl w:ilvl="1">
      <w:start w:val="1"/>
      <w:numFmt w:val="lowerLetter"/>
      <w:lvlText w:val="%2."/>
      <w:lvlJc w:val="left"/>
      <w:pPr>
        <w:ind w:left="927"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
    <w:nsid w:val="068432AB"/>
    <w:multiLevelType w:val="multilevel"/>
    <w:tmpl w:val="E9C0EFC2"/>
    <w:lvl w:ilvl="0">
      <w:start w:val="1"/>
      <w:numFmt w:val="lowerLetter"/>
      <w:lvlText w:val="%1."/>
      <w:lvlJc w:val="left"/>
      <w:pPr>
        <w:ind w:left="1067" w:hanging="359"/>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09164E01"/>
    <w:multiLevelType w:val="hybridMultilevel"/>
    <w:tmpl w:val="2B3AD184"/>
    <w:lvl w:ilvl="0" w:tplc="080A0019">
      <w:start w:val="1"/>
      <w:numFmt w:val="lowerLetter"/>
      <w:lvlText w:val="%1."/>
      <w:lvlJc w:val="left"/>
      <w:pPr>
        <w:ind w:left="1505" w:hanging="360"/>
      </w:pPr>
      <w:rPr>
        <w:rFonts w:hint="default"/>
        <w:b w:val="0"/>
      </w:rPr>
    </w:lvl>
    <w:lvl w:ilvl="1" w:tplc="080A0019">
      <w:start w:val="1"/>
      <w:numFmt w:val="lowerLetter"/>
      <w:lvlText w:val="%2."/>
      <w:lvlJc w:val="left"/>
      <w:pPr>
        <w:ind w:left="2225" w:hanging="360"/>
      </w:pPr>
    </w:lvl>
    <w:lvl w:ilvl="2" w:tplc="080A001B" w:tentative="1">
      <w:start w:val="1"/>
      <w:numFmt w:val="lowerRoman"/>
      <w:lvlText w:val="%3."/>
      <w:lvlJc w:val="right"/>
      <w:pPr>
        <w:ind w:left="2945" w:hanging="180"/>
      </w:pPr>
    </w:lvl>
    <w:lvl w:ilvl="3" w:tplc="080A000F" w:tentative="1">
      <w:start w:val="1"/>
      <w:numFmt w:val="decimal"/>
      <w:lvlText w:val="%4."/>
      <w:lvlJc w:val="left"/>
      <w:pPr>
        <w:ind w:left="3665" w:hanging="360"/>
      </w:pPr>
    </w:lvl>
    <w:lvl w:ilvl="4" w:tplc="080A0019" w:tentative="1">
      <w:start w:val="1"/>
      <w:numFmt w:val="lowerLetter"/>
      <w:lvlText w:val="%5."/>
      <w:lvlJc w:val="left"/>
      <w:pPr>
        <w:ind w:left="4385" w:hanging="360"/>
      </w:pPr>
    </w:lvl>
    <w:lvl w:ilvl="5" w:tplc="080A001B" w:tentative="1">
      <w:start w:val="1"/>
      <w:numFmt w:val="lowerRoman"/>
      <w:lvlText w:val="%6."/>
      <w:lvlJc w:val="right"/>
      <w:pPr>
        <w:ind w:left="5105" w:hanging="180"/>
      </w:pPr>
    </w:lvl>
    <w:lvl w:ilvl="6" w:tplc="080A000F" w:tentative="1">
      <w:start w:val="1"/>
      <w:numFmt w:val="decimal"/>
      <w:lvlText w:val="%7."/>
      <w:lvlJc w:val="left"/>
      <w:pPr>
        <w:ind w:left="5825" w:hanging="360"/>
      </w:pPr>
    </w:lvl>
    <w:lvl w:ilvl="7" w:tplc="080A0019" w:tentative="1">
      <w:start w:val="1"/>
      <w:numFmt w:val="lowerLetter"/>
      <w:lvlText w:val="%8."/>
      <w:lvlJc w:val="left"/>
      <w:pPr>
        <w:ind w:left="6545" w:hanging="360"/>
      </w:pPr>
    </w:lvl>
    <w:lvl w:ilvl="8" w:tplc="080A001B" w:tentative="1">
      <w:start w:val="1"/>
      <w:numFmt w:val="lowerRoman"/>
      <w:lvlText w:val="%9."/>
      <w:lvlJc w:val="right"/>
      <w:pPr>
        <w:ind w:left="7265" w:hanging="180"/>
      </w:pPr>
    </w:lvl>
  </w:abstractNum>
  <w:abstractNum w:abstractNumId="8">
    <w:nsid w:val="0A5B76A4"/>
    <w:multiLevelType w:val="hybridMultilevel"/>
    <w:tmpl w:val="520C31C6"/>
    <w:lvl w:ilvl="0" w:tplc="D8582B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A620745"/>
    <w:multiLevelType w:val="multilevel"/>
    <w:tmpl w:val="E50A6AE4"/>
    <w:lvl w:ilvl="0">
      <w:start w:val="1"/>
      <w:numFmt w:val="upperRoman"/>
      <w:lvlText w:val="%1."/>
      <w:lvlJc w:val="left"/>
      <w:pPr>
        <w:ind w:left="1080" w:hanging="720"/>
      </w:pPr>
      <w:rPr>
        <w:rFonts w:hint="default"/>
      </w:rPr>
    </w:lvl>
    <w:lvl w:ilvl="1">
      <w:start w:val="2"/>
      <w:numFmt w:val="decimal"/>
      <w:isLgl/>
      <w:lvlText w:val="%1.%2"/>
      <w:lvlJc w:val="left"/>
      <w:pPr>
        <w:ind w:left="885" w:hanging="52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0A8B1FDD"/>
    <w:multiLevelType w:val="hybridMultilevel"/>
    <w:tmpl w:val="300EEC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C4736A3"/>
    <w:multiLevelType w:val="multilevel"/>
    <w:tmpl w:val="C75A6D1E"/>
    <w:lvl w:ilvl="0">
      <w:start w:val="1"/>
      <w:numFmt w:val="upperRoman"/>
      <w:lvlText w:val="%1."/>
      <w:lvlJc w:val="right"/>
      <w:pPr>
        <w:ind w:left="1068" w:hanging="360"/>
      </w:pPr>
    </w:lvl>
    <w:lvl w:ilvl="1">
      <w:start w:val="1"/>
      <w:numFmt w:val="lowerLetter"/>
      <w:lvlText w:val="%2."/>
      <w:lvlJc w:val="left"/>
      <w:pPr>
        <w:ind w:left="927"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nsid w:val="0EDB2974"/>
    <w:multiLevelType w:val="hybridMultilevel"/>
    <w:tmpl w:val="EFC26594"/>
    <w:lvl w:ilvl="0" w:tplc="FB5452AC">
      <w:start w:val="1"/>
      <w:numFmt w:val="bullet"/>
      <w:lvlText w:val=""/>
      <w:lvlJc w:val="left"/>
      <w:pPr>
        <w:ind w:left="108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EEE6F7A"/>
    <w:multiLevelType w:val="multilevel"/>
    <w:tmpl w:val="BD6E9D16"/>
    <w:lvl w:ilvl="0">
      <w:start w:val="3"/>
      <w:numFmt w:val="decimal"/>
      <w:lvlText w:val="%1"/>
      <w:lvlJc w:val="left"/>
      <w:pPr>
        <w:ind w:left="480" w:hanging="480"/>
      </w:pPr>
      <w:rPr>
        <w:rFonts w:eastAsia="Arial" w:hint="default"/>
        <w:b/>
        <w:color w:val="000000"/>
      </w:rPr>
    </w:lvl>
    <w:lvl w:ilvl="1">
      <w:start w:val="3"/>
      <w:numFmt w:val="decimal"/>
      <w:lvlText w:val="%1.%2"/>
      <w:lvlJc w:val="left"/>
      <w:pPr>
        <w:ind w:left="480" w:hanging="480"/>
      </w:pPr>
      <w:rPr>
        <w:rFonts w:eastAsia="Arial" w:hint="default"/>
        <w:b/>
        <w:color w:val="000000"/>
      </w:rPr>
    </w:lvl>
    <w:lvl w:ilvl="2">
      <w:start w:val="7"/>
      <w:numFmt w:val="decimal"/>
      <w:lvlText w:val="%1.%2.%3"/>
      <w:lvlJc w:val="left"/>
      <w:pPr>
        <w:ind w:left="720" w:hanging="720"/>
      </w:pPr>
      <w:rPr>
        <w:rFonts w:eastAsia="Arial" w:hint="default"/>
        <w:b/>
        <w:color w:val="000000"/>
      </w:rPr>
    </w:lvl>
    <w:lvl w:ilvl="3">
      <w:start w:val="1"/>
      <w:numFmt w:val="decimal"/>
      <w:lvlText w:val="%1.%2.%3.%4"/>
      <w:lvlJc w:val="left"/>
      <w:pPr>
        <w:ind w:left="720" w:hanging="720"/>
      </w:pPr>
      <w:rPr>
        <w:rFonts w:eastAsia="Arial" w:hint="default"/>
        <w:b/>
        <w:color w:val="000000"/>
      </w:rPr>
    </w:lvl>
    <w:lvl w:ilvl="4">
      <w:start w:val="1"/>
      <w:numFmt w:val="decimal"/>
      <w:lvlText w:val="%1.%2.%3.%4.%5"/>
      <w:lvlJc w:val="left"/>
      <w:pPr>
        <w:ind w:left="1080" w:hanging="1080"/>
      </w:pPr>
      <w:rPr>
        <w:rFonts w:eastAsia="Arial" w:hint="default"/>
        <w:b/>
        <w:color w:val="000000"/>
      </w:rPr>
    </w:lvl>
    <w:lvl w:ilvl="5">
      <w:start w:val="1"/>
      <w:numFmt w:val="decimal"/>
      <w:lvlText w:val="%1.%2.%3.%4.%5.%6"/>
      <w:lvlJc w:val="left"/>
      <w:pPr>
        <w:ind w:left="1080" w:hanging="1080"/>
      </w:pPr>
      <w:rPr>
        <w:rFonts w:eastAsia="Arial" w:hint="default"/>
        <w:b/>
        <w:color w:val="000000"/>
      </w:rPr>
    </w:lvl>
    <w:lvl w:ilvl="6">
      <w:start w:val="1"/>
      <w:numFmt w:val="decimal"/>
      <w:lvlText w:val="%1.%2.%3.%4.%5.%6.%7"/>
      <w:lvlJc w:val="left"/>
      <w:pPr>
        <w:ind w:left="1440" w:hanging="1440"/>
      </w:pPr>
      <w:rPr>
        <w:rFonts w:eastAsia="Arial" w:hint="default"/>
        <w:b/>
        <w:color w:val="000000"/>
      </w:rPr>
    </w:lvl>
    <w:lvl w:ilvl="7">
      <w:start w:val="1"/>
      <w:numFmt w:val="decimal"/>
      <w:lvlText w:val="%1.%2.%3.%4.%5.%6.%7.%8"/>
      <w:lvlJc w:val="left"/>
      <w:pPr>
        <w:ind w:left="1440" w:hanging="1440"/>
      </w:pPr>
      <w:rPr>
        <w:rFonts w:eastAsia="Arial" w:hint="default"/>
        <w:b/>
        <w:color w:val="000000"/>
      </w:rPr>
    </w:lvl>
    <w:lvl w:ilvl="8">
      <w:start w:val="1"/>
      <w:numFmt w:val="decimal"/>
      <w:lvlText w:val="%1.%2.%3.%4.%5.%6.%7.%8.%9"/>
      <w:lvlJc w:val="left"/>
      <w:pPr>
        <w:ind w:left="1800" w:hanging="1800"/>
      </w:pPr>
      <w:rPr>
        <w:rFonts w:eastAsia="Arial" w:hint="default"/>
        <w:b/>
        <w:color w:val="000000"/>
      </w:rPr>
    </w:lvl>
  </w:abstractNum>
  <w:abstractNum w:abstractNumId="14">
    <w:nsid w:val="0F235A9A"/>
    <w:multiLevelType w:val="hybridMultilevel"/>
    <w:tmpl w:val="DA72C5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0D44604"/>
    <w:multiLevelType w:val="hybridMultilevel"/>
    <w:tmpl w:val="2A56A8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3FE29E7"/>
    <w:multiLevelType w:val="hybridMultilevel"/>
    <w:tmpl w:val="94D658F6"/>
    <w:lvl w:ilvl="0" w:tplc="080A0013">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5B60D91"/>
    <w:multiLevelType w:val="hybridMultilevel"/>
    <w:tmpl w:val="500A00D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76F214A"/>
    <w:multiLevelType w:val="hybridMultilevel"/>
    <w:tmpl w:val="74A08E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84C5346"/>
    <w:multiLevelType w:val="hybridMultilevel"/>
    <w:tmpl w:val="B448AB2A"/>
    <w:lvl w:ilvl="0" w:tplc="080A0019">
      <w:start w:val="38"/>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18E54383"/>
    <w:multiLevelType w:val="multilevel"/>
    <w:tmpl w:val="878ED13C"/>
    <w:lvl w:ilvl="0">
      <w:start w:val="1"/>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nsid w:val="1A1133E1"/>
    <w:multiLevelType w:val="multilevel"/>
    <w:tmpl w:val="0D5858CC"/>
    <w:lvl w:ilvl="0">
      <w:start w:val="1"/>
      <w:numFmt w:val="upperRoman"/>
      <w:lvlText w:val="%1."/>
      <w:lvlJc w:val="right"/>
      <w:pPr>
        <w:ind w:left="720" w:hanging="360"/>
      </w:pPr>
    </w:lvl>
    <w:lvl w:ilvl="1">
      <w:start w:val="1"/>
      <w:numFmt w:val="lowerLetter"/>
      <w:lvlText w:val="%2."/>
      <w:lvlJc w:val="left"/>
      <w:pPr>
        <w:ind w:left="949" w:hanging="360"/>
      </w:pPr>
    </w:lvl>
    <w:lvl w:ilvl="2">
      <w:start w:val="1"/>
      <w:numFmt w:val="lowerRoman"/>
      <w:lvlText w:val="%3."/>
      <w:lvlJc w:val="right"/>
      <w:pPr>
        <w:ind w:left="1669" w:hanging="180"/>
      </w:pPr>
    </w:lvl>
    <w:lvl w:ilvl="3">
      <w:start w:val="1"/>
      <w:numFmt w:val="decimal"/>
      <w:lvlText w:val="%4."/>
      <w:lvlJc w:val="left"/>
      <w:pPr>
        <w:ind w:left="2389" w:hanging="360"/>
      </w:pPr>
    </w:lvl>
    <w:lvl w:ilvl="4">
      <w:start w:val="1"/>
      <w:numFmt w:val="lowerLetter"/>
      <w:lvlText w:val="%5."/>
      <w:lvlJc w:val="left"/>
      <w:pPr>
        <w:ind w:left="3109" w:hanging="360"/>
      </w:pPr>
    </w:lvl>
    <w:lvl w:ilvl="5">
      <w:start w:val="1"/>
      <w:numFmt w:val="lowerRoman"/>
      <w:lvlText w:val="%6."/>
      <w:lvlJc w:val="right"/>
      <w:pPr>
        <w:ind w:left="3829" w:hanging="180"/>
      </w:pPr>
    </w:lvl>
    <w:lvl w:ilvl="6">
      <w:start w:val="1"/>
      <w:numFmt w:val="decimal"/>
      <w:lvlText w:val="%7."/>
      <w:lvlJc w:val="left"/>
      <w:pPr>
        <w:ind w:left="4549" w:hanging="360"/>
      </w:pPr>
    </w:lvl>
    <w:lvl w:ilvl="7">
      <w:start w:val="1"/>
      <w:numFmt w:val="lowerLetter"/>
      <w:lvlText w:val="%8."/>
      <w:lvlJc w:val="left"/>
      <w:pPr>
        <w:ind w:left="5269" w:hanging="360"/>
      </w:pPr>
    </w:lvl>
    <w:lvl w:ilvl="8">
      <w:start w:val="1"/>
      <w:numFmt w:val="lowerRoman"/>
      <w:lvlText w:val="%9."/>
      <w:lvlJc w:val="right"/>
      <w:pPr>
        <w:ind w:left="5989" w:hanging="180"/>
      </w:pPr>
    </w:lvl>
  </w:abstractNum>
  <w:abstractNum w:abstractNumId="22">
    <w:nsid w:val="1D6F5EA5"/>
    <w:multiLevelType w:val="multilevel"/>
    <w:tmpl w:val="DAE287DE"/>
    <w:lvl w:ilvl="0">
      <w:start w:val="1"/>
      <w:numFmt w:val="lowerLetter"/>
      <w:lvlText w:val="%1."/>
      <w:lvlJc w:val="left"/>
      <w:pPr>
        <w:ind w:left="1070" w:hanging="360"/>
      </w:pPr>
      <w:rPr>
        <w:rFonts w:ascii="Arial" w:eastAsia="Calibri" w:hAnsi="Arial" w:cs="Aria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DF1706C"/>
    <w:multiLevelType w:val="hybridMultilevel"/>
    <w:tmpl w:val="757CA6E6"/>
    <w:lvl w:ilvl="0" w:tplc="BB3EEFBA">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E9F02CB"/>
    <w:multiLevelType w:val="multilevel"/>
    <w:tmpl w:val="C75A6D1E"/>
    <w:lvl w:ilvl="0">
      <w:start w:val="1"/>
      <w:numFmt w:val="upperRoman"/>
      <w:lvlText w:val="%1."/>
      <w:lvlJc w:val="right"/>
      <w:pPr>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1ECB08E6"/>
    <w:multiLevelType w:val="hybridMultilevel"/>
    <w:tmpl w:val="38AA1DBC"/>
    <w:lvl w:ilvl="0" w:tplc="080A0019">
      <w:start w:val="1"/>
      <w:numFmt w:val="lowerLetter"/>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26">
    <w:nsid w:val="1F332283"/>
    <w:multiLevelType w:val="hybridMultilevel"/>
    <w:tmpl w:val="44ACE646"/>
    <w:lvl w:ilvl="0" w:tplc="D4C62A1E">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0690DC4"/>
    <w:multiLevelType w:val="hybridMultilevel"/>
    <w:tmpl w:val="B93A785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10444FA"/>
    <w:multiLevelType w:val="hybridMultilevel"/>
    <w:tmpl w:val="D0F830EE"/>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nsid w:val="220968A3"/>
    <w:multiLevelType w:val="hybridMultilevel"/>
    <w:tmpl w:val="EF02D7A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nsid w:val="22914864"/>
    <w:multiLevelType w:val="multilevel"/>
    <w:tmpl w:val="C492C264"/>
    <w:lvl w:ilvl="0">
      <w:start w:val="1"/>
      <w:numFmt w:val="lowerLetter"/>
      <w:lvlText w:val="%1."/>
      <w:lvlJc w:val="left"/>
      <w:pPr>
        <w:ind w:left="1494"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23202FED"/>
    <w:multiLevelType w:val="multilevel"/>
    <w:tmpl w:val="A434E662"/>
    <w:lvl w:ilvl="0">
      <w:start w:val="1"/>
      <w:numFmt w:val="upperRoman"/>
      <w:lvlText w:val="%1."/>
      <w:lvlJc w:val="right"/>
      <w:pPr>
        <w:ind w:left="501" w:hanging="360"/>
      </w:pPr>
    </w:lvl>
    <w:lvl w:ilvl="1">
      <w:start w:val="1"/>
      <w:numFmt w:val="decimal"/>
      <w:isLgl/>
      <w:lvlText w:val="%1.%2"/>
      <w:lvlJc w:val="left"/>
      <w:pPr>
        <w:ind w:left="1155" w:hanging="795"/>
      </w:pPr>
      <w:rPr>
        <w:rFonts w:eastAsia="Arial" w:hint="default"/>
        <w:color w:val="auto"/>
      </w:rPr>
    </w:lvl>
    <w:lvl w:ilvl="2">
      <w:start w:val="9"/>
      <w:numFmt w:val="decimal"/>
      <w:isLgl/>
      <w:lvlText w:val="%1.%2.%3"/>
      <w:lvlJc w:val="left"/>
      <w:pPr>
        <w:ind w:left="1155" w:hanging="795"/>
      </w:pPr>
      <w:rPr>
        <w:rFonts w:eastAsia="Arial" w:hint="default"/>
        <w:color w:val="auto"/>
      </w:rPr>
    </w:lvl>
    <w:lvl w:ilvl="3">
      <w:start w:val="4"/>
      <w:numFmt w:val="decimal"/>
      <w:isLgl/>
      <w:lvlText w:val="%1.%2.%3.%4"/>
      <w:lvlJc w:val="left"/>
      <w:pPr>
        <w:ind w:left="1440" w:hanging="1080"/>
      </w:pPr>
      <w:rPr>
        <w:rFonts w:eastAsia="Arial" w:hint="default"/>
        <w:color w:val="auto"/>
      </w:rPr>
    </w:lvl>
    <w:lvl w:ilvl="4">
      <w:start w:val="1"/>
      <w:numFmt w:val="decimal"/>
      <w:isLgl/>
      <w:lvlText w:val="%1.%2.%3.%4.%5"/>
      <w:lvlJc w:val="left"/>
      <w:pPr>
        <w:ind w:left="1440" w:hanging="1080"/>
      </w:pPr>
      <w:rPr>
        <w:rFonts w:eastAsia="Arial" w:hint="default"/>
        <w:color w:val="auto"/>
      </w:rPr>
    </w:lvl>
    <w:lvl w:ilvl="5">
      <w:start w:val="1"/>
      <w:numFmt w:val="decimal"/>
      <w:isLgl/>
      <w:lvlText w:val="%1.%2.%3.%4.%5.%6"/>
      <w:lvlJc w:val="left"/>
      <w:pPr>
        <w:ind w:left="1800" w:hanging="1440"/>
      </w:pPr>
      <w:rPr>
        <w:rFonts w:eastAsia="Arial" w:hint="default"/>
        <w:color w:val="auto"/>
      </w:rPr>
    </w:lvl>
    <w:lvl w:ilvl="6">
      <w:start w:val="1"/>
      <w:numFmt w:val="decimal"/>
      <w:isLgl/>
      <w:lvlText w:val="%1.%2.%3.%4.%5.%6.%7"/>
      <w:lvlJc w:val="left"/>
      <w:pPr>
        <w:ind w:left="1800" w:hanging="1440"/>
      </w:pPr>
      <w:rPr>
        <w:rFonts w:eastAsia="Arial" w:hint="default"/>
        <w:color w:val="auto"/>
      </w:rPr>
    </w:lvl>
    <w:lvl w:ilvl="7">
      <w:start w:val="1"/>
      <w:numFmt w:val="decimal"/>
      <w:isLgl/>
      <w:lvlText w:val="%1.%2.%3.%4.%5.%6.%7.%8"/>
      <w:lvlJc w:val="left"/>
      <w:pPr>
        <w:ind w:left="2160" w:hanging="1800"/>
      </w:pPr>
      <w:rPr>
        <w:rFonts w:eastAsia="Arial" w:hint="default"/>
        <w:color w:val="auto"/>
      </w:rPr>
    </w:lvl>
    <w:lvl w:ilvl="8">
      <w:start w:val="1"/>
      <w:numFmt w:val="decimal"/>
      <w:isLgl/>
      <w:lvlText w:val="%1.%2.%3.%4.%5.%6.%7.%8.%9"/>
      <w:lvlJc w:val="left"/>
      <w:pPr>
        <w:ind w:left="2160" w:hanging="1800"/>
      </w:pPr>
      <w:rPr>
        <w:rFonts w:eastAsia="Arial" w:hint="default"/>
        <w:color w:val="auto"/>
      </w:rPr>
    </w:lvl>
  </w:abstractNum>
  <w:abstractNum w:abstractNumId="32">
    <w:nsid w:val="23622335"/>
    <w:multiLevelType w:val="hybridMultilevel"/>
    <w:tmpl w:val="A1801ED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23AC23AA"/>
    <w:multiLevelType w:val="hybridMultilevel"/>
    <w:tmpl w:val="C3064B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82437E"/>
    <w:multiLevelType w:val="hybridMultilevel"/>
    <w:tmpl w:val="E830218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63F6CFE"/>
    <w:multiLevelType w:val="hybridMultilevel"/>
    <w:tmpl w:val="151E85C0"/>
    <w:lvl w:ilvl="0" w:tplc="080A0019">
      <w:start w:val="1"/>
      <w:numFmt w:val="lowerLetter"/>
      <w:lvlText w:val="%1."/>
      <w:lvlJc w:val="left"/>
      <w:pPr>
        <w:ind w:left="1494" w:hanging="360"/>
      </w:pPr>
      <w:rPr>
        <w:rFonts w:hint="default"/>
      </w:rPr>
    </w:lvl>
    <w:lvl w:ilvl="1" w:tplc="080A0003">
      <w:start w:val="1"/>
      <w:numFmt w:val="bullet"/>
      <w:lvlText w:val="o"/>
      <w:lvlJc w:val="left"/>
      <w:pPr>
        <w:ind w:left="1068" w:hanging="360"/>
      </w:pPr>
      <w:rPr>
        <w:rFonts w:ascii="Courier New" w:hAnsi="Courier New" w:cs="Courier New" w:hint="default"/>
      </w:rPr>
    </w:lvl>
    <w:lvl w:ilvl="2" w:tplc="080A0005">
      <w:start w:val="1"/>
      <w:numFmt w:val="bullet"/>
      <w:lvlText w:val=""/>
      <w:lvlJc w:val="left"/>
      <w:pPr>
        <w:ind w:left="1788" w:hanging="360"/>
      </w:pPr>
      <w:rPr>
        <w:rFonts w:ascii="Wingdings" w:hAnsi="Wingdings" w:hint="default"/>
      </w:rPr>
    </w:lvl>
    <w:lvl w:ilvl="3" w:tplc="080A0001" w:tentative="1">
      <w:start w:val="1"/>
      <w:numFmt w:val="bullet"/>
      <w:lvlText w:val=""/>
      <w:lvlJc w:val="left"/>
      <w:pPr>
        <w:ind w:left="2508" w:hanging="360"/>
      </w:pPr>
      <w:rPr>
        <w:rFonts w:ascii="Symbol" w:hAnsi="Symbol" w:hint="default"/>
      </w:rPr>
    </w:lvl>
    <w:lvl w:ilvl="4" w:tplc="080A0003" w:tentative="1">
      <w:start w:val="1"/>
      <w:numFmt w:val="bullet"/>
      <w:lvlText w:val="o"/>
      <w:lvlJc w:val="left"/>
      <w:pPr>
        <w:ind w:left="3228" w:hanging="360"/>
      </w:pPr>
      <w:rPr>
        <w:rFonts w:ascii="Courier New" w:hAnsi="Courier New" w:cs="Courier New" w:hint="default"/>
      </w:rPr>
    </w:lvl>
    <w:lvl w:ilvl="5" w:tplc="080A0005" w:tentative="1">
      <w:start w:val="1"/>
      <w:numFmt w:val="bullet"/>
      <w:lvlText w:val=""/>
      <w:lvlJc w:val="left"/>
      <w:pPr>
        <w:ind w:left="3948" w:hanging="360"/>
      </w:pPr>
      <w:rPr>
        <w:rFonts w:ascii="Wingdings" w:hAnsi="Wingdings" w:hint="default"/>
      </w:rPr>
    </w:lvl>
    <w:lvl w:ilvl="6" w:tplc="080A0001" w:tentative="1">
      <w:start w:val="1"/>
      <w:numFmt w:val="bullet"/>
      <w:lvlText w:val=""/>
      <w:lvlJc w:val="left"/>
      <w:pPr>
        <w:ind w:left="4668" w:hanging="360"/>
      </w:pPr>
      <w:rPr>
        <w:rFonts w:ascii="Symbol" w:hAnsi="Symbol" w:hint="default"/>
      </w:rPr>
    </w:lvl>
    <w:lvl w:ilvl="7" w:tplc="080A0003" w:tentative="1">
      <w:start w:val="1"/>
      <w:numFmt w:val="bullet"/>
      <w:lvlText w:val="o"/>
      <w:lvlJc w:val="left"/>
      <w:pPr>
        <w:ind w:left="5388" w:hanging="360"/>
      </w:pPr>
      <w:rPr>
        <w:rFonts w:ascii="Courier New" w:hAnsi="Courier New" w:cs="Courier New" w:hint="default"/>
      </w:rPr>
    </w:lvl>
    <w:lvl w:ilvl="8" w:tplc="080A0005" w:tentative="1">
      <w:start w:val="1"/>
      <w:numFmt w:val="bullet"/>
      <w:lvlText w:val=""/>
      <w:lvlJc w:val="left"/>
      <w:pPr>
        <w:ind w:left="6108" w:hanging="360"/>
      </w:pPr>
      <w:rPr>
        <w:rFonts w:ascii="Wingdings" w:hAnsi="Wingdings" w:hint="default"/>
      </w:rPr>
    </w:lvl>
  </w:abstractNum>
  <w:abstractNum w:abstractNumId="36">
    <w:nsid w:val="26AA058A"/>
    <w:multiLevelType w:val="multilevel"/>
    <w:tmpl w:val="8026CE38"/>
    <w:lvl w:ilvl="0">
      <w:start w:val="1"/>
      <w:numFmt w:val="decimal"/>
      <w:lvlText w:val="%1."/>
      <w:lvlJc w:val="left"/>
      <w:pPr>
        <w:ind w:left="643" w:hanging="360"/>
      </w:pPr>
    </w:lvl>
    <w:lvl w:ilvl="1">
      <w:start w:val="2"/>
      <w:numFmt w:val="lowerLetter"/>
      <w:lvlText w:val="%2."/>
      <w:lvlJc w:val="left"/>
      <w:pPr>
        <w:ind w:left="1494" w:hanging="360"/>
      </w:pPr>
    </w:lvl>
    <w:lvl w:ilvl="2">
      <w:start w:val="1"/>
      <w:numFmt w:val="lowerRoman"/>
      <w:lvlText w:val="%3."/>
      <w:lvlJc w:val="right"/>
      <w:pPr>
        <w:ind w:left="2160" w:hanging="180"/>
      </w:pPr>
    </w:lvl>
    <w:lvl w:ilvl="3">
      <w:start w:val="1"/>
      <w:numFmt w:val="decimal"/>
      <w:lvlText w:val="%4."/>
      <w:lvlJc w:val="left"/>
      <w:pPr>
        <w:ind w:left="643" w:hanging="360"/>
      </w:pPr>
    </w:lvl>
    <w:lvl w:ilvl="4">
      <w:start w:val="1"/>
      <w:numFmt w:val="lowerLetter"/>
      <w:lvlText w:val="%5."/>
      <w:lvlJc w:val="left"/>
      <w:pPr>
        <w:ind w:left="927"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28CD7687"/>
    <w:multiLevelType w:val="multilevel"/>
    <w:tmpl w:val="AF7CA87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29FA0C15"/>
    <w:multiLevelType w:val="multilevel"/>
    <w:tmpl w:val="53A07D00"/>
    <w:lvl w:ilvl="0">
      <w:start w:val="1"/>
      <w:numFmt w:val="lowerLetter"/>
      <w:lvlText w:val="%1."/>
      <w:lvlJc w:val="left"/>
      <w:pPr>
        <w:ind w:left="720" w:hanging="360"/>
      </w:pPr>
    </w:lvl>
    <w:lvl w:ilvl="1">
      <w:start w:val="1"/>
      <w:numFmt w:val="bullet"/>
      <w:lvlText w:val="o"/>
      <w:lvlJc w:val="left"/>
      <w:pPr>
        <w:ind w:left="666" w:hanging="360"/>
      </w:pPr>
      <w:rPr>
        <w:rFonts w:ascii="Courier New" w:eastAsia="Courier New" w:hAnsi="Courier New" w:cs="Courier New"/>
      </w:rPr>
    </w:lvl>
    <w:lvl w:ilvl="2">
      <w:start w:val="1"/>
      <w:numFmt w:val="bullet"/>
      <w:lvlText w:val="▪"/>
      <w:lvlJc w:val="left"/>
      <w:pPr>
        <w:ind w:left="1386" w:hanging="360"/>
      </w:pPr>
      <w:rPr>
        <w:rFonts w:ascii="Noto Sans Symbols" w:eastAsia="Noto Sans Symbols" w:hAnsi="Noto Sans Symbols" w:cs="Noto Sans Symbols"/>
      </w:rPr>
    </w:lvl>
    <w:lvl w:ilvl="3">
      <w:start w:val="1"/>
      <w:numFmt w:val="bullet"/>
      <w:lvlText w:val="●"/>
      <w:lvlJc w:val="left"/>
      <w:pPr>
        <w:ind w:left="2106" w:hanging="360"/>
      </w:pPr>
      <w:rPr>
        <w:rFonts w:ascii="Noto Sans Symbols" w:eastAsia="Noto Sans Symbols" w:hAnsi="Noto Sans Symbols" w:cs="Noto Sans Symbols"/>
      </w:rPr>
    </w:lvl>
    <w:lvl w:ilvl="4">
      <w:start w:val="1"/>
      <w:numFmt w:val="bullet"/>
      <w:lvlText w:val="o"/>
      <w:lvlJc w:val="left"/>
      <w:pPr>
        <w:ind w:left="2826" w:hanging="360"/>
      </w:pPr>
      <w:rPr>
        <w:rFonts w:ascii="Courier New" w:eastAsia="Courier New" w:hAnsi="Courier New" w:cs="Courier New"/>
      </w:rPr>
    </w:lvl>
    <w:lvl w:ilvl="5">
      <w:start w:val="1"/>
      <w:numFmt w:val="bullet"/>
      <w:lvlText w:val="▪"/>
      <w:lvlJc w:val="left"/>
      <w:pPr>
        <w:ind w:left="3546" w:hanging="360"/>
      </w:pPr>
      <w:rPr>
        <w:rFonts w:ascii="Noto Sans Symbols" w:eastAsia="Noto Sans Symbols" w:hAnsi="Noto Sans Symbols" w:cs="Noto Sans Symbols"/>
      </w:rPr>
    </w:lvl>
    <w:lvl w:ilvl="6">
      <w:start w:val="1"/>
      <w:numFmt w:val="bullet"/>
      <w:lvlText w:val="●"/>
      <w:lvlJc w:val="left"/>
      <w:pPr>
        <w:ind w:left="4266" w:hanging="360"/>
      </w:pPr>
      <w:rPr>
        <w:rFonts w:ascii="Noto Sans Symbols" w:eastAsia="Noto Sans Symbols" w:hAnsi="Noto Sans Symbols" w:cs="Noto Sans Symbols"/>
      </w:rPr>
    </w:lvl>
    <w:lvl w:ilvl="7">
      <w:start w:val="1"/>
      <w:numFmt w:val="bullet"/>
      <w:lvlText w:val="o"/>
      <w:lvlJc w:val="left"/>
      <w:pPr>
        <w:ind w:left="4986" w:hanging="360"/>
      </w:pPr>
      <w:rPr>
        <w:rFonts w:ascii="Courier New" w:eastAsia="Courier New" w:hAnsi="Courier New" w:cs="Courier New"/>
      </w:rPr>
    </w:lvl>
    <w:lvl w:ilvl="8">
      <w:start w:val="1"/>
      <w:numFmt w:val="bullet"/>
      <w:lvlText w:val="▪"/>
      <w:lvlJc w:val="left"/>
      <w:pPr>
        <w:ind w:left="5706" w:hanging="360"/>
      </w:pPr>
      <w:rPr>
        <w:rFonts w:ascii="Noto Sans Symbols" w:eastAsia="Noto Sans Symbols" w:hAnsi="Noto Sans Symbols" w:cs="Noto Sans Symbols"/>
      </w:rPr>
    </w:lvl>
  </w:abstractNum>
  <w:abstractNum w:abstractNumId="39">
    <w:nsid w:val="2A2F053C"/>
    <w:multiLevelType w:val="hybridMultilevel"/>
    <w:tmpl w:val="2B3AD184"/>
    <w:lvl w:ilvl="0" w:tplc="080A0019">
      <w:start w:val="1"/>
      <w:numFmt w:val="lowerLetter"/>
      <w:lvlText w:val="%1."/>
      <w:lvlJc w:val="left"/>
      <w:pPr>
        <w:ind w:left="1505" w:hanging="360"/>
      </w:pPr>
      <w:rPr>
        <w:rFonts w:hint="default"/>
        <w:b w:val="0"/>
      </w:rPr>
    </w:lvl>
    <w:lvl w:ilvl="1" w:tplc="080A0019">
      <w:start w:val="1"/>
      <w:numFmt w:val="lowerLetter"/>
      <w:lvlText w:val="%2."/>
      <w:lvlJc w:val="left"/>
      <w:pPr>
        <w:ind w:left="2225" w:hanging="360"/>
      </w:pPr>
    </w:lvl>
    <w:lvl w:ilvl="2" w:tplc="080A001B" w:tentative="1">
      <w:start w:val="1"/>
      <w:numFmt w:val="lowerRoman"/>
      <w:lvlText w:val="%3."/>
      <w:lvlJc w:val="right"/>
      <w:pPr>
        <w:ind w:left="2945" w:hanging="180"/>
      </w:pPr>
    </w:lvl>
    <w:lvl w:ilvl="3" w:tplc="080A000F" w:tentative="1">
      <w:start w:val="1"/>
      <w:numFmt w:val="decimal"/>
      <w:lvlText w:val="%4."/>
      <w:lvlJc w:val="left"/>
      <w:pPr>
        <w:ind w:left="3665" w:hanging="360"/>
      </w:pPr>
    </w:lvl>
    <w:lvl w:ilvl="4" w:tplc="080A0019" w:tentative="1">
      <w:start w:val="1"/>
      <w:numFmt w:val="lowerLetter"/>
      <w:lvlText w:val="%5."/>
      <w:lvlJc w:val="left"/>
      <w:pPr>
        <w:ind w:left="4385" w:hanging="360"/>
      </w:pPr>
    </w:lvl>
    <w:lvl w:ilvl="5" w:tplc="080A001B" w:tentative="1">
      <w:start w:val="1"/>
      <w:numFmt w:val="lowerRoman"/>
      <w:lvlText w:val="%6."/>
      <w:lvlJc w:val="right"/>
      <w:pPr>
        <w:ind w:left="5105" w:hanging="180"/>
      </w:pPr>
    </w:lvl>
    <w:lvl w:ilvl="6" w:tplc="080A000F" w:tentative="1">
      <w:start w:val="1"/>
      <w:numFmt w:val="decimal"/>
      <w:lvlText w:val="%7."/>
      <w:lvlJc w:val="left"/>
      <w:pPr>
        <w:ind w:left="5825" w:hanging="360"/>
      </w:pPr>
    </w:lvl>
    <w:lvl w:ilvl="7" w:tplc="080A0019" w:tentative="1">
      <w:start w:val="1"/>
      <w:numFmt w:val="lowerLetter"/>
      <w:lvlText w:val="%8."/>
      <w:lvlJc w:val="left"/>
      <w:pPr>
        <w:ind w:left="6545" w:hanging="360"/>
      </w:pPr>
    </w:lvl>
    <w:lvl w:ilvl="8" w:tplc="080A001B" w:tentative="1">
      <w:start w:val="1"/>
      <w:numFmt w:val="lowerRoman"/>
      <w:lvlText w:val="%9."/>
      <w:lvlJc w:val="right"/>
      <w:pPr>
        <w:ind w:left="7265" w:hanging="180"/>
      </w:pPr>
    </w:lvl>
  </w:abstractNum>
  <w:abstractNum w:abstractNumId="40">
    <w:nsid w:val="2C8F38AF"/>
    <w:multiLevelType w:val="multilevel"/>
    <w:tmpl w:val="C492C264"/>
    <w:lvl w:ilvl="0">
      <w:start w:val="1"/>
      <w:numFmt w:val="lowerLetter"/>
      <w:lvlText w:val="%1."/>
      <w:lvlJc w:val="left"/>
      <w:pPr>
        <w:ind w:left="1494"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2DF54D08"/>
    <w:multiLevelType w:val="hybridMultilevel"/>
    <w:tmpl w:val="01F6A5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E355CDF"/>
    <w:multiLevelType w:val="multilevel"/>
    <w:tmpl w:val="6908DCCC"/>
    <w:lvl w:ilvl="0">
      <w:start w:val="1"/>
      <w:numFmt w:val="upperRoman"/>
      <w:lvlText w:val="%1."/>
      <w:lvlJc w:val="right"/>
      <w:pPr>
        <w:ind w:left="720" w:hanging="360"/>
      </w:pPr>
    </w:lvl>
    <w:lvl w:ilvl="1">
      <w:start w:val="1"/>
      <w:numFmt w:val="bullet"/>
      <w:lvlText w:val="o"/>
      <w:lvlJc w:val="left"/>
      <w:pPr>
        <w:ind w:left="666" w:hanging="360"/>
      </w:pPr>
      <w:rPr>
        <w:rFonts w:ascii="Courier New" w:eastAsia="Courier New" w:hAnsi="Courier New" w:cs="Courier New"/>
      </w:rPr>
    </w:lvl>
    <w:lvl w:ilvl="2">
      <w:start w:val="1"/>
      <w:numFmt w:val="bullet"/>
      <w:lvlText w:val="▪"/>
      <w:lvlJc w:val="left"/>
      <w:pPr>
        <w:ind w:left="1386" w:hanging="360"/>
      </w:pPr>
      <w:rPr>
        <w:rFonts w:ascii="Noto Sans Symbols" w:eastAsia="Noto Sans Symbols" w:hAnsi="Noto Sans Symbols" w:cs="Noto Sans Symbols"/>
      </w:rPr>
    </w:lvl>
    <w:lvl w:ilvl="3">
      <w:start w:val="1"/>
      <w:numFmt w:val="bullet"/>
      <w:lvlText w:val="●"/>
      <w:lvlJc w:val="left"/>
      <w:pPr>
        <w:ind w:left="2106" w:hanging="360"/>
      </w:pPr>
      <w:rPr>
        <w:rFonts w:ascii="Noto Sans Symbols" w:eastAsia="Noto Sans Symbols" w:hAnsi="Noto Sans Symbols" w:cs="Noto Sans Symbols"/>
      </w:rPr>
    </w:lvl>
    <w:lvl w:ilvl="4">
      <w:start w:val="1"/>
      <w:numFmt w:val="bullet"/>
      <w:lvlText w:val="o"/>
      <w:lvlJc w:val="left"/>
      <w:pPr>
        <w:ind w:left="2826" w:hanging="360"/>
      </w:pPr>
      <w:rPr>
        <w:rFonts w:ascii="Courier New" w:eastAsia="Courier New" w:hAnsi="Courier New" w:cs="Courier New"/>
      </w:rPr>
    </w:lvl>
    <w:lvl w:ilvl="5">
      <w:start w:val="1"/>
      <w:numFmt w:val="bullet"/>
      <w:lvlText w:val="▪"/>
      <w:lvlJc w:val="left"/>
      <w:pPr>
        <w:ind w:left="3546" w:hanging="360"/>
      </w:pPr>
      <w:rPr>
        <w:rFonts w:ascii="Noto Sans Symbols" w:eastAsia="Noto Sans Symbols" w:hAnsi="Noto Sans Symbols" w:cs="Noto Sans Symbols"/>
      </w:rPr>
    </w:lvl>
    <w:lvl w:ilvl="6">
      <w:start w:val="1"/>
      <w:numFmt w:val="bullet"/>
      <w:lvlText w:val="●"/>
      <w:lvlJc w:val="left"/>
      <w:pPr>
        <w:ind w:left="4266" w:hanging="360"/>
      </w:pPr>
      <w:rPr>
        <w:rFonts w:ascii="Noto Sans Symbols" w:eastAsia="Noto Sans Symbols" w:hAnsi="Noto Sans Symbols" w:cs="Noto Sans Symbols"/>
      </w:rPr>
    </w:lvl>
    <w:lvl w:ilvl="7">
      <w:start w:val="1"/>
      <w:numFmt w:val="bullet"/>
      <w:lvlText w:val="o"/>
      <w:lvlJc w:val="left"/>
      <w:pPr>
        <w:ind w:left="4986" w:hanging="360"/>
      </w:pPr>
      <w:rPr>
        <w:rFonts w:ascii="Courier New" w:eastAsia="Courier New" w:hAnsi="Courier New" w:cs="Courier New"/>
      </w:rPr>
    </w:lvl>
    <w:lvl w:ilvl="8">
      <w:start w:val="1"/>
      <w:numFmt w:val="bullet"/>
      <w:lvlText w:val="▪"/>
      <w:lvlJc w:val="left"/>
      <w:pPr>
        <w:ind w:left="5706" w:hanging="360"/>
      </w:pPr>
      <w:rPr>
        <w:rFonts w:ascii="Noto Sans Symbols" w:eastAsia="Noto Sans Symbols" w:hAnsi="Noto Sans Symbols" w:cs="Noto Sans Symbols"/>
      </w:rPr>
    </w:lvl>
  </w:abstractNum>
  <w:abstractNum w:abstractNumId="43">
    <w:nsid w:val="31985E08"/>
    <w:multiLevelType w:val="multilevel"/>
    <w:tmpl w:val="748EE46C"/>
    <w:lvl w:ilvl="0">
      <w:start w:val="3"/>
      <w:numFmt w:val="decimal"/>
      <w:lvlText w:val="%1."/>
      <w:lvlJc w:val="left"/>
      <w:pPr>
        <w:ind w:left="360" w:hanging="360"/>
      </w:pPr>
      <w:rPr>
        <w:rFonts w:hint="default"/>
      </w:rPr>
    </w:lvl>
    <w:lvl w:ilvl="1">
      <w:start w:val="1"/>
      <w:numFmt w:val="decimal"/>
      <w:isLgl/>
      <w:lvlText w:val="%1.%2."/>
      <w:lvlJc w:val="left"/>
      <w:pPr>
        <w:ind w:left="720" w:hanging="720"/>
      </w:pPr>
      <w:rPr>
        <w:rFonts w:eastAsia="Arial" w:hint="default"/>
        <w:color w:val="auto"/>
      </w:rPr>
    </w:lvl>
    <w:lvl w:ilvl="2">
      <w:start w:val="9"/>
      <w:numFmt w:val="decimal"/>
      <w:isLgl/>
      <w:lvlText w:val="%1.%2.%3."/>
      <w:lvlJc w:val="left"/>
      <w:pPr>
        <w:ind w:left="720" w:hanging="720"/>
      </w:pPr>
      <w:rPr>
        <w:rFonts w:eastAsia="Arial" w:hint="default"/>
        <w:color w:val="auto"/>
      </w:rPr>
    </w:lvl>
    <w:lvl w:ilvl="3">
      <w:start w:val="1"/>
      <w:numFmt w:val="decimal"/>
      <w:isLgl/>
      <w:lvlText w:val="%1.%2.%3.%4."/>
      <w:lvlJc w:val="left"/>
      <w:pPr>
        <w:ind w:left="1080" w:hanging="1080"/>
      </w:pPr>
      <w:rPr>
        <w:rFonts w:eastAsia="Arial" w:hint="default"/>
        <w:color w:val="auto"/>
      </w:rPr>
    </w:lvl>
    <w:lvl w:ilvl="4">
      <w:start w:val="1"/>
      <w:numFmt w:val="decimal"/>
      <w:isLgl/>
      <w:lvlText w:val="%1.%2.%3.%4.%5."/>
      <w:lvlJc w:val="left"/>
      <w:pPr>
        <w:ind w:left="1080" w:hanging="1080"/>
      </w:pPr>
      <w:rPr>
        <w:rFonts w:eastAsia="Arial" w:hint="default"/>
        <w:color w:val="auto"/>
      </w:rPr>
    </w:lvl>
    <w:lvl w:ilvl="5">
      <w:start w:val="1"/>
      <w:numFmt w:val="decimal"/>
      <w:isLgl/>
      <w:lvlText w:val="%1.%2.%3.%4.%5.%6."/>
      <w:lvlJc w:val="left"/>
      <w:pPr>
        <w:ind w:left="1440" w:hanging="1440"/>
      </w:pPr>
      <w:rPr>
        <w:rFonts w:eastAsia="Arial" w:hint="default"/>
        <w:color w:val="auto"/>
      </w:rPr>
    </w:lvl>
    <w:lvl w:ilvl="6">
      <w:start w:val="1"/>
      <w:numFmt w:val="decimal"/>
      <w:isLgl/>
      <w:lvlText w:val="%1.%2.%3.%4.%5.%6.%7."/>
      <w:lvlJc w:val="left"/>
      <w:pPr>
        <w:ind w:left="1440" w:hanging="1440"/>
      </w:pPr>
      <w:rPr>
        <w:rFonts w:eastAsia="Arial" w:hint="default"/>
        <w:color w:val="auto"/>
      </w:rPr>
    </w:lvl>
    <w:lvl w:ilvl="7">
      <w:start w:val="1"/>
      <w:numFmt w:val="decimal"/>
      <w:isLgl/>
      <w:lvlText w:val="%1.%2.%3.%4.%5.%6.%7.%8."/>
      <w:lvlJc w:val="left"/>
      <w:pPr>
        <w:ind w:left="1800" w:hanging="1800"/>
      </w:pPr>
      <w:rPr>
        <w:rFonts w:eastAsia="Arial" w:hint="default"/>
        <w:color w:val="auto"/>
      </w:rPr>
    </w:lvl>
    <w:lvl w:ilvl="8">
      <w:start w:val="1"/>
      <w:numFmt w:val="decimal"/>
      <w:isLgl/>
      <w:lvlText w:val="%1.%2.%3.%4.%5.%6.%7.%8.%9."/>
      <w:lvlJc w:val="left"/>
      <w:pPr>
        <w:ind w:left="2160" w:hanging="2160"/>
      </w:pPr>
      <w:rPr>
        <w:rFonts w:eastAsia="Arial" w:hint="default"/>
        <w:color w:val="auto"/>
      </w:rPr>
    </w:lvl>
  </w:abstractNum>
  <w:abstractNum w:abstractNumId="44">
    <w:nsid w:val="321509EF"/>
    <w:multiLevelType w:val="hybridMultilevel"/>
    <w:tmpl w:val="8DD0C5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2E70699"/>
    <w:multiLevelType w:val="multilevel"/>
    <w:tmpl w:val="A64C2CE0"/>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nsid w:val="33E767AA"/>
    <w:multiLevelType w:val="multilevel"/>
    <w:tmpl w:val="4F1665DC"/>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nsid w:val="378C2417"/>
    <w:multiLevelType w:val="hybridMultilevel"/>
    <w:tmpl w:val="EA984A00"/>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rPr>
        <w:rFont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38E72879"/>
    <w:multiLevelType w:val="multilevel"/>
    <w:tmpl w:val="A62E9BDC"/>
    <w:lvl w:ilvl="0">
      <w:start w:val="1"/>
      <w:numFmt w:val="lowerLetter"/>
      <w:lvlText w:val="%1."/>
      <w:lvlJc w:val="left"/>
      <w:pPr>
        <w:ind w:left="1634" w:hanging="359"/>
      </w:pPr>
    </w:lvl>
    <w:lvl w:ilvl="1">
      <w:start w:val="1"/>
      <w:numFmt w:val="lowerLetter"/>
      <w:lvlText w:val="%2."/>
      <w:lvlJc w:val="left"/>
      <w:pPr>
        <w:ind w:left="1210" w:hanging="360"/>
      </w:pPr>
    </w:lvl>
    <w:lvl w:ilvl="2">
      <w:start w:val="1"/>
      <w:numFmt w:val="lowerRoman"/>
      <w:lvlText w:val="%3."/>
      <w:lvlJc w:val="right"/>
      <w:pPr>
        <w:ind w:left="1974" w:hanging="180"/>
      </w:pPr>
    </w:lvl>
    <w:lvl w:ilvl="3">
      <w:start w:val="1"/>
      <w:numFmt w:val="decimal"/>
      <w:lvlText w:val="%4."/>
      <w:lvlJc w:val="left"/>
      <w:pPr>
        <w:ind w:left="2694" w:hanging="360"/>
      </w:pPr>
    </w:lvl>
    <w:lvl w:ilvl="4">
      <w:start w:val="1"/>
      <w:numFmt w:val="lowerLetter"/>
      <w:lvlText w:val="%5."/>
      <w:lvlJc w:val="left"/>
      <w:pPr>
        <w:ind w:left="3414" w:hanging="360"/>
      </w:pPr>
    </w:lvl>
    <w:lvl w:ilvl="5">
      <w:start w:val="1"/>
      <w:numFmt w:val="lowerRoman"/>
      <w:lvlText w:val="%6."/>
      <w:lvlJc w:val="right"/>
      <w:pPr>
        <w:ind w:left="4134" w:hanging="180"/>
      </w:pPr>
    </w:lvl>
    <w:lvl w:ilvl="6">
      <w:start w:val="1"/>
      <w:numFmt w:val="decimal"/>
      <w:lvlText w:val="%7."/>
      <w:lvlJc w:val="left"/>
      <w:pPr>
        <w:ind w:left="4854" w:hanging="360"/>
      </w:pPr>
    </w:lvl>
    <w:lvl w:ilvl="7">
      <w:start w:val="1"/>
      <w:numFmt w:val="lowerLetter"/>
      <w:lvlText w:val="%8."/>
      <w:lvlJc w:val="left"/>
      <w:pPr>
        <w:ind w:left="5574" w:hanging="360"/>
      </w:pPr>
    </w:lvl>
    <w:lvl w:ilvl="8">
      <w:start w:val="1"/>
      <w:numFmt w:val="lowerRoman"/>
      <w:lvlText w:val="%9."/>
      <w:lvlJc w:val="right"/>
      <w:pPr>
        <w:ind w:left="6294" w:hanging="180"/>
      </w:pPr>
    </w:lvl>
  </w:abstractNum>
  <w:abstractNum w:abstractNumId="49">
    <w:nsid w:val="397159D5"/>
    <w:multiLevelType w:val="multilevel"/>
    <w:tmpl w:val="FA3A47F8"/>
    <w:lvl w:ilvl="0">
      <w:start w:val="1"/>
      <w:numFmt w:val="upperRoman"/>
      <w:lvlText w:val="%1."/>
      <w:lvlJc w:val="right"/>
      <w:pPr>
        <w:ind w:left="359" w:hanging="359"/>
      </w:pPr>
    </w:lvl>
    <w:lvl w:ilvl="1">
      <w:start w:val="1"/>
      <w:numFmt w:val="lowerLetter"/>
      <w:lvlText w:val="%2."/>
      <w:lvlJc w:val="left"/>
      <w:pPr>
        <w:ind w:left="1079" w:hanging="360"/>
      </w:pPr>
    </w:lvl>
    <w:lvl w:ilvl="2">
      <w:start w:val="1"/>
      <w:numFmt w:val="lowerRoman"/>
      <w:lvlText w:val="%3."/>
      <w:lvlJc w:val="right"/>
      <w:pPr>
        <w:ind w:left="1799" w:hanging="18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50">
    <w:nsid w:val="3A5F15D2"/>
    <w:multiLevelType w:val="multilevel"/>
    <w:tmpl w:val="A5DC7BD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3BD761A1"/>
    <w:multiLevelType w:val="multilevel"/>
    <w:tmpl w:val="5EF8C34C"/>
    <w:lvl w:ilvl="0">
      <w:start w:val="1"/>
      <w:numFmt w:val="upperRoman"/>
      <w:lvlText w:val="%1."/>
      <w:lvlJc w:val="right"/>
      <w:pPr>
        <w:ind w:left="1068" w:hanging="360"/>
      </w:pPr>
    </w:lvl>
    <w:lvl w:ilvl="1">
      <w:start w:val="1"/>
      <w:numFmt w:val="lowerLetter"/>
      <w:lvlText w:val="%2."/>
      <w:lvlJc w:val="left"/>
      <w:pPr>
        <w:ind w:left="949" w:hanging="360"/>
      </w:pPr>
    </w:lvl>
    <w:lvl w:ilvl="2">
      <w:start w:val="1"/>
      <w:numFmt w:val="lowerRoman"/>
      <w:lvlText w:val="%3."/>
      <w:lvlJc w:val="right"/>
      <w:pPr>
        <w:ind w:left="1669" w:hanging="180"/>
      </w:pPr>
    </w:lvl>
    <w:lvl w:ilvl="3">
      <w:start w:val="1"/>
      <w:numFmt w:val="decimal"/>
      <w:lvlText w:val="%4."/>
      <w:lvlJc w:val="left"/>
      <w:pPr>
        <w:ind w:left="2389" w:hanging="360"/>
      </w:pPr>
    </w:lvl>
    <w:lvl w:ilvl="4">
      <w:start w:val="1"/>
      <w:numFmt w:val="lowerLetter"/>
      <w:lvlText w:val="%5."/>
      <w:lvlJc w:val="left"/>
      <w:pPr>
        <w:ind w:left="3109" w:hanging="360"/>
      </w:pPr>
    </w:lvl>
    <w:lvl w:ilvl="5">
      <w:start w:val="1"/>
      <w:numFmt w:val="lowerRoman"/>
      <w:lvlText w:val="%6."/>
      <w:lvlJc w:val="right"/>
      <w:pPr>
        <w:ind w:left="3829" w:hanging="180"/>
      </w:pPr>
    </w:lvl>
    <w:lvl w:ilvl="6">
      <w:start w:val="1"/>
      <w:numFmt w:val="decimal"/>
      <w:lvlText w:val="%7."/>
      <w:lvlJc w:val="left"/>
      <w:pPr>
        <w:ind w:left="4549" w:hanging="360"/>
      </w:pPr>
    </w:lvl>
    <w:lvl w:ilvl="7">
      <w:start w:val="1"/>
      <w:numFmt w:val="lowerLetter"/>
      <w:lvlText w:val="%8."/>
      <w:lvlJc w:val="left"/>
      <w:pPr>
        <w:ind w:left="5269" w:hanging="360"/>
      </w:pPr>
    </w:lvl>
    <w:lvl w:ilvl="8">
      <w:start w:val="1"/>
      <w:numFmt w:val="lowerRoman"/>
      <w:lvlText w:val="%9."/>
      <w:lvlJc w:val="right"/>
      <w:pPr>
        <w:ind w:left="5989" w:hanging="180"/>
      </w:pPr>
    </w:lvl>
  </w:abstractNum>
  <w:abstractNum w:abstractNumId="52">
    <w:nsid w:val="3F7D5B73"/>
    <w:multiLevelType w:val="hybridMultilevel"/>
    <w:tmpl w:val="16E244DC"/>
    <w:lvl w:ilvl="0" w:tplc="080A0019">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0CE6A11"/>
    <w:multiLevelType w:val="multilevel"/>
    <w:tmpl w:val="AF7CA87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424919F9"/>
    <w:multiLevelType w:val="hybridMultilevel"/>
    <w:tmpl w:val="1B0AB6E4"/>
    <w:lvl w:ilvl="0" w:tplc="080A0001">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5">
    <w:nsid w:val="43183F55"/>
    <w:multiLevelType w:val="multilevel"/>
    <w:tmpl w:val="9CE45904"/>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6">
    <w:nsid w:val="433D36AF"/>
    <w:multiLevelType w:val="hybridMultilevel"/>
    <w:tmpl w:val="1B000FB8"/>
    <w:lvl w:ilvl="0" w:tplc="B7EC6B70">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7">
    <w:nsid w:val="443B46F1"/>
    <w:multiLevelType w:val="multilevel"/>
    <w:tmpl w:val="8CCE21CE"/>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nsid w:val="47246BB9"/>
    <w:multiLevelType w:val="hybridMultilevel"/>
    <w:tmpl w:val="96E0A45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C244918"/>
    <w:multiLevelType w:val="multilevel"/>
    <w:tmpl w:val="E0ACAD92"/>
    <w:lvl w:ilvl="0">
      <w:start w:val="1"/>
      <w:numFmt w:val="decimal"/>
      <w:lvlText w:val="%1."/>
      <w:lvlJc w:val="left"/>
      <w:pPr>
        <w:ind w:left="360" w:hanging="360"/>
      </w:pPr>
    </w:lvl>
    <w:lvl w:ilvl="1">
      <w:start w:val="1"/>
      <w:numFmt w:val="decimal"/>
      <w:lvlText w:val="%1.%2"/>
      <w:lvlJc w:val="left"/>
      <w:pPr>
        <w:ind w:left="1080" w:hanging="360"/>
      </w:pPr>
    </w:lvl>
    <w:lvl w:ilvl="2">
      <w:start w:val="1"/>
      <w:numFmt w:val="lowerLetter"/>
      <w:lvlText w:val="%3."/>
      <w:lvlJc w:val="left"/>
      <w:pPr>
        <w:ind w:left="1287" w:hanging="720"/>
      </w:pPr>
      <w:rPr>
        <w:b w:val="0"/>
      </w:r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60">
    <w:nsid w:val="4DD949E5"/>
    <w:multiLevelType w:val="multilevel"/>
    <w:tmpl w:val="57585AE2"/>
    <w:lvl w:ilvl="0">
      <w:start w:val="1"/>
      <w:numFmt w:val="lowerRoman"/>
      <w:lvlText w:val="%1."/>
      <w:lvlJc w:val="right"/>
      <w:pPr>
        <w:ind w:left="1440" w:hanging="360"/>
      </w:pPr>
      <w:rPr>
        <w:rFonts w:hint="default"/>
      </w:rPr>
    </w:lvl>
    <w:lvl w:ilvl="1">
      <w:start w:val="1"/>
      <w:numFmt w:val="bullet"/>
      <w:lvlText w:val="o"/>
      <w:lvlJc w:val="left"/>
      <w:pPr>
        <w:ind w:left="3400" w:hanging="360"/>
      </w:pPr>
      <w:rPr>
        <w:rFonts w:ascii="Courier New" w:eastAsia="Courier New" w:hAnsi="Courier New" w:cs="Courier New"/>
      </w:rPr>
    </w:lvl>
    <w:lvl w:ilvl="2">
      <w:start w:val="1"/>
      <w:numFmt w:val="bullet"/>
      <w:lvlText w:val="▪"/>
      <w:lvlJc w:val="left"/>
      <w:pPr>
        <w:ind w:left="4120" w:hanging="360"/>
      </w:pPr>
      <w:rPr>
        <w:rFonts w:ascii="Noto Sans Symbols" w:eastAsia="Noto Sans Symbols" w:hAnsi="Noto Sans Symbols" w:cs="Noto Sans Symbols"/>
      </w:rPr>
    </w:lvl>
    <w:lvl w:ilvl="3">
      <w:start w:val="1"/>
      <w:numFmt w:val="bullet"/>
      <w:lvlText w:val="●"/>
      <w:lvlJc w:val="left"/>
      <w:pPr>
        <w:ind w:left="4840" w:hanging="360"/>
      </w:pPr>
      <w:rPr>
        <w:rFonts w:ascii="Noto Sans Symbols" w:eastAsia="Noto Sans Symbols" w:hAnsi="Noto Sans Symbols" w:cs="Noto Sans Symbols"/>
      </w:rPr>
    </w:lvl>
    <w:lvl w:ilvl="4">
      <w:start w:val="1"/>
      <w:numFmt w:val="bullet"/>
      <w:lvlText w:val="o"/>
      <w:lvlJc w:val="left"/>
      <w:pPr>
        <w:ind w:left="5560" w:hanging="360"/>
      </w:pPr>
      <w:rPr>
        <w:rFonts w:ascii="Courier New" w:eastAsia="Courier New" w:hAnsi="Courier New" w:cs="Courier New"/>
      </w:rPr>
    </w:lvl>
    <w:lvl w:ilvl="5">
      <w:start w:val="1"/>
      <w:numFmt w:val="bullet"/>
      <w:lvlText w:val="▪"/>
      <w:lvlJc w:val="left"/>
      <w:pPr>
        <w:ind w:left="6280" w:hanging="360"/>
      </w:pPr>
      <w:rPr>
        <w:rFonts w:ascii="Noto Sans Symbols" w:eastAsia="Noto Sans Symbols" w:hAnsi="Noto Sans Symbols" w:cs="Noto Sans Symbols"/>
      </w:rPr>
    </w:lvl>
    <w:lvl w:ilvl="6">
      <w:start w:val="1"/>
      <w:numFmt w:val="bullet"/>
      <w:lvlText w:val="●"/>
      <w:lvlJc w:val="left"/>
      <w:pPr>
        <w:ind w:left="7000" w:hanging="360"/>
      </w:pPr>
      <w:rPr>
        <w:rFonts w:ascii="Noto Sans Symbols" w:eastAsia="Noto Sans Symbols" w:hAnsi="Noto Sans Symbols" w:cs="Noto Sans Symbols"/>
      </w:rPr>
    </w:lvl>
    <w:lvl w:ilvl="7">
      <w:start w:val="1"/>
      <w:numFmt w:val="bullet"/>
      <w:lvlText w:val="o"/>
      <w:lvlJc w:val="left"/>
      <w:pPr>
        <w:ind w:left="7720" w:hanging="360"/>
      </w:pPr>
      <w:rPr>
        <w:rFonts w:ascii="Courier New" w:eastAsia="Courier New" w:hAnsi="Courier New" w:cs="Courier New"/>
      </w:rPr>
    </w:lvl>
    <w:lvl w:ilvl="8">
      <w:start w:val="1"/>
      <w:numFmt w:val="bullet"/>
      <w:lvlText w:val="▪"/>
      <w:lvlJc w:val="left"/>
      <w:pPr>
        <w:ind w:left="8440" w:hanging="360"/>
      </w:pPr>
      <w:rPr>
        <w:rFonts w:ascii="Noto Sans Symbols" w:eastAsia="Noto Sans Symbols" w:hAnsi="Noto Sans Symbols" w:cs="Noto Sans Symbols"/>
      </w:rPr>
    </w:lvl>
  </w:abstractNum>
  <w:abstractNum w:abstractNumId="61">
    <w:nsid w:val="4E9C7EE6"/>
    <w:multiLevelType w:val="hybridMultilevel"/>
    <w:tmpl w:val="2B3AD184"/>
    <w:lvl w:ilvl="0" w:tplc="080A0019">
      <w:start w:val="1"/>
      <w:numFmt w:val="lowerLetter"/>
      <w:lvlText w:val="%1."/>
      <w:lvlJc w:val="left"/>
      <w:pPr>
        <w:ind w:left="1505" w:hanging="360"/>
      </w:pPr>
      <w:rPr>
        <w:rFonts w:hint="default"/>
        <w:b w:val="0"/>
      </w:rPr>
    </w:lvl>
    <w:lvl w:ilvl="1" w:tplc="080A0019">
      <w:start w:val="1"/>
      <w:numFmt w:val="lowerLetter"/>
      <w:lvlText w:val="%2."/>
      <w:lvlJc w:val="left"/>
      <w:pPr>
        <w:ind w:left="2225" w:hanging="360"/>
      </w:pPr>
    </w:lvl>
    <w:lvl w:ilvl="2" w:tplc="080A001B" w:tentative="1">
      <w:start w:val="1"/>
      <w:numFmt w:val="lowerRoman"/>
      <w:lvlText w:val="%3."/>
      <w:lvlJc w:val="right"/>
      <w:pPr>
        <w:ind w:left="2945" w:hanging="180"/>
      </w:pPr>
    </w:lvl>
    <w:lvl w:ilvl="3" w:tplc="080A000F" w:tentative="1">
      <w:start w:val="1"/>
      <w:numFmt w:val="decimal"/>
      <w:lvlText w:val="%4."/>
      <w:lvlJc w:val="left"/>
      <w:pPr>
        <w:ind w:left="3665" w:hanging="360"/>
      </w:pPr>
    </w:lvl>
    <w:lvl w:ilvl="4" w:tplc="080A0019" w:tentative="1">
      <w:start w:val="1"/>
      <w:numFmt w:val="lowerLetter"/>
      <w:lvlText w:val="%5."/>
      <w:lvlJc w:val="left"/>
      <w:pPr>
        <w:ind w:left="4385" w:hanging="360"/>
      </w:pPr>
    </w:lvl>
    <w:lvl w:ilvl="5" w:tplc="080A001B" w:tentative="1">
      <w:start w:val="1"/>
      <w:numFmt w:val="lowerRoman"/>
      <w:lvlText w:val="%6."/>
      <w:lvlJc w:val="right"/>
      <w:pPr>
        <w:ind w:left="5105" w:hanging="180"/>
      </w:pPr>
    </w:lvl>
    <w:lvl w:ilvl="6" w:tplc="080A000F" w:tentative="1">
      <w:start w:val="1"/>
      <w:numFmt w:val="decimal"/>
      <w:lvlText w:val="%7."/>
      <w:lvlJc w:val="left"/>
      <w:pPr>
        <w:ind w:left="5825" w:hanging="360"/>
      </w:pPr>
    </w:lvl>
    <w:lvl w:ilvl="7" w:tplc="080A0019" w:tentative="1">
      <w:start w:val="1"/>
      <w:numFmt w:val="lowerLetter"/>
      <w:lvlText w:val="%8."/>
      <w:lvlJc w:val="left"/>
      <w:pPr>
        <w:ind w:left="6545" w:hanging="360"/>
      </w:pPr>
    </w:lvl>
    <w:lvl w:ilvl="8" w:tplc="080A001B" w:tentative="1">
      <w:start w:val="1"/>
      <w:numFmt w:val="lowerRoman"/>
      <w:lvlText w:val="%9."/>
      <w:lvlJc w:val="right"/>
      <w:pPr>
        <w:ind w:left="7265" w:hanging="180"/>
      </w:pPr>
    </w:lvl>
  </w:abstractNum>
  <w:abstractNum w:abstractNumId="62">
    <w:nsid w:val="53437120"/>
    <w:multiLevelType w:val="multilevel"/>
    <w:tmpl w:val="EDF2EAA6"/>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53AA5FA8"/>
    <w:multiLevelType w:val="hybridMultilevel"/>
    <w:tmpl w:val="FE06C758"/>
    <w:lvl w:ilvl="0" w:tplc="276A642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41E5C53"/>
    <w:multiLevelType w:val="hybridMultilevel"/>
    <w:tmpl w:val="355439AA"/>
    <w:lvl w:ilvl="0" w:tplc="080A0005">
      <w:start w:val="1"/>
      <w:numFmt w:val="bullet"/>
      <w:lvlText w:val=""/>
      <w:lvlJc w:val="left"/>
      <w:pPr>
        <w:ind w:left="1080" w:hanging="360"/>
      </w:pPr>
      <w:rPr>
        <w:rFonts w:ascii="Wingdings" w:hAnsi="Wingdings" w:hint="default"/>
        <w:b w:val="0"/>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5">
    <w:nsid w:val="545B5D3D"/>
    <w:multiLevelType w:val="hybridMultilevel"/>
    <w:tmpl w:val="4FEA5282"/>
    <w:lvl w:ilvl="0" w:tplc="3634E0D0">
      <w:numFmt w:val="bullet"/>
      <w:lvlText w:val="-"/>
      <w:lvlJc w:val="left"/>
      <w:pPr>
        <w:ind w:left="1080" w:hanging="360"/>
      </w:pPr>
      <w:rPr>
        <w:rFonts w:ascii="Arial" w:eastAsia="Arial"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6">
    <w:nsid w:val="59962094"/>
    <w:multiLevelType w:val="multilevel"/>
    <w:tmpl w:val="0166ED0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5A23378C"/>
    <w:multiLevelType w:val="hybridMultilevel"/>
    <w:tmpl w:val="7D360B38"/>
    <w:lvl w:ilvl="0" w:tplc="080A0019">
      <w:start w:val="1"/>
      <w:numFmt w:val="lowerLetter"/>
      <w:lvlText w:val="%1."/>
      <w:lvlJc w:val="left"/>
      <w:pPr>
        <w:ind w:left="720" w:hanging="360"/>
      </w:pPr>
    </w:lvl>
    <w:lvl w:ilvl="1" w:tplc="080A0019" w:tentative="1">
      <w:start w:val="1"/>
      <w:numFmt w:val="lowerLetter"/>
      <w:lvlText w:val="%2."/>
      <w:lvlJc w:val="left"/>
      <w:pPr>
        <w:ind w:left="808" w:hanging="360"/>
      </w:pPr>
    </w:lvl>
    <w:lvl w:ilvl="2" w:tplc="080A001B" w:tentative="1">
      <w:start w:val="1"/>
      <w:numFmt w:val="lowerRoman"/>
      <w:lvlText w:val="%3."/>
      <w:lvlJc w:val="right"/>
      <w:pPr>
        <w:ind w:left="1528" w:hanging="180"/>
      </w:pPr>
    </w:lvl>
    <w:lvl w:ilvl="3" w:tplc="080A000F" w:tentative="1">
      <w:start w:val="1"/>
      <w:numFmt w:val="decimal"/>
      <w:lvlText w:val="%4."/>
      <w:lvlJc w:val="left"/>
      <w:pPr>
        <w:ind w:left="2248" w:hanging="360"/>
      </w:pPr>
    </w:lvl>
    <w:lvl w:ilvl="4" w:tplc="080A0019" w:tentative="1">
      <w:start w:val="1"/>
      <w:numFmt w:val="lowerLetter"/>
      <w:lvlText w:val="%5."/>
      <w:lvlJc w:val="left"/>
      <w:pPr>
        <w:ind w:left="2968" w:hanging="360"/>
      </w:pPr>
    </w:lvl>
    <w:lvl w:ilvl="5" w:tplc="080A001B" w:tentative="1">
      <w:start w:val="1"/>
      <w:numFmt w:val="lowerRoman"/>
      <w:lvlText w:val="%6."/>
      <w:lvlJc w:val="right"/>
      <w:pPr>
        <w:ind w:left="3688" w:hanging="180"/>
      </w:pPr>
    </w:lvl>
    <w:lvl w:ilvl="6" w:tplc="080A000F" w:tentative="1">
      <w:start w:val="1"/>
      <w:numFmt w:val="decimal"/>
      <w:lvlText w:val="%7."/>
      <w:lvlJc w:val="left"/>
      <w:pPr>
        <w:ind w:left="4408" w:hanging="360"/>
      </w:pPr>
    </w:lvl>
    <w:lvl w:ilvl="7" w:tplc="080A0019" w:tentative="1">
      <w:start w:val="1"/>
      <w:numFmt w:val="lowerLetter"/>
      <w:lvlText w:val="%8."/>
      <w:lvlJc w:val="left"/>
      <w:pPr>
        <w:ind w:left="5128" w:hanging="360"/>
      </w:pPr>
    </w:lvl>
    <w:lvl w:ilvl="8" w:tplc="080A001B" w:tentative="1">
      <w:start w:val="1"/>
      <w:numFmt w:val="lowerRoman"/>
      <w:lvlText w:val="%9."/>
      <w:lvlJc w:val="right"/>
      <w:pPr>
        <w:ind w:left="5848" w:hanging="180"/>
      </w:pPr>
    </w:lvl>
  </w:abstractNum>
  <w:abstractNum w:abstractNumId="68">
    <w:nsid w:val="5B5767B3"/>
    <w:multiLevelType w:val="multilevel"/>
    <w:tmpl w:val="0FBC0AE2"/>
    <w:lvl w:ilvl="0">
      <w:start w:val="1"/>
      <w:numFmt w:val="lowerLetter"/>
      <w:lvlText w:val="%1."/>
      <w:lvlJc w:val="left"/>
      <w:pPr>
        <w:ind w:left="643" w:hanging="360"/>
      </w:pPr>
    </w:lvl>
    <w:lvl w:ilvl="1">
      <w:start w:val="1"/>
      <w:numFmt w:val="decimal"/>
      <w:lvlText w:val="%1.%2."/>
      <w:lvlJc w:val="left"/>
      <w:pPr>
        <w:ind w:left="1800" w:hanging="720"/>
      </w:pPr>
    </w:lvl>
    <w:lvl w:ilvl="2">
      <w:start w:val="1"/>
      <w:numFmt w:val="decimal"/>
      <w:lvlText w:val="%1.%2.%3."/>
      <w:lvlJc w:val="left"/>
      <w:pPr>
        <w:ind w:left="1800" w:hanging="720"/>
      </w:pPr>
    </w:lvl>
    <w:lvl w:ilvl="3">
      <w:start w:val="1"/>
      <w:numFmt w:val="decimal"/>
      <w:lvlText w:val="%1.%2.%3.%4."/>
      <w:lvlJc w:val="left"/>
      <w:pPr>
        <w:ind w:left="2160" w:hanging="1080"/>
      </w:pPr>
    </w:lvl>
    <w:lvl w:ilvl="4">
      <w:start w:val="1"/>
      <w:numFmt w:val="decimal"/>
      <w:lvlText w:val="%1.%2.%3.%4.%5."/>
      <w:lvlJc w:val="left"/>
      <w:pPr>
        <w:ind w:left="2160" w:hanging="1080"/>
      </w:pPr>
    </w:lvl>
    <w:lvl w:ilvl="5">
      <w:start w:val="1"/>
      <w:numFmt w:val="decimal"/>
      <w:lvlText w:val="%1.%2.%3.%4.%5.%6."/>
      <w:lvlJc w:val="left"/>
      <w:pPr>
        <w:ind w:left="2520" w:hanging="1440"/>
      </w:pPr>
    </w:lvl>
    <w:lvl w:ilvl="6">
      <w:start w:val="1"/>
      <w:numFmt w:val="decimal"/>
      <w:lvlText w:val="%1.%2.%3.%4.%5.%6.%7."/>
      <w:lvlJc w:val="left"/>
      <w:pPr>
        <w:ind w:left="2520" w:hanging="1440"/>
      </w:pPr>
    </w:lvl>
    <w:lvl w:ilvl="7">
      <w:start w:val="1"/>
      <w:numFmt w:val="decimal"/>
      <w:lvlText w:val="%1.%2.%3.%4.%5.%6.%7.%8."/>
      <w:lvlJc w:val="left"/>
      <w:pPr>
        <w:ind w:left="2880" w:hanging="1800"/>
      </w:pPr>
    </w:lvl>
    <w:lvl w:ilvl="8">
      <w:start w:val="1"/>
      <w:numFmt w:val="decimal"/>
      <w:lvlText w:val="%1.%2.%3.%4.%5.%6.%7.%8.%9."/>
      <w:lvlJc w:val="left"/>
      <w:pPr>
        <w:ind w:left="3240" w:hanging="2160"/>
      </w:pPr>
    </w:lvl>
  </w:abstractNum>
  <w:abstractNum w:abstractNumId="69">
    <w:nsid w:val="5D3E51C1"/>
    <w:multiLevelType w:val="hybridMultilevel"/>
    <w:tmpl w:val="B9EE7528"/>
    <w:lvl w:ilvl="0" w:tplc="0914A8B6">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0">
    <w:nsid w:val="5DFD0F7D"/>
    <w:multiLevelType w:val="multilevel"/>
    <w:tmpl w:val="E75EAB9A"/>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5E424B18"/>
    <w:multiLevelType w:val="multilevel"/>
    <w:tmpl w:val="5D2AA822"/>
    <w:lvl w:ilvl="0">
      <w:start w:val="1"/>
      <w:numFmt w:val="upperRoman"/>
      <w:lvlText w:val="%1."/>
      <w:lvlJc w:val="right"/>
      <w:pPr>
        <w:ind w:left="1145" w:hanging="7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nsid w:val="5E5A6964"/>
    <w:multiLevelType w:val="hybridMultilevel"/>
    <w:tmpl w:val="885819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5F6A4105"/>
    <w:multiLevelType w:val="multilevel"/>
    <w:tmpl w:val="634A61CC"/>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nsid w:val="601D7086"/>
    <w:multiLevelType w:val="hybridMultilevel"/>
    <w:tmpl w:val="F3AA51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62DD0FA4"/>
    <w:multiLevelType w:val="hybridMultilevel"/>
    <w:tmpl w:val="B6CAFB32"/>
    <w:lvl w:ilvl="0" w:tplc="080A0013">
      <w:start w:val="1"/>
      <w:numFmt w:val="upperRoman"/>
      <w:lvlText w:val="%1."/>
      <w:lvlJc w:val="right"/>
      <w:pPr>
        <w:ind w:left="785" w:hanging="360"/>
      </w:pPr>
      <w:rPr>
        <w:b w:val="0"/>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76">
    <w:nsid w:val="649A3F4F"/>
    <w:multiLevelType w:val="multilevel"/>
    <w:tmpl w:val="6908DCCC"/>
    <w:lvl w:ilvl="0">
      <w:start w:val="1"/>
      <w:numFmt w:val="upperRoman"/>
      <w:lvlText w:val="%1."/>
      <w:lvlJc w:val="right"/>
      <w:pPr>
        <w:ind w:left="720" w:hanging="360"/>
      </w:pPr>
    </w:lvl>
    <w:lvl w:ilvl="1">
      <w:start w:val="1"/>
      <w:numFmt w:val="bullet"/>
      <w:lvlText w:val="o"/>
      <w:lvlJc w:val="left"/>
      <w:pPr>
        <w:ind w:left="666" w:hanging="360"/>
      </w:pPr>
      <w:rPr>
        <w:rFonts w:ascii="Courier New" w:eastAsia="Courier New" w:hAnsi="Courier New" w:cs="Courier New"/>
      </w:rPr>
    </w:lvl>
    <w:lvl w:ilvl="2">
      <w:start w:val="1"/>
      <w:numFmt w:val="bullet"/>
      <w:lvlText w:val="▪"/>
      <w:lvlJc w:val="left"/>
      <w:pPr>
        <w:ind w:left="1386" w:hanging="360"/>
      </w:pPr>
      <w:rPr>
        <w:rFonts w:ascii="Noto Sans Symbols" w:eastAsia="Noto Sans Symbols" w:hAnsi="Noto Sans Symbols" w:cs="Noto Sans Symbols"/>
      </w:rPr>
    </w:lvl>
    <w:lvl w:ilvl="3">
      <w:start w:val="1"/>
      <w:numFmt w:val="bullet"/>
      <w:lvlText w:val="●"/>
      <w:lvlJc w:val="left"/>
      <w:pPr>
        <w:ind w:left="2106" w:hanging="360"/>
      </w:pPr>
      <w:rPr>
        <w:rFonts w:ascii="Noto Sans Symbols" w:eastAsia="Noto Sans Symbols" w:hAnsi="Noto Sans Symbols" w:cs="Noto Sans Symbols"/>
      </w:rPr>
    </w:lvl>
    <w:lvl w:ilvl="4">
      <w:start w:val="1"/>
      <w:numFmt w:val="bullet"/>
      <w:lvlText w:val="o"/>
      <w:lvlJc w:val="left"/>
      <w:pPr>
        <w:ind w:left="2826" w:hanging="360"/>
      </w:pPr>
      <w:rPr>
        <w:rFonts w:ascii="Courier New" w:eastAsia="Courier New" w:hAnsi="Courier New" w:cs="Courier New"/>
      </w:rPr>
    </w:lvl>
    <w:lvl w:ilvl="5">
      <w:start w:val="1"/>
      <w:numFmt w:val="bullet"/>
      <w:lvlText w:val="▪"/>
      <w:lvlJc w:val="left"/>
      <w:pPr>
        <w:ind w:left="3546" w:hanging="360"/>
      </w:pPr>
      <w:rPr>
        <w:rFonts w:ascii="Noto Sans Symbols" w:eastAsia="Noto Sans Symbols" w:hAnsi="Noto Sans Symbols" w:cs="Noto Sans Symbols"/>
      </w:rPr>
    </w:lvl>
    <w:lvl w:ilvl="6">
      <w:start w:val="1"/>
      <w:numFmt w:val="bullet"/>
      <w:lvlText w:val="●"/>
      <w:lvlJc w:val="left"/>
      <w:pPr>
        <w:ind w:left="4266" w:hanging="360"/>
      </w:pPr>
      <w:rPr>
        <w:rFonts w:ascii="Noto Sans Symbols" w:eastAsia="Noto Sans Symbols" w:hAnsi="Noto Sans Symbols" w:cs="Noto Sans Symbols"/>
      </w:rPr>
    </w:lvl>
    <w:lvl w:ilvl="7">
      <w:start w:val="1"/>
      <w:numFmt w:val="bullet"/>
      <w:lvlText w:val="o"/>
      <w:lvlJc w:val="left"/>
      <w:pPr>
        <w:ind w:left="4986" w:hanging="360"/>
      </w:pPr>
      <w:rPr>
        <w:rFonts w:ascii="Courier New" w:eastAsia="Courier New" w:hAnsi="Courier New" w:cs="Courier New"/>
      </w:rPr>
    </w:lvl>
    <w:lvl w:ilvl="8">
      <w:start w:val="1"/>
      <w:numFmt w:val="bullet"/>
      <w:lvlText w:val="▪"/>
      <w:lvlJc w:val="left"/>
      <w:pPr>
        <w:ind w:left="5706" w:hanging="360"/>
      </w:pPr>
      <w:rPr>
        <w:rFonts w:ascii="Noto Sans Symbols" w:eastAsia="Noto Sans Symbols" w:hAnsi="Noto Sans Symbols" w:cs="Noto Sans Symbols"/>
      </w:rPr>
    </w:lvl>
  </w:abstractNum>
  <w:abstractNum w:abstractNumId="77">
    <w:nsid w:val="69652647"/>
    <w:multiLevelType w:val="multilevel"/>
    <w:tmpl w:val="0F6E3E62"/>
    <w:lvl w:ilvl="0">
      <w:start w:val="1"/>
      <w:numFmt w:val="upperRoman"/>
      <w:lvlText w:val="%1."/>
      <w:lvlJc w:val="right"/>
      <w:pPr>
        <w:ind w:left="1080" w:hanging="360"/>
      </w:pPr>
      <w:rPr>
        <w:b w:val="0"/>
      </w:rPr>
    </w:lvl>
    <w:lvl w:ilvl="1">
      <w:start w:val="1"/>
      <w:numFmt w:val="lowerLetter"/>
      <w:lvlText w:val="%2."/>
      <w:lvlJc w:val="left"/>
      <w:pPr>
        <w:ind w:left="2225" w:hanging="360"/>
      </w:pPr>
    </w:lvl>
    <w:lvl w:ilvl="2">
      <w:start w:val="1"/>
      <w:numFmt w:val="lowerRoman"/>
      <w:lvlText w:val="%3."/>
      <w:lvlJc w:val="right"/>
      <w:pPr>
        <w:ind w:left="2945" w:hanging="180"/>
      </w:pPr>
    </w:lvl>
    <w:lvl w:ilvl="3">
      <w:start w:val="1"/>
      <w:numFmt w:val="decimal"/>
      <w:lvlText w:val="%4."/>
      <w:lvlJc w:val="left"/>
      <w:pPr>
        <w:ind w:left="3665" w:hanging="360"/>
      </w:pPr>
    </w:lvl>
    <w:lvl w:ilvl="4">
      <w:start w:val="1"/>
      <w:numFmt w:val="lowerLetter"/>
      <w:lvlText w:val="%5."/>
      <w:lvlJc w:val="left"/>
      <w:pPr>
        <w:ind w:left="4385" w:hanging="360"/>
      </w:pPr>
    </w:lvl>
    <w:lvl w:ilvl="5">
      <w:start w:val="1"/>
      <w:numFmt w:val="lowerRoman"/>
      <w:lvlText w:val="%6."/>
      <w:lvlJc w:val="right"/>
      <w:pPr>
        <w:ind w:left="5105" w:hanging="180"/>
      </w:pPr>
    </w:lvl>
    <w:lvl w:ilvl="6">
      <w:start w:val="1"/>
      <w:numFmt w:val="decimal"/>
      <w:lvlText w:val="%7."/>
      <w:lvlJc w:val="left"/>
      <w:pPr>
        <w:ind w:left="5825" w:hanging="360"/>
      </w:pPr>
    </w:lvl>
    <w:lvl w:ilvl="7">
      <w:start w:val="1"/>
      <w:numFmt w:val="lowerLetter"/>
      <w:lvlText w:val="%8."/>
      <w:lvlJc w:val="left"/>
      <w:pPr>
        <w:ind w:left="6545" w:hanging="360"/>
      </w:pPr>
    </w:lvl>
    <w:lvl w:ilvl="8">
      <w:start w:val="1"/>
      <w:numFmt w:val="lowerRoman"/>
      <w:lvlText w:val="%9."/>
      <w:lvlJc w:val="right"/>
      <w:pPr>
        <w:ind w:left="7265" w:hanging="180"/>
      </w:pPr>
    </w:lvl>
  </w:abstractNum>
  <w:abstractNum w:abstractNumId="78">
    <w:nsid w:val="6AC848B1"/>
    <w:multiLevelType w:val="hybridMultilevel"/>
    <w:tmpl w:val="E97CF4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6BCB24A9"/>
    <w:multiLevelType w:val="hybridMultilevel"/>
    <w:tmpl w:val="2B1885AE"/>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0">
    <w:nsid w:val="6BDD517D"/>
    <w:multiLevelType w:val="hybridMultilevel"/>
    <w:tmpl w:val="C18CAE6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81">
    <w:nsid w:val="6E1310B4"/>
    <w:multiLevelType w:val="multilevel"/>
    <w:tmpl w:val="1A860484"/>
    <w:lvl w:ilvl="0">
      <w:start w:val="1"/>
      <w:numFmt w:val="upperRoman"/>
      <w:lvlText w:val="%1."/>
      <w:lvlJc w:val="right"/>
      <w:pPr>
        <w:ind w:left="501"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nsid w:val="71312A47"/>
    <w:multiLevelType w:val="multilevel"/>
    <w:tmpl w:val="BAE44DA0"/>
    <w:lvl w:ilvl="0">
      <w:start w:val="1"/>
      <w:numFmt w:val="decimal"/>
      <w:lvlText w:val="%1."/>
      <w:lvlJc w:val="left"/>
      <w:pPr>
        <w:ind w:left="785" w:hanging="360"/>
      </w:pPr>
      <w:rPr>
        <w:rFonts w:hint="default"/>
      </w:rPr>
    </w:lvl>
    <w:lvl w:ilvl="1">
      <w:start w:val="4"/>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83">
    <w:nsid w:val="718B2CCB"/>
    <w:multiLevelType w:val="hybridMultilevel"/>
    <w:tmpl w:val="5018255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71940745"/>
    <w:multiLevelType w:val="multilevel"/>
    <w:tmpl w:val="773A59E0"/>
    <w:lvl w:ilvl="0">
      <w:start w:val="1"/>
      <w:numFmt w:val="upperRoman"/>
      <w:lvlText w:val="%1."/>
      <w:lvlJc w:val="right"/>
      <w:pPr>
        <w:ind w:left="720" w:hanging="360"/>
      </w:pPr>
    </w:lvl>
    <w:lvl w:ilvl="1">
      <w:start w:val="6"/>
      <w:numFmt w:val="decimal"/>
      <w:isLgl/>
      <w:lvlText w:val="%1.%2"/>
      <w:lvlJc w:val="left"/>
      <w:pPr>
        <w:ind w:left="840" w:hanging="480"/>
      </w:pPr>
      <w:rPr>
        <w:rFonts w:hint="default"/>
        <w:color w:val="000000"/>
      </w:rPr>
    </w:lvl>
    <w:lvl w:ilvl="2">
      <w:start w:val="6"/>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85">
    <w:nsid w:val="72707D32"/>
    <w:multiLevelType w:val="multilevel"/>
    <w:tmpl w:val="876A77F6"/>
    <w:lvl w:ilvl="0">
      <w:start w:val="3"/>
      <w:numFmt w:val="decimal"/>
      <w:lvlText w:val="%1"/>
      <w:lvlJc w:val="left"/>
      <w:pPr>
        <w:ind w:left="525" w:hanging="525"/>
      </w:pPr>
      <w:rPr>
        <w:rFonts w:eastAsia="Arial" w:hint="default"/>
        <w:b w:val="0"/>
      </w:rPr>
    </w:lvl>
    <w:lvl w:ilvl="1">
      <w:start w:val="7"/>
      <w:numFmt w:val="decimal"/>
      <w:lvlText w:val="%1.%2"/>
      <w:lvlJc w:val="left"/>
      <w:pPr>
        <w:ind w:left="525" w:hanging="525"/>
      </w:pPr>
      <w:rPr>
        <w:rFonts w:eastAsia="Arial" w:hint="default"/>
        <w:b w:val="0"/>
      </w:rPr>
    </w:lvl>
    <w:lvl w:ilvl="2">
      <w:start w:val="4"/>
      <w:numFmt w:val="decimal"/>
      <w:lvlText w:val="%1.%2.%3"/>
      <w:lvlJc w:val="left"/>
      <w:pPr>
        <w:ind w:left="720" w:hanging="720"/>
      </w:pPr>
      <w:rPr>
        <w:rFonts w:eastAsia="Arial" w:hint="default"/>
        <w:b/>
      </w:rPr>
    </w:lvl>
    <w:lvl w:ilvl="3">
      <w:start w:val="1"/>
      <w:numFmt w:val="decimal"/>
      <w:lvlText w:val="%1.%2.%3.%4"/>
      <w:lvlJc w:val="left"/>
      <w:pPr>
        <w:ind w:left="1080" w:hanging="1080"/>
      </w:pPr>
      <w:rPr>
        <w:rFonts w:eastAsia="Arial" w:hint="default"/>
        <w:b w:val="0"/>
      </w:rPr>
    </w:lvl>
    <w:lvl w:ilvl="4">
      <w:start w:val="1"/>
      <w:numFmt w:val="decimal"/>
      <w:lvlText w:val="%1.%2.%3.%4.%5"/>
      <w:lvlJc w:val="left"/>
      <w:pPr>
        <w:ind w:left="1080" w:hanging="1080"/>
      </w:pPr>
      <w:rPr>
        <w:rFonts w:eastAsia="Arial" w:hint="default"/>
        <w:b w:val="0"/>
      </w:rPr>
    </w:lvl>
    <w:lvl w:ilvl="5">
      <w:start w:val="1"/>
      <w:numFmt w:val="decimal"/>
      <w:lvlText w:val="%1.%2.%3.%4.%5.%6"/>
      <w:lvlJc w:val="left"/>
      <w:pPr>
        <w:ind w:left="1440" w:hanging="1440"/>
      </w:pPr>
      <w:rPr>
        <w:rFonts w:eastAsia="Arial" w:hint="default"/>
        <w:b w:val="0"/>
      </w:rPr>
    </w:lvl>
    <w:lvl w:ilvl="6">
      <w:start w:val="1"/>
      <w:numFmt w:val="decimal"/>
      <w:lvlText w:val="%1.%2.%3.%4.%5.%6.%7"/>
      <w:lvlJc w:val="left"/>
      <w:pPr>
        <w:ind w:left="1440" w:hanging="1440"/>
      </w:pPr>
      <w:rPr>
        <w:rFonts w:eastAsia="Arial" w:hint="default"/>
        <w:b w:val="0"/>
      </w:rPr>
    </w:lvl>
    <w:lvl w:ilvl="7">
      <w:start w:val="1"/>
      <w:numFmt w:val="decimal"/>
      <w:lvlText w:val="%1.%2.%3.%4.%5.%6.%7.%8"/>
      <w:lvlJc w:val="left"/>
      <w:pPr>
        <w:ind w:left="1800" w:hanging="1800"/>
      </w:pPr>
      <w:rPr>
        <w:rFonts w:eastAsia="Arial" w:hint="default"/>
        <w:b w:val="0"/>
      </w:rPr>
    </w:lvl>
    <w:lvl w:ilvl="8">
      <w:start w:val="1"/>
      <w:numFmt w:val="decimal"/>
      <w:lvlText w:val="%1.%2.%3.%4.%5.%6.%7.%8.%9"/>
      <w:lvlJc w:val="left"/>
      <w:pPr>
        <w:ind w:left="1800" w:hanging="1800"/>
      </w:pPr>
      <w:rPr>
        <w:rFonts w:eastAsia="Arial" w:hint="default"/>
        <w:b w:val="0"/>
      </w:rPr>
    </w:lvl>
  </w:abstractNum>
  <w:abstractNum w:abstractNumId="86">
    <w:nsid w:val="72E63FC2"/>
    <w:multiLevelType w:val="multilevel"/>
    <w:tmpl w:val="63867DCC"/>
    <w:lvl w:ilvl="0">
      <w:start w:val="1"/>
      <w:numFmt w:val="lowerLetter"/>
      <w:lvlText w:val="%1."/>
      <w:lvlJc w:val="left"/>
      <w:pPr>
        <w:ind w:left="1494"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76515295"/>
    <w:multiLevelType w:val="multilevel"/>
    <w:tmpl w:val="D040A948"/>
    <w:lvl w:ilvl="0">
      <w:start w:val="1"/>
      <w:numFmt w:val="lowerLetter"/>
      <w:lvlText w:val="%1."/>
      <w:lvlJc w:val="left"/>
      <w:pPr>
        <w:ind w:left="1210" w:hanging="360"/>
      </w:pPr>
    </w:lvl>
    <w:lvl w:ilvl="1">
      <w:start w:val="1"/>
      <w:numFmt w:val="lowerLetter"/>
      <w:lvlText w:val="%2."/>
      <w:lvlJc w:val="left"/>
      <w:pPr>
        <w:ind w:left="1516" w:hanging="360"/>
      </w:pPr>
    </w:lvl>
    <w:lvl w:ilvl="2">
      <w:start w:val="1"/>
      <w:numFmt w:val="lowerRoman"/>
      <w:lvlText w:val="%3."/>
      <w:lvlJc w:val="right"/>
      <w:pPr>
        <w:ind w:left="2236" w:hanging="180"/>
      </w:pPr>
    </w:lvl>
    <w:lvl w:ilvl="3">
      <w:start w:val="1"/>
      <w:numFmt w:val="decimal"/>
      <w:lvlText w:val="%4."/>
      <w:lvlJc w:val="left"/>
      <w:pPr>
        <w:ind w:left="2956" w:hanging="360"/>
      </w:pPr>
    </w:lvl>
    <w:lvl w:ilvl="4">
      <w:start w:val="1"/>
      <w:numFmt w:val="lowerLetter"/>
      <w:lvlText w:val="%5."/>
      <w:lvlJc w:val="left"/>
      <w:pPr>
        <w:ind w:left="3676" w:hanging="360"/>
      </w:pPr>
    </w:lvl>
    <w:lvl w:ilvl="5">
      <w:start w:val="1"/>
      <w:numFmt w:val="lowerRoman"/>
      <w:lvlText w:val="%6."/>
      <w:lvlJc w:val="right"/>
      <w:pPr>
        <w:ind w:left="4396" w:hanging="180"/>
      </w:pPr>
    </w:lvl>
    <w:lvl w:ilvl="6">
      <w:start w:val="1"/>
      <w:numFmt w:val="decimal"/>
      <w:lvlText w:val="%7."/>
      <w:lvlJc w:val="left"/>
      <w:pPr>
        <w:ind w:left="5116" w:hanging="360"/>
      </w:pPr>
    </w:lvl>
    <w:lvl w:ilvl="7">
      <w:start w:val="1"/>
      <w:numFmt w:val="lowerLetter"/>
      <w:lvlText w:val="%8."/>
      <w:lvlJc w:val="left"/>
      <w:pPr>
        <w:ind w:left="5836" w:hanging="360"/>
      </w:pPr>
    </w:lvl>
    <w:lvl w:ilvl="8">
      <w:start w:val="1"/>
      <w:numFmt w:val="lowerRoman"/>
      <w:lvlText w:val="%9."/>
      <w:lvlJc w:val="right"/>
      <w:pPr>
        <w:ind w:left="6556" w:hanging="180"/>
      </w:pPr>
    </w:lvl>
  </w:abstractNum>
  <w:abstractNum w:abstractNumId="88">
    <w:nsid w:val="76740C30"/>
    <w:multiLevelType w:val="multilevel"/>
    <w:tmpl w:val="B574C292"/>
    <w:lvl w:ilvl="0">
      <w:start w:val="3"/>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6A90C5B"/>
    <w:multiLevelType w:val="hybridMultilevel"/>
    <w:tmpl w:val="4CE6A3B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77B641E7"/>
    <w:multiLevelType w:val="multilevel"/>
    <w:tmpl w:val="EA86A0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77F37B73"/>
    <w:multiLevelType w:val="hybridMultilevel"/>
    <w:tmpl w:val="B6CAFB32"/>
    <w:lvl w:ilvl="0" w:tplc="080A0013">
      <w:start w:val="1"/>
      <w:numFmt w:val="upperRoman"/>
      <w:lvlText w:val="%1."/>
      <w:lvlJc w:val="right"/>
      <w:pPr>
        <w:ind w:left="785" w:hanging="360"/>
      </w:pPr>
      <w:rPr>
        <w:b w:val="0"/>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92">
    <w:nsid w:val="782F6C82"/>
    <w:multiLevelType w:val="multilevel"/>
    <w:tmpl w:val="00D8DCB6"/>
    <w:lvl w:ilvl="0">
      <w:start w:val="3"/>
      <w:numFmt w:val="upperRoman"/>
      <w:lvlText w:val="%1."/>
      <w:lvlJc w:val="right"/>
      <w:pPr>
        <w:ind w:left="720" w:hanging="360"/>
      </w:pPr>
      <w:rPr>
        <w:rFonts w:hint="default"/>
      </w:rPr>
    </w:lvl>
    <w:lvl w:ilvl="1">
      <w:start w:val="1"/>
      <w:numFmt w:val="bullet"/>
      <w:lvlText w:val="o"/>
      <w:lvlJc w:val="left"/>
      <w:pPr>
        <w:ind w:left="666" w:hanging="360"/>
      </w:pPr>
      <w:rPr>
        <w:rFonts w:ascii="Courier New" w:eastAsia="Courier New" w:hAnsi="Courier New" w:cs="Courier New" w:hint="default"/>
      </w:rPr>
    </w:lvl>
    <w:lvl w:ilvl="2">
      <w:start w:val="1"/>
      <w:numFmt w:val="bullet"/>
      <w:lvlText w:val="▪"/>
      <w:lvlJc w:val="left"/>
      <w:pPr>
        <w:ind w:left="1386" w:hanging="360"/>
      </w:pPr>
      <w:rPr>
        <w:rFonts w:ascii="Noto Sans Symbols" w:eastAsia="Noto Sans Symbols" w:hAnsi="Noto Sans Symbols" w:cs="Noto Sans Symbols" w:hint="default"/>
      </w:rPr>
    </w:lvl>
    <w:lvl w:ilvl="3">
      <w:start w:val="1"/>
      <w:numFmt w:val="bullet"/>
      <w:lvlText w:val="●"/>
      <w:lvlJc w:val="left"/>
      <w:pPr>
        <w:ind w:left="2106" w:hanging="360"/>
      </w:pPr>
      <w:rPr>
        <w:rFonts w:ascii="Noto Sans Symbols" w:eastAsia="Noto Sans Symbols" w:hAnsi="Noto Sans Symbols" w:cs="Noto Sans Symbols" w:hint="default"/>
      </w:rPr>
    </w:lvl>
    <w:lvl w:ilvl="4">
      <w:start w:val="1"/>
      <w:numFmt w:val="bullet"/>
      <w:lvlText w:val="o"/>
      <w:lvlJc w:val="left"/>
      <w:pPr>
        <w:ind w:left="2826" w:hanging="360"/>
      </w:pPr>
      <w:rPr>
        <w:rFonts w:ascii="Courier New" w:eastAsia="Courier New" w:hAnsi="Courier New" w:cs="Courier New" w:hint="default"/>
      </w:rPr>
    </w:lvl>
    <w:lvl w:ilvl="5">
      <w:start w:val="1"/>
      <w:numFmt w:val="bullet"/>
      <w:lvlText w:val="▪"/>
      <w:lvlJc w:val="left"/>
      <w:pPr>
        <w:ind w:left="3546" w:hanging="360"/>
      </w:pPr>
      <w:rPr>
        <w:rFonts w:ascii="Noto Sans Symbols" w:eastAsia="Noto Sans Symbols" w:hAnsi="Noto Sans Symbols" w:cs="Noto Sans Symbols" w:hint="default"/>
      </w:rPr>
    </w:lvl>
    <w:lvl w:ilvl="6">
      <w:start w:val="1"/>
      <w:numFmt w:val="bullet"/>
      <w:lvlText w:val="●"/>
      <w:lvlJc w:val="left"/>
      <w:pPr>
        <w:ind w:left="4266" w:hanging="360"/>
      </w:pPr>
      <w:rPr>
        <w:rFonts w:ascii="Noto Sans Symbols" w:eastAsia="Noto Sans Symbols" w:hAnsi="Noto Sans Symbols" w:cs="Noto Sans Symbols" w:hint="default"/>
      </w:rPr>
    </w:lvl>
    <w:lvl w:ilvl="7">
      <w:start w:val="1"/>
      <w:numFmt w:val="bullet"/>
      <w:lvlText w:val="o"/>
      <w:lvlJc w:val="left"/>
      <w:pPr>
        <w:ind w:left="4986" w:hanging="360"/>
      </w:pPr>
      <w:rPr>
        <w:rFonts w:ascii="Courier New" w:eastAsia="Courier New" w:hAnsi="Courier New" w:cs="Courier New" w:hint="default"/>
      </w:rPr>
    </w:lvl>
    <w:lvl w:ilvl="8">
      <w:start w:val="1"/>
      <w:numFmt w:val="bullet"/>
      <w:lvlText w:val="▪"/>
      <w:lvlJc w:val="left"/>
      <w:pPr>
        <w:ind w:left="5706" w:hanging="360"/>
      </w:pPr>
      <w:rPr>
        <w:rFonts w:ascii="Noto Sans Symbols" w:eastAsia="Noto Sans Symbols" w:hAnsi="Noto Sans Symbols" w:cs="Noto Sans Symbols" w:hint="default"/>
      </w:rPr>
    </w:lvl>
  </w:abstractNum>
  <w:abstractNum w:abstractNumId="93">
    <w:nsid w:val="794777A4"/>
    <w:multiLevelType w:val="multilevel"/>
    <w:tmpl w:val="50C4D852"/>
    <w:lvl w:ilvl="0">
      <w:start w:val="1"/>
      <w:numFmt w:val="upperRoman"/>
      <w:lvlText w:val="%1."/>
      <w:lvlJc w:val="right"/>
      <w:pPr>
        <w:ind w:left="360" w:hanging="360"/>
      </w:p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1211"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7B71036E"/>
    <w:multiLevelType w:val="hybridMultilevel"/>
    <w:tmpl w:val="8C7CECE8"/>
    <w:lvl w:ilvl="0" w:tplc="FB5452AC">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95">
    <w:nsid w:val="7FE84007"/>
    <w:multiLevelType w:val="hybridMultilevel"/>
    <w:tmpl w:val="9FD655B0"/>
    <w:lvl w:ilvl="0" w:tplc="080A0019">
      <w:start w:val="1"/>
      <w:numFmt w:val="lowerLetter"/>
      <w:lvlText w:val="%1."/>
      <w:lvlJc w:val="left"/>
      <w:pPr>
        <w:ind w:left="720" w:hanging="360"/>
      </w:pPr>
    </w:lvl>
    <w:lvl w:ilvl="1" w:tplc="9B9EA5F0">
      <w:start w:val="1"/>
      <w:numFmt w:val="decimal"/>
      <w:lvlText w:val="%2."/>
      <w:lvlJc w:val="left"/>
      <w:pPr>
        <w:ind w:left="1440" w:hanging="360"/>
      </w:pPr>
      <w:rPr>
        <w:rFonts w:ascii="Arial" w:eastAsia="Arial" w:hAnsi="Arial" w:cs="Arial"/>
      </w:rPr>
    </w:lvl>
    <w:lvl w:ilvl="2" w:tplc="D6F4DA9A">
      <w:start w:val="1"/>
      <w:numFmt w:val="upperRoman"/>
      <w:lvlText w:val="%3."/>
      <w:lvlJc w:val="left"/>
      <w:pPr>
        <w:ind w:left="2700" w:hanging="720"/>
      </w:pPr>
      <w:rPr>
        <w:rFonts w:hint="default"/>
      </w:rPr>
    </w:lvl>
    <w:lvl w:ilvl="3" w:tplc="81E6D3BC">
      <w:start w:val="4"/>
      <w:numFmt w:val="lowerRoman"/>
      <w:lvlText w:val="%4."/>
      <w:lvlJc w:val="left"/>
      <w:pPr>
        <w:ind w:left="3240" w:hanging="720"/>
      </w:pPr>
      <w:rPr>
        <w:rFonts w:hint="default"/>
      </w:rPr>
    </w:lvl>
    <w:lvl w:ilvl="4" w:tplc="F898A41E">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1"/>
  </w:num>
  <w:num w:numId="2">
    <w:abstractNumId w:val="36"/>
  </w:num>
  <w:num w:numId="3">
    <w:abstractNumId w:val="55"/>
  </w:num>
  <w:num w:numId="4">
    <w:abstractNumId w:val="5"/>
  </w:num>
  <w:num w:numId="5">
    <w:abstractNumId w:val="93"/>
  </w:num>
  <w:num w:numId="6">
    <w:abstractNumId w:val="40"/>
  </w:num>
  <w:num w:numId="7">
    <w:abstractNumId w:val="70"/>
  </w:num>
  <w:num w:numId="8">
    <w:abstractNumId w:val="51"/>
  </w:num>
  <w:num w:numId="9">
    <w:abstractNumId w:val="49"/>
  </w:num>
  <w:num w:numId="10">
    <w:abstractNumId w:val="18"/>
  </w:num>
  <w:num w:numId="11">
    <w:abstractNumId w:val="44"/>
  </w:num>
  <w:num w:numId="12">
    <w:abstractNumId w:val="24"/>
  </w:num>
  <w:num w:numId="13">
    <w:abstractNumId w:val="20"/>
  </w:num>
  <w:num w:numId="14">
    <w:abstractNumId w:val="43"/>
  </w:num>
  <w:num w:numId="15">
    <w:abstractNumId w:val="21"/>
  </w:num>
  <w:num w:numId="16">
    <w:abstractNumId w:val="84"/>
  </w:num>
  <w:num w:numId="17">
    <w:abstractNumId w:val="9"/>
  </w:num>
  <w:num w:numId="18">
    <w:abstractNumId w:val="67"/>
  </w:num>
  <w:num w:numId="19">
    <w:abstractNumId w:val="17"/>
  </w:num>
  <w:num w:numId="20">
    <w:abstractNumId w:val="68"/>
  </w:num>
  <w:num w:numId="2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lvlOverride w:ilvl="0">
      <w:startOverride w:val="1"/>
    </w:lvlOverride>
    <w:lvlOverride w:ilvl="1"/>
    <w:lvlOverride w:ilvl="2"/>
    <w:lvlOverride w:ilvl="3"/>
    <w:lvlOverride w:ilvl="4"/>
    <w:lvlOverride w:ilvl="5"/>
    <w:lvlOverride w:ilvl="6"/>
    <w:lvlOverride w:ilvl="7"/>
    <w:lvlOverride w:ilvl="8"/>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num>
  <w:num w:numId="27">
    <w:abstractNumId w:val="2"/>
  </w:num>
  <w:num w:numId="28">
    <w:abstractNumId w:val="22"/>
  </w:num>
  <w:num w:numId="29">
    <w:abstractNumId w:val="95"/>
  </w:num>
  <w:num w:numId="30">
    <w:abstractNumId w:val="35"/>
  </w:num>
  <w:num w:numId="31">
    <w:abstractNumId w:val="31"/>
  </w:num>
  <w:num w:numId="32">
    <w:abstractNumId w:val="62"/>
  </w:num>
  <w:num w:numId="33">
    <w:abstractNumId w:val="57"/>
  </w:num>
  <w:num w:numId="34">
    <w:abstractNumId w:val="73"/>
  </w:num>
  <w:num w:numId="35">
    <w:abstractNumId w:val="88"/>
  </w:num>
  <w:num w:numId="36">
    <w:abstractNumId w:val="71"/>
  </w:num>
  <w:num w:numId="37">
    <w:abstractNumId w:val="81"/>
  </w:num>
  <w:num w:numId="38">
    <w:abstractNumId w:val="85"/>
  </w:num>
  <w:num w:numId="39">
    <w:abstractNumId w:val="19"/>
  </w:num>
  <w:num w:numId="40">
    <w:abstractNumId w:val="53"/>
  </w:num>
  <w:num w:numId="41">
    <w:abstractNumId w:val="3"/>
  </w:num>
  <w:num w:numId="42">
    <w:abstractNumId w:val="37"/>
  </w:num>
  <w:num w:numId="43">
    <w:abstractNumId w:val="87"/>
  </w:num>
  <w:num w:numId="44">
    <w:abstractNumId w:val="48"/>
  </w:num>
  <w:num w:numId="45">
    <w:abstractNumId w:val="61"/>
  </w:num>
  <w:num w:numId="46">
    <w:abstractNumId w:val="16"/>
  </w:num>
  <w:num w:numId="47">
    <w:abstractNumId w:val="82"/>
  </w:num>
  <w:num w:numId="48">
    <w:abstractNumId w:val="8"/>
  </w:num>
  <w:num w:numId="49">
    <w:abstractNumId w:val="56"/>
  </w:num>
  <w:num w:numId="50">
    <w:abstractNumId w:val="42"/>
  </w:num>
  <w:num w:numId="51">
    <w:abstractNumId w:val="76"/>
  </w:num>
  <w:num w:numId="52">
    <w:abstractNumId w:val="30"/>
  </w:num>
  <w:num w:numId="53">
    <w:abstractNumId w:val="1"/>
  </w:num>
  <w:num w:numId="54">
    <w:abstractNumId w:val="14"/>
  </w:num>
  <w:num w:numId="55">
    <w:abstractNumId w:val="58"/>
  </w:num>
  <w:num w:numId="56">
    <w:abstractNumId w:val="28"/>
  </w:num>
  <w:num w:numId="57">
    <w:abstractNumId w:val="60"/>
  </w:num>
  <w:num w:numId="58">
    <w:abstractNumId w:val="15"/>
  </w:num>
  <w:num w:numId="59">
    <w:abstractNumId w:val="13"/>
  </w:num>
  <w:num w:numId="60">
    <w:abstractNumId w:val="50"/>
  </w:num>
  <w:num w:numId="61">
    <w:abstractNumId w:val="6"/>
  </w:num>
  <w:num w:numId="62">
    <w:abstractNumId w:val="79"/>
  </w:num>
  <w:num w:numId="63">
    <w:abstractNumId w:val="78"/>
  </w:num>
  <w:num w:numId="64">
    <w:abstractNumId w:val="64"/>
  </w:num>
  <w:num w:numId="65">
    <w:abstractNumId w:val="54"/>
  </w:num>
  <w:num w:numId="66">
    <w:abstractNumId w:val="47"/>
  </w:num>
  <w:num w:numId="67">
    <w:abstractNumId w:val="80"/>
  </w:num>
  <w:num w:numId="68">
    <w:abstractNumId w:val="0"/>
  </w:num>
  <w:num w:numId="69">
    <w:abstractNumId w:val="25"/>
  </w:num>
  <w:num w:numId="70">
    <w:abstractNumId w:val="12"/>
  </w:num>
  <w:num w:numId="71">
    <w:abstractNumId w:val="10"/>
  </w:num>
  <w:num w:numId="72">
    <w:abstractNumId w:val="83"/>
  </w:num>
  <w:num w:numId="73">
    <w:abstractNumId w:val="23"/>
  </w:num>
  <w:num w:numId="74">
    <w:abstractNumId w:val="92"/>
  </w:num>
  <w:num w:numId="75">
    <w:abstractNumId w:val="94"/>
  </w:num>
  <w:num w:numId="76">
    <w:abstractNumId w:val="90"/>
  </w:num>
  <w:num w:numId="77">
    <w:abstractNumId w:val="63"/>
  </w:num>
  <w:num w:numId="78">
    <w:abstractNumId w:val="11"/>
  </w:num>
  <w:num w:numId="79">
    <w:abstractNumId w:val="38"/>
  </w:num>
  <w:num w:numId="80">
    <w:abstractNumId w:val="4"/>
  </w:num>
  <w:num w:numId="81">
    <w:abstractNumId w:val="26"/>
  </w:num>
  <w:num w:numId="82">
    <w:abstractNumId w:val="32"/>
  </w:num>
  <w:num w:numId="83">
    <w:abstractNumId w:val="33"/>
  </w:num>
  <w:num w:numId="84">
    <w:abstractNumId w:val="27"/>
  </w:num>
  <w:num w:numId="85">
    <w:abstractNumId w:val="41"/>
  </w:num>
  <w:num w:numId="86">
    <w:abstractNumId w:val="7"/>
  </w:num>
  <w:num w:numId="87">
    <w:abstractNumId w:val="39"/>
  </w:num>
  <w:num w:numId="88">
    <w:abstractNumId w:val="65"/>
  </w:num>
  <w:num w:numId="89">
    <w:abstractNumId w:val="75"/>
  </w:num>
  <w:num w:numId="90">
    <w:abstractNumId w:val="69"/>
  </w:num>
  <w:num w:numId="91">
    <w:abstractNumId w:val="72"/>
  </w:num>
  <w:num w:numId="92">
    <w:abstractNumId w:val="74"/>
  </w:num>
  <w:num w:numId="93">
    <w:abstractNumId w:val="34"/>
  </w:num>
  <w:num w:numId="94">
    <w:abstractNumId w:val="52"/>
  </w:num>
  <w:num w:numId="95">
    <w:abstractNumId w:val="29"/>
  </w:num>
  <w:num w:numId="96">
    <w:abstractNumId w:val="8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0"/>
  <w:activeWritingStyle w:appName="MSWord" w:lang="es-ES_tradnl" w:vendorID="64" w:dllVersion="131078" w:nlCheck="1" w:checkStyle="0"/>
  <w:defaultTabStop w:val="720"/>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02E"/>
    <w:rsid w:val="00000178"/>
    <w:rsid w:val="0000035B"/>
    <w:rsid w:val="00000DEA"/>
    <w:rsid w:val="00001041"/>
    <w:rsid w:val="00002FDD"/>
    <w:rsid w:val="00003031"/>
    <w:rsid w:val="0000387F"/>
    <w:rsid w:val="00003AF5"/>
    <w:rsid w:val="00005279"/>
    <w:rsid w:val="00005E06"/>
    <w:rsid w:val="0000675E"/>
    <w:rsid w:val="00007034"/>
    <w:rsid w:val="00007B19"/>
    <w:rsid w:val="00010107"/>
    <w:rsid w:val="00012B01"/>
    <w:rsid w:val="00013E90"/>
    <w:rsid w:val="00014100"/>
    <w:rsid w:val="0001551B"/>
    <w:rsid w:val="0001561D"/>
    <w:rsid w:val="00015680"/>
    <w:rsid w:val="0001755D"/>
    <w:rsid w:val="00020207"/>
    <w:rsid w:val="00021213"/>
    <w:rsid w:val="0002198A"/>
    <w:rsid w:val="000223C2"/>
    <w:rsid w:val="0002351A"/>
    <w:rsid w:val="000238C8"/>
    <w:rsid w:val="0002468D"/>
    <w:rsid w:val="0002595D"/>
    <w:rsid w:val="00026000"/>
    <w:rsid w:val="000270B0"/>
    <w:rsid w:val="000308C8"/>
    <w:rsid w:val="0003092B"/>
    <w:rsid w:val="00031102"/>
    <w:rsid w:val="000337D1"/>
    <w:rsid w:val="00033961"/>
    <w:rsid w:val="00033A37"/>
    <w:rsid w:val="00033E50"/>
    <w:rsid w:val="00034ECF"/>
    <w:rsid w:val="0003597D"/>
    <w:rsid w:val="00036646"/>
    <w:rsid w:val="0003687A"/>
    <w:rsid w:val="00036D76"/>
    <w:rsid w:val="0003757F"/>
    <w:rsid w:val="00042EAD"/>
    <w:rsid w:val="000456B6"/>
    <w:rsid w:val="000465C3"/>
    <w:rsid w:val="00047545"/>
    <w:rsid w:val="000477E8"/>
    <w:rsid w:val="00050F24"/>
    <w:rsid w:val="000515A2"/>
    <w:rsid w:val="00052542"/>
    <w:rsid w:val="000546BC"/>
    <w:rsid w:val="00054971"/>
    <w:rsid w:val="00055725"/>
    <w:rsid w:val="00056918"/>
    <w:rsid w:val="00056D42"/>
    <w:rsid w:val="00061FE2"/>
    <w:rsid w:val="00062E75"/>
    <w:rsid w:val="00066446"/>
    <w:rsid w:val="0006668D"/>
    <w:rsid w:val="0006786B"/>
    <w:rsid w:val="00070171"/>
    <w:rsid w:val="000706FC"/>
    <w:rsid w:val="00070B3E"/>
    <w:rsid w:val="0007174F"/>
    <w:rsid w:val="0007254D"/>
    <w:rsid w:val="00072A2C"/>
    <w:rsid w:val="000739F8"/>
    <w:rsid w:val="0007469D"/>
    <w:rsid w:val="00074C1F"/>
    <w:rsid w:val="000770BF"/>
    <w:rsid w:val="0008014F"/>
    <w:rsid w:val="00081098"/>
    <w:rsid w:val="0008160B"/>
    <w:rsid w:val="000825B4"/>
    <w:rsid w:val="0008449B"/>
    <w:rsid w:val="00084D16"/>
    <w:rsid w:val="000854A8"/>
    <w:rsid w:val="00085760"/>
    <w:rsid w:val="00085F07"/>
    <w:rsid w:val="00086202"/>
    <w:rsid w:val="00086364"/>
    <w:rsid w:val="0009258F"/>
    <w:rsid w:val="00093B32"/>
    <w:rsid w:val="00093FA0"/>
    <w:rsid w:val="00094871"/>
    <w:rsid w:val="00094988"/>
    <w:rsid w:val="00094B3B"/>
    <w:rsid w:val="00096E53"/>
    <w:rsid w:val="00097CE0"/>
    <w:rsid w:val="000A0E2B"/>
    <w:rsid w:val="000A1F07"/>
    <w:rsid w:val="000A2E6F"/>
    <w:rsid w:val="000A349E"/>
    <w:rsid w:val="000A42C8"/>
    <w:rsid w:val="000A4300"/>
    <w:rsid w:val="000A4A25"/>
    <w:rsid w:val="000A7110"/>
    <w:rsid w:val="000A73B7"/>
    <w:rsid w:val="000B17EF"/>
    <w:rsid w:val="000B1E9A"/>
    <w:rsid w:val="000B25B4"/>
    <w:rsid w:val="000B72F7"/>
    <w:rsid w:val="000B7A54"/>
    <w:rsid w:val="000C05D2"/>
    <w:rsid w:val="000C7A88"/>
    <w:rsid w:val="000D2C41"/>
    <w:rsid w:val="000D3171"/>
    <w:rsid w:val="000D3A1A"/>
    <w:rsid w:val="000D4195"/>
    <w:rsid w:val="000D6A23"/>
    <w:rsid w:val="000D6BFC"/>
    <w:rsid w:val="000D7575"/>
    <w:rsid w:val="000D7839"/>
    <w:rsid w:val="000E0463"/>
    <w:rsid w:val="000E18CE"/>
    <w:rsid w:val="000E21D0"/>
    <w:rsid w:val="000E2A51"/>
    <w:rsid w:val="000E3469"/>
    <w:rsid w:val="000E3B5D"/>
    <w:rsid w:val="000E46C8"/>
    <w:rsid w:val="000E4E86"/>
    <w:rsid w:val="000E5920"/>
    <w:rsid w:val="000E77BE"/>
    <w:rsid w:val="000F1C73"/>
    <w:rsid w:val="000F2342"/>
    <w:rsid w:val="000F282D"/>
    <w:rsid w:val="000F2DB3"/>
    <w:rsid w:val="000F4298"/>
    <w:rsid w:val="000F4398"/>
    <w:rsid w:val="000F5CB5"/>
    <w:rsid w:val="000F699C"/>
    <w:rsid w:val="000F6C30"/>
    <w:rsid w:val="000F6CC8"/>
    <w:rsid w:val="000F7302"/>
    <w:rsid w:val="001004F3"/>
    <w:rsid w:val="0010069E"/>
    <w:rsid w:val="001016D3"/>
    <w:rsid w:val="00102211"/>
    <w:rsid w:val="001023A3"/>
    <w:rsid w:val="001025BB"/>
    <w:rsid w:val="00102F8A"/>
    <w:rsid w:val="00102FAC"/>
    <w:rsid w:val="00104871"/>
    <w:rsid w:val="00105DA7"/>
    <w:rsid w:val="0010640B"/>
    <w:rsid w:val="00106DC3"/>
    <w:rsid w:val="00111954"/>
    <w:rsid w:val="00111A28"/>
    <w:rsid w:val="0011230A"/>
    <w:rsid w:val="0011285D"/>
    <w:rsid w:val="00116F61"/>
    <w:rsid w:val="001210FB"/>
    <w:rsid w:val="001220F9"/>
    <w:rsid w:val="0012268B"/>
    <w:rsid w:val="00125C26"/>
    <w:rsid w:val="0012630F"/>
    <w:rsid w:val="0012672A"/>
    <w:rsid w:val="0013048A"/>
    <w:rsid w:val="001326FD"/>
    <w:rsid w:val="00132E99"/>
    <w:rsid w:val="00133085"/>
    <w:rsid w:val="00134A4B"/>
    <w:rsid w:val="001350E9"/>
    <w:rsid w:val="00135343"/>
    <w:rsid w:val="00137721"/>
    <w:rsid w:val="00140612"/>
    <w:rsid w:val="00141531"/>
    <w:rsid w:val="00141EAD"/>
    <w:rsid w:val="00142F49"/>
    <w:rsid w:val="00144039"/>
    <w:rsid w:val="00144923"/>
    <w:rsid w:val="001449B5"/>
    <w:rsid w:val="00144AFE"/>
    <w:rsid w:val="00144F09"/>
    <w:rsid w:val="00145D7A"/>
    <w:rsid w:val="001460EC"/>
    <w:rsid w:val="00150D27"/>
    <w:rsid w:val="00154C63"/>
    <w:rsid w:val="0015524E"/>
    <w:rsid w:val="00156059"/>
    <w:rsid w:val="00156F88"/>
    <w:rsid w:val="00157FCA"/>
    <w:rsid w:val="0016089B"/>
    <w:rsid w:val="001614D9"/>
    <w:rsid w:val="0016578C"/>
    <w:rsid w:val="00165E22"/>
    <w:rsid w:val="001661A7"/>
    <w:rsid w:val="00166494"/>
    <w:rsid w:val="00166A07"/>
    <w:rsid w:val="00166C97"/>
    <w:rsid w:val="00170340"/>
    <w:rsid w:val="00171462"/>
    <w:rsid w:val="0017183E"/>
    <w:rsid w:val="00171A34"/>
    <w:rsid w:val="00175031"/>
    <w:rsid w:val="0017750F"/>
    <w:rsid w:val="00177B47"/>
    <w:rsid w:val="00180412"/>
    <w:rsid w:val="00180798"/>
    <w:rsid w:val="0018100F"/>
    <w:rsid w:val="00183A1C"/>
    <w:rsid w:val="00184679"/>
    <w:rsid w:val="0018476F"/>
    <w:rsid w:val="00185189"/>
    <w:rsid w:val="001879AD"/>
    <w:rsid w:val="00187F2B"/>
    <w:rsid w:val="00192ADB"/>
    <w:rsid w:val="00193FB9"/>
    <w:rsid w:val="00194339"/>
    <w:rsid w:val="001952E4"/>
    <w:rsid w:val="0019542B"/>
    <w:rsid w:val="00196689"/>
    <w:rsid w:val="001967EC"/>
    <w:rsid w:val="00196D3C"/>
    <w:rsid w:val="001A2DDF"/>
    <w:rsid w:val="001A42E6"/>
    <w:rsid w:val="001A5149"/>
    <w:rsid w:val="001A51DB"/>
    <w:rsid w:val="001A67EE"/>
    <w:rsid w:val="001A6927"/>
    <w:rsid w:val="001A6C25"/>
    <w:rsid w:val="001A6D68"/>
    <w:rsid w:val="001A7063"/>
    <w:rsid w:val="001B0AA4"/>
    <w:rsid w:val="001B1821"/>
    <w:rsid w:val="001B18A7"/>
    <w:rsid w:val="001B26F0"/>
    <w:rsid w:val="001B51C0"/>
    <w:rsid w:val="001B553C"/>
    <w:rsid w:val="001B5936"/>
    <w:rsid w:val="001B5EE7"/>
    <w:rsid w:val="001B6664"/>
    <w:rsid w:val="001C073D"/>
    <w:rsid w:val="001C1298"/>
    <w:rsid w:val="001C1CAC"/>
    <w:rsid w:val="001C36F9"/>
    <w:rsid w:val="001C5572"/>
    <w:rsid w:val="001D371C"/>
    <w:rsid w:val="001D60C1"/>
    <w:rsid w:val="001E09B6"/>
    <w:rsid w:val="001E0D9E"/>
    <w:rsid w:val="001E1A66"/>
    <w:rsid w:val="001E1C1E"/>
    <w:rsid w:val="001E1D09"/>
    <w:rsid w:val="001E23F4"/>
    <w:rsid w:val="001E5000"/>
    <w:rsid w:val="001F126A"/>
    <w:rsid w:val="001F1AEA"/>
    <w:rsid w:val="001F1E3E"/>
    <w:rsid w:val="001F2552"/>
    <w:rsid w:val="001F326E"/>
    <w:rsid w:val="001F5B1A"/>
    <w:rsid w:val="001F5C18"/>
    <w:rsid w:val="001F76D8"/>
    <w:rsid w:val="001F7725"/>
    <w:rsid w:val="00200667"/>
    <w:rsid w:val="002006C9"/>
    <w:rsid w:val="002009BB"/>
    <w:rsid w:val="00201C6F"/>
    <w:rsid w:val="00202633"/>
    <w:rsid w:val="002042AC"/>
    <w:rsid w:val="0020602B"/>
    <w:rsid w:val="002060C9"/>
    <w:rsid w:val="00210F3A"/>
    <w:rsid w:val="002118D0"/>
    <w:rsid w:val="00211C8E"/>
    <w:rsid w:val="00214761"/>
    <w:rsid w:val="00214FAE"/>
    <w:rsid w:val="002170DA"/>
    <w:rsid w:val="00220754"/>
    <w:rsid w:val="00220F22"/>
    <w:rsid w:val="00221162"/>
    <w:rsid w:val="00222C64"/>
    <w:rsid w:val="00222D10"/>
    <w:rsid w:val="00223FF3"/>
    <w:rsid w:val="002247C0"/>
    <w:rsid w:val="0022716A"/>
    <w:rsid w:val="002304FE"/>
    <w:rsid w:val="00232F2D"/>
    <w:rsid w:val="00233AF3"/>
    <w:rsid w:val="00233EC0"/>
    <w:rsid w:val="00235577"/>
    <w:rsid w:val="00236630"/>
    <w:rsid w:val="002379E7"/>
    <w:rsid w:val="00240C13"/>
    <w:rsid w:val="00242AB4"/>
    <w:rsid w:val="0024467E"/>
    <w:rsid w:val="00245CF8"/>
    <w:rsid w:val="00245DF6"/>
    <w:rsid w:val="0024695B"/>
    <w:rsid w:val="002476C7"/>
    <w:rsid w:val="002509ED"/>
    <w:rsid w:val="002514BD"/>
    <w:rsid w:val="00251FE8"/>
    <w:rsid w:val="002534CC"/>
    <w:rsid w:val="0025376F"/>
    <w:rsid w:val="00254447"/>
    <w:rsid w:val="00254554"/>
    <w:rsid w:val="002548E4"/>
    <w:rsid w:val="002549D5"/>
    <w:rsid w:val="00256288"/>
    <w:rsid w:val="00256B6D"/>
    <w:rsid w:val="002579D6"/>
    <w:rsid w:val="00261F40"/>
    <w:rsid w:val="00262275"/>
    <w:rsid w:val="002633D7"/>
    <w:rsid w:val="0026564A"/>
    <w:rsid w:val="0026592D"/>
    <w:rsid w:val="00265C11"/>
    <w:rsid w:val="00266FD7"/>
    <w:rsid w:val="00271278"/>
    <w:rsid w:val="00271A29"/>
    <w:rsid w:val="00272BF7"/>
    <w:rsid w:val="00274469"/>
    <w:rsid w:val="0027619E"/>
    <w:rsid w:val="00277883"/>
    <w:rsid w:val="00277D40"/>
    <w:rsid w:val="00282B4D"/>
    <w:rsid w:val="00282DA3"/>
    <w:rsid w:val="00284F31"/>
    <w:rsid w:val="00285BDB"/>
    <w:rsid w:val="00285CC7"/>
    <w:rsid w:val="002861C6"/>
    <w:rsid w:val="00286BEF"/>
    <w:rsid w:val="002874C6"/>
    <w:rsid w:val="00287E5C"/>
    <w:rsid w:val="002900DA"/>
    <w:rsid w:val="0029087C"/>
    <w:rsid w:val="00290EDF"/>
    <w:rsid w:val="00291BEB"/>
    <w:rsid w:val="002925EB"/>
    <w:rsid w:val="00295948"/>
    <w:rsid w:val="00295BEF"/>
    <w:rsid w:val="00296397"/>
    <w:rsid w:val="00297219"/>
    <w:rsid w:val="00297510"/>
    <w:rsid w:val="00297EBE"/>
    <w:rsid w:val="002A0725"/>
    <w:rsid w:val="002A12A0"/>
    <w:rsid w:val="002A1626"/>
    <w:rsid w:val="002A2180"/>
    <w:rsid w:val="002A29C0"/>
    <w:rsid w:val="002A2C01"/>
    <w:rsid w:val="002A390B"/>
    <w:rsid w:val="002A6060"/>
    <w:rsid w:val="002B0C77"/>
    <w:rsid w:val="002B14C5"/>
    <w:rsid w:val="002B2B0D"/>
    <w:rsid w:val="002B48E0"/>
    <w:rsid w:val="002B4F76"/>
    <w:rsid w:val="002B605F"/>
    <w:rsid w:val="002B6635"/>
    <w:rsid w:val="002C36B4"/>
    <w:rsid w:val="002C3C75"/>
    <w:rsid w:val="002C4160"/>
    <w:rsid w:val="002C4614"/>
    <w:rsid w:val="002C5424"/>
    <w:rsid w:val="002C5DF9"/>
    <w:rsid w:val="002C6BF9"/>
    <w:rsid w:val="002C7EF6"/>
    <w:rsid w:val="002D016F"/>
    <w:rsid w:val="002D0741"/>
    <w:rsid w:val="002D1F1B"/>
    <w:rsid w:val="002D3454"/>
    <w:rsid w:val="002D413E"/>
    <w:rsid w:val="002D46C6"/>
    <w:rsid w:val="002D49F4"/>
    <w:rsid w:val="002D5978"/>
    <w:rsid w:val="002E0D24"/>
    <w:rsid w:val="002E2BBA"/>
    <w:rsid w:val="002E39D5"/>
    <w:rsid w:val="002E3F98"/>
    <w:rsid w:val="002E4BD1"/>
    <w:rsid w:val="002E5685"/>
    <w:rsid w:val="002E6FEE"/>
    <w:rsid w:val="002E7D5C"/>
    <w:rsid w:val="002F0C2E"/>
    <w:rsid w:val="002F1FDE"/>
    <w:rsid w:val="002F2A9D"/>
    <w:rsid w:val="002F4AC2"/>
    <w:rsid w:val="002F50AB"/>
    <w:rsid w:val="002F6686"/>
    <w:rsid w:val="002F68AA"/>
    <w:rsid w:val="002F6CF8"/>
    <w:rsid w:val="002F742B"/>
    <w:rsid w:val="002F7447"/>
    <w:rsid w:val="002F7C6D"/>
    <w:rsid w:val="003004AF"/>
    <w:rsid w:val="0030179F"/>
    <w:rsid w:val="00301AEB"/>
    <w:rsid w:val="00302B3B"/>
    <w:rsid w:val="00304748"/>
    <w:rsid w:val="00305972"/>
    <w:rsid w:val="00306ABA"/>
    <w:rsid w:val="00310768"/>
    <w:rsid w:val="00311952"/>
    <w:rsid w:val="00312D4E"/>
    <w:rsid w:val="003145DE"/>
    <w:rsid w:val="00315D33"/>
    <w:rsid w:val="00316E7C"/>
    <w:rsid w:val="00321EC4"/>
    <w:rsid w:val="003226C9"/>
    <w:rsid w:val="00323316"/>
    <w:rsid w:val="003258AF"/>
    <w:rsid w:val="003263E4"/>
    <w:rsid w:val="00326EB8"/>
    <w:rsid w:val="003316E8"/>
    <w:rsid w:val="003321D6"/>
    <w:rsid w:val="0033267C"/>
    <w:rsid w:val="003347B8"/>
    <w:rsid w:val="00336CA9"/>
    <w:rsid w:val="003454F9"/>
    <w:rsid w:val="00345862"/>
    <w:rsid w:val="003458EA"/>
    <w:rsid w:val="00345F4A"/>
    <w:rsid w:val="00346E02"/>
    <w:rsid w:val="00347960"/>
    <w:rsid w:val="00350E1F"/>
    <w:rsid w:val="003518CF"/>
    <w:rsid w:val="00352096"/>
    <w:rsid w:val="0035320F"/>
    <w:rsid w:val="00354288"/>
    <w:rsid w:val="003546D0"/>
    <w:rsid w:val="003556E6"/>
    <w:rsid w:val="003557BD"/>
    <w:rsid w:val="003603E3"/>
    <w:rsid w:val="003627EC"/>
    <w:rsid w:val="00362AC9"/>
    <w:rsid w:val="00363600"/>
    <w:rsid w:val="00364C10"/>
    <w:rsid w:val="00364F92"/>
    <w:rsid w:val="00365160"/>
    <w:rsid w:val="00365BFD"/>
    <w:rsid w:val="003668EE"/>
    <w:rsid w:val="00366C53"/>
    <w:rsid w:val="00371D5B"/>
    <w:rsid w:val="00372D92"/>
    <w:rsid w:val="003743F9"/>
    <w:rsid w:val="00375D48"/>
    <w:rsid w:val="00376702"/>
    <w:rsid w:val="00376CBD"/>
    <w:rsid w:val="00377196"/>
    <w:rsid w:val="00377DE9"/>
    <w:rsid w:val="00377F3B"/>
    <w:rsid w:val="0038154A"/>
    <w:rsid w:val="003826A5"/>
    <w:rsid w:val="0038327B"/>
    <w:rsid w:val="00391FB9"/>
    <w:rsid w:val="003922D8"/>
    <w:rsid w:val="00393F65"/>
    <w:rsid w:val="00394140"/>
    <w:rsid w:val="00396BEC"/>
    <w:rsid w:val="00397F16"/>
    <w:rsid w:val="003A249E"/>
    <w:rsid w:val="003A3DFD"/>
    <w:rsid w:val="003A49B2"/>
    <w:rsid w:val="003A61F7"/>
    <w:rsid w:val="003A6BF9"/>
    <w:rsid w:val="003A6C1D"/>
    <w:rsid w:val="003A7106"/>
    <w:rsid w:val="003A7BA6"/>
    <w:rsid w:val="003B476A"/>
    <w:rsid w:val="003B7A2B"/>
    <w:rsid w:val="003C040F"/>
    <w:rsid w:val="003C2ECB"/>
    <w:rsid w:val="003C6B64"/>
    <w:rsid w:val="003C7AE4"/>
    <w:rsid w:val="003D22A9"/>
    <w:rsid w:val="003D42D0"/>
    <w:rsid w:val="003D4B60"/>
    <w:rsid w:val="003D5DFA"/>
    <w:rsid w:val="003D670F"/>
    <w:rsid w:val="003E11DB"/>
    <w:rsid w:val="003E3498"/>
    <w:rsid w:val="003E45E5"/>
    <w:rsid w:val="003E7615"/>
    <w:rsid w:val="003E7E90"/>
    <w:rsid w:val="003F0273"/>
    <w:rsid w:val="003F0CA3"/>
    <w:rsid w:val="003F2959"/>
    <w:rsid w:val="003F2989"/>
    <w:rsid w:val="003F2A02"/>
    <w:rsid w:val="003F37E9"/>
    <w:rsid w:val="003F40D7"/>
    <w:rsid w:val="003F482C"/>
    <w:rsid w:val="003F4A05"/>
    <w:rsid w:val="003F5966"/>
    <w:rsid w:val="003F62E8"/>
    <w:rsid w:val="004001F7"/>
    <w:rsid w:val="004015AC"/>
    <w:rsid w:val="00403BC7"/>
    <w:rsid w:val="0040510E"/>
    <w:rsid w:val="004051B1"/>
    <w:rsid w:val="00405926"/>
    <w:rsid w:val="00407079"/>
    <w:rsid w:val="00407E73"/>
    <w:rsid w:val="0041124A"/>
    <w:rsid w:val="00411943"/>
    <w:rsid w:val="00411C9A"/>
    <w:rsid w:val="00412204"/>
    <w:rsid w:val="004128E7"/>
    <w:rsid w:val="00413263"/>
    <w:rsid w:val="00414D52"/>
    <w:rsid w:val="0041580E"/>
    <w:rsid w:val="00416CCA"/>
    <w:rsid w:val="00416E0F"/>
    <w:rsid w:val="00416FF5"/>
    <w:rsid w:val="00417DD1"/>
    <w:rsid w:val="00420F41"/>
    <w:rsid w:val="00421D0A"/>
    <w:rsid w:val="0042201B"/>
    <w:rsid w:val="00422DE5"/>
    <w:rsid w:val="00424479"/>
    <w:rsid w:val="0042496F"/>
    <w:rsid w:val="00427442"/>
    <w:rsid w:val="00430C5E"/>
    <w:rsid w:val="00430F92"/>
    <w:rsid w:val="004317E5"/>
    <w:rsid w:val="00432F0F"/>
    <w:rsid w:val="00433AB3"/>
    <w:rsid w:val="00434A81"/>
    <w:rsid w:val="00437FE9"/>
    <w:rsid w:val="00440AD5"/>
    <w:rsid w:val="00440B54"/>
    <w:rsid w:val="004419C9"/>
    <w:rsid w:val="00441C3B"/>
    <w:rsid w:val="004421B6"/>
    <w:rsid w:val="00443EDB"/>
    <w:rsid w:val="00443F1B"/>
    <w:rsid w:val="004456FF"/>
    <w:rsid w:val="004514D2"/>
    <w:rsid w:val="00451CF9"/>
    <w:rsid w:val="0045346E"/>
    <w:rsid w:val="00453789"/>
    <w:rsid w:val="00453B1C"/>
    <w:rsid w:val="00456A2D"/>
    <w:rsid w:val="00456F2C"/>
    <w:rsid w:val="00457D55"/>
    <w:rsid w:val="00457F4C"/>
    <w:rsid w:val="00463E97"/>
    <w:rsid w:val="004644EF"/>
    <w:rsid w:val="0046651D"/>
    <w:rsid w:val="0046793A"/>
    <w:rsid w:val="00470479"/>
    <w:rsid w:val="004706DF"/>
    <w:rsid w:val="00471A2A"/>
    <w:rsid w:val="00473068"/>
    <w:rsid w:val="00474727"/>
    <w:rsid w:val="00475611"/>
    <w:rsid w:val="0048192D"/>
    <w:rsid w:val="00482E33"/>
    <w:rsid w:val="00484E4B"/>
    <w:rsid w:val="004851F6"/>
    <w:rsid w:val="00485F4A"/>
    <w:rsid w:val="004874AB"/>
    <w:rsid w:val="00492109"/>
    <w:rsid w:val="00492413"/>
    <w:rsid w:val="00492F31"/>
    <w:rsid w:val="00493091"/>
    <w:rsid w:val="0049472E"/>
    <w:rsid w:val="00494D80"/>
    <w:rsid w:val="004A0C05"/>
    <w:rsid w:val="004A271D"/>
    <w:rsid w:val="004A654A"/>
    <w:rsid w:val="004A7739"/>
    <w:rsid w:val="004B0040"/>
    <w:rsid w:val="004B10EF"/>
    <w:rsid w:val="004B2424"/>
    <w:rsid w:val="004B2E4B"/>
    <w:rsid w:val="004B3A17"/>
    <w:rsid w:val="004B3C0A"/>
    <w:rsid w:val="004B6C34"/>
    <w:rsid w:val="004B6F30"/>
    <w:rsid w:val="004C0E01"/>
    <w:rsid w:val="004C1022"/>
    <w:rsid w:val="004C1386"/>
    <w:rsid w:val="004C24C8"/>
    <w:rsid w:val="004C3D63"/>
    <w:rsid w:val="004C4541"/>
    <w:rsid w:val="004C5A23"/>
    <w:rsid w:val="004C5A79"/>
    <w:rsid w:val="004C5EF0"/>
    <w:rsid w:val="004C609A"/>
    <w:rsid w:val="004C670D"/>
    <w:rsid w:val="004C701E"/>
    <w:rsid w:val="004C7411"/>
    <w:rsid w:val="004D0E37"/>
    <w:rsid w:val="004D14C9"/>
    <w:rsid w:val="004D1626"/>
    <w:rsid w:val="004D2397"/>
    <w:rsid w:val="004D33C3"/>
    <w:rsid w:val="004D3F7A"/>
    <w:rsid w:val="004D498A"/>
    <w:rsid w:val="004D5728"/>
    <w:rsid w:val="004D6BA0"/>
    <w:rsid w:val="004D724A"/>
    <w:rsid w:val="004D7720"/>
    <w:rsid w:val="004D7FFC"/>
    <w:rsid w:val="004E2BB0"/>
    <w:rsid w:val="004E2E63"/>
    <w:rsid w:val="004E43BF"/>
    <w:rsid w:val="004E45C4"/>
    <w:rsid w:val="004E66F0"/>
    <w:rsid w:val="004E69A9"/>
    <w:rsid w:val="004F326D"/>
    <w:rsid w:val="004F3E47"/>
    <w:rsid w:val="0050054E"/>
    <w:rsid w:val="00500555"/>
    <w:rsid w:val="00500720"/>
    <w:rsid w:val="00502293"/>
    <w:rsid w:val="0050268F"/>
    <w:rsid w:val="00503261"/>
    <w:rsid w:val="00503677"/>
    <w:rsid w:val="005039D7"/>
    <w:rsid w:val="005070EB"/>
    <w:rsid w:val="0051018B"/>
    <w:rsid w:val="005106DB"/>
    <w:rsid w:val="00514030"/>
    <w:rsid w:val="00514EEA"/>
    <w:rsid w:val="00515A96"/>
    <w:rsid w:val="005204E9"/>
    <w:rsid w:val="005213B7"/>
    <w:rsid w:val="005227C9"/>
    <w:rsid w:val="005308C4"/>
    <w:rsid w:val="00530DA4"/>
    <w:rsid w:val="00530F11"/>
    <w:rsid w:val="0053303E"/>
    <w:rsid w:val="00534FC5"/>
    <w:rsid w:val="00535E86"/>
    <w:rsid w:val="00541CAD"/>
    <w:rsid w:val="005435EE"/>
    <w:rsid w:val="00543A30"/>
    <w:rsid w:val="005455DA"/>
    <w:rsid w:val="00547766"/>
    <w:rsid w:val="00552D2A"/>
    <w:rsid w:val="00554877"/>
    <w:rsid w:val="00555E13"/>
    <w:rsid w:val="00557431"/>
    <w:rsid w:val="0056039C"/>
    <w:rsid w:val="00560918"/>
    <w:rsid w:val="00560F36"/>
    <w:rsid w:val="005617C1"/>
    <w:rsid w:val="00561F5B"/>
    <w:rsid w:val="005631C2"/>
    <w:rsid w:val="00563FC1"/>
    <w:rsid w:val="0056432C"/>
    <w:rsid w:val="0056480B"/>
    <w:rsid w:val="00567203"/>
    <w:rsid w:val="00567C9E"/>
    <w:rsid w:val="00570FBB"/>
    <w:rsid w:val="00573610"/>
    <w:rsid w:val="005739BE"/>
    <w:rsid w:val="00574D61"/>
    <w:rsid w:val="00575062"/>
    <w:rsid w:val="005757E4"/>
    <w:rsid w:val="005758AB"/>
    <w:rsid w:val="00576143"/>
    <w:rsid w:val="00576312"/>
    <w:rsid w:val="005766C4"/>
    <w:rsid w:val="00577D15"/>
    <w:rsid w:val="005818FF"/>
    <w:rsid w:val="00582B87"/>
    <w:rsid w:val="00583370"/>
    <w:rsid w:val="00583D3C"/>
    <w:rsid w:val="0058404C"/>
    <w:rsid w:val="00584092"/>
    <w:rsid w:val="00584F55"/>
    <w:rsid w:val="005858D2"/>
    <w:rsid w:val="0058598A"/>
    <w:rsid w:val="00585C86"/>
    <w:rsid w:val="00585E8A"/>
    <w:rsid w:val="005860FD"/>
    <w:rsid w:val="005921CE"/>
    <w:rsid w:val="00592894"/>
    <w:rsid w:val="005935B7"/>
    <w:rsid w:val="005936D3"/>
    <w:rsid w:val="00593ED3"/>
    <w:rsid w:val="00594749"/>
    <w:rsid w:val="00595ADF"/>
    <w:rsid w:val="00596150"/>
    <w:rsid w:val="005A0273"/>
    <w:rsid w:val="005A0BE9"/>
    <w:rsid w:val="005A14E0"/>
    <w:rsid w:val="005A16C6"/>
    <w:rsid w:val="005A26E8"/>
    <w:rsid w:val="005A323D"/>
    <w:rsid w:val="005A42C7"/>
    <w:rsid w:val="005A4832"/>
    <w:rsid w:val="005A5175"/>
    <w:rsid w:val="005A6C18"/>
    <w:rsid w:val="005A7598"/>
    <w:rsid w:val="005B03C8"/>
    <w:rsid w:val="005B1D6A"/>
    <w:rsid w:val="005B305B"/>
    <w:rsid w:val="005B4160"/>
    <w:rsid w:val="005B490F"/>
    <w:rsid w:val="005B50F0"/>
    <w:rsid w:val="005B61EC"/>
    <w:rsid w:val="005B6C49"/>
    <w:rsid w:val="005B7CBA"/>
    <w:rsid w:val="005C0386"/>
    <w:rsid w:val="005C05EE"/>
    <w:rsid w:val="005C16DA"/>
    <w:rsid w:val="005C328D"/>
    <w:rsid w:val="005C3583"/>
    <w:rsid w:val="005C4B23"/>
    <w:rsid w:val="005C5585"/>
    <w:rsid w:val="005C6ABF"/>
    <w:rsid w:val="005D2715"/>
    <w:rsid w:val="005E09B0"/>
    <w:rsid w:val="005E29E8"/>
    <w:rsid w:val="005E427C"/>
    <w:rsid w:val="005E5586"/>
    <w:rsid w:val="005F0803"/>
    <w:rsid w:val="005F182B"/>
    <w:rsid w:val="005F2D4F"/>
    <w:rsid w:val="005F349B"/>
    <w:rsid w:val="005F393B"/>
    <w:rsid w:val="005F7C9D"/>
    <w:rsid w:val="00601B2D"/>
    <w:rsid w:val="00601CE4"/>
    <w:rsid w:val="00601D61"/>
    <w:rsid w:val="006022F5"/>
    <w:rsid w:val="00604B85"/>
    <w:rsid w:val="006063C4"/>
    <w:rsid w:val="00606D7F"/>
    <w:rsid w:val="006073B5"/>
    <w:rsid w:val="00607513"/>
    <w:rsid w:val="0061124B"/>
    <w:rsid w:val="00613E95"/>
    <w:rsid w:val="0061522E"/>
    <w:rsid w:val="00616166"/>
    <w:rsid w:val="006163FD"/>
    <w:rsid w:val="00617B83"/>
    <w:rsid w:val="00617E3C"/>
    <w:rsid w:val="0062081D"/>
    <w:rsid w:val="006214E0"/>
    <w:rsid w:val="00621C8C"/>
    <w:rsid w:val="00621D7A"/>
    <w:rsid w:val="0062263B"/>
    <w:rsid w:val="00622709"/>
    <w:rsid w:val="00623AB6"/>
    <w:rsid w:val="00625086"/>
    <w:rsid w:val="00625C8A"/>
    <w:rsid w:val="00625CC6"/>
    <w:rsid w:val="00626CE8"/>
    <w:rsid w:val="00627C54"/>
    <w:rsid w:val="00627D8F"/>
    <w:rsid w:val="00630F0E"/>
    <w:rsid w:val="00631D5A"/>
    <w:rsid w:val="00632116"/>
    <w:rsid w:val="00632177"/>
    <w:rsid w:val="006325FD"/>
    <w:rsid w:val="00632D92"/>
    <w:rsid w:val="006344BC"/>
    <w:rsid w:val="00635FCB"/>
    <w:rsid w:val="006375B4"/>
    <w:rsid w:val="006400E7"/>
    <w:rsid w:val="0064162C"/>
    <w:rsid w:val="006421DB"/>
    <w:rsid w:val="0064296A"/>
    <w:rsid w:val="00643A1D"/>
    <w:rsid w:val="00643BA4"/>
    <w:rsid w:val="00644B01"/>
    <w:rsid w:val="006457DF"/>
    <w:rsid w:val="00645EBD"/>
    <w:rsid w:val="00647BF9"/>
    <w:rsid w:val="006505AF"/>
    <w:rsid w:val="006516C1"/>
    <w:rsid w:val="00652780"/>
    <w:rsid w:val="00652FFA"/>
    <w:rsid w:val="00655B3B"/>
    <w:rsid w:val="006560DA"/>
    <w:rsid w:val="00656546"/>
    <w:rsid w:val="00657BF9"/>
    <w:rsid w:val="0066009B"/>
    <w:rsid w:val="006606C7"/>
    <w:rsid w:val="00660A1F"/>
    <w:rsid w:val="00661396"/>
    <w:rsid w:val="00665034"/>
    <w:rsid w:val="00665F84"/>
    <w:rsid w:val="00666126"/>
    <w:rsid w:val="00666AF4"/>
    <w:rsid w:val="00670757"/>
    <w:rsid w:val="00670F7F"/>
    <w:rsid w:val="00672B76"/>
    <w:rsid w:val="00674245"/>
    <w:rsid w:val="006743C6"/>
    <w:rsid w:val="0067483F"/>
    <w:rsid w:val="00674FCD"/>
    <w:rsid w:val="00676A0F"/>
    <w:rsid w:val="00676FE3"/>
    <w:rsid w:val="0067746A"/>
    <w:rsid w:val="006776CD"/>
    <w:rsid w:val="00677D5F"/>
    <w:rsid w:val="006805A8"/>
    <w:rsid w:val="006806C7"/>
    <w:rsid w:val="00682A8F"/>
    <w:rsid w:val="00683C66"/>
    <w:rsid w:val="00683FE7"/>
    <w:rsid w:val="00685DC9"/>
    <w:rsid w:val="00690DD9"/>
    <w:rsid w:val="00692445"/>
    <w:rsid w:val="0069274B"/>
    <w:rsid w:val="006931D7"/>
    <w:rsid w:val="0069412A"/>
    <w:rsid w:val="00697E68"/>
    <w:rsid w:val="00697F68"/>
    <w:rsid w:val="006A03C8"/>
    <w:rsid w:val="006A0C3F"/>
    <w:rsid w:val="006A2D7D"/>
    <w:rsid w:val="006A3332"/>
    <w:rsid w:val="006A33CE"/>
    <w:rsid w:val="006A4477"/>
    <w:rsid w:val="006A4DD2"/>
    <w:rsid w:val="006A62D7"/>
    <w:rsid w:val="006A7C18"/>
    <w:rsid w:val="006B1303"/>
    <w:rsid w:val="006B13DA"/>
    <w:rsid w:val="006B1DC4"/>
    <w:rsid w:val="006B3888"/>
    <w:rsid w:val="006B401B"/>
    <w:rsid w:val="006B40DD"/>
    <w:rsid w:val="006B555A"/>
    <w:rsid w:val="006B5B8A"/>
    <w:rsid w:val="006B6777"/>
    <w:rsid w:val="006B6B82"/>
    <w:rsid w:val="006B7EB9"/>
    <w:rsid w:val="006C21D3"/>
    <w:rsid w:val="006C42C0"/>
    <w:rsid w:val="006C4C1A"/>
    <w:rsid w:val="006C6064"/>
    <w:rsid w:val="006C795F"/>
    <w:rsid w:val="006D04EC"/>
    <w:rsid w:val="006D126F"/>
    <w:rsid w:val="006D2C6D"/>
    <w:rsid w:val="006D32B9"/>
    <w:rsid w:val="006D4217"/>
    <w:rsid w:val="006D6953"/>
    <w:rsid w:val="006E0D01"/>
    <w:rsid w:val="006E0E69"/>
    <w:rsid w:val="006E1B11"/>
    <w:rsid w:val="006E24A9"/>
    <w:rsid w:val="006E25EA"/>
    <w:rsid w:val="006E3596"/>
    <w:rsid w:val="006E6099"/>
    <w:rsid w:val="006F0763"/>
    <w:rsid w:val="006F489F"/>
    <w:rsid w:val="006F496C"/>
    <w:rsid w:val="006F4DF4"/>
    <w:rsid w:val="006F512A"/>
    <w:rsid w:val="006F6175"/>
    <w:rsid w:val="006F689E"/>
    <w:rsid w:val="00700A95"/>
    <w:rsid w:val="00700E8F"/>
    <w:rsid w:val="00701B79"/>
    <w:rsid w:val="0070256B"/>
    <w:rsid w:val="00703106"/>
    <w:rsid w:val="007035A4"/>
    <w:rsid w:val="007038E0"/>
    <w:rsid w:val="007060B9"/>
    <w:rsid w:val="00706C66"/>
    <w:rsid w:val="00707371"/>
    <w:rsid w:val="00707B67"/>
    <w:rsid w:val="00711941"/>
    <w:rsid w:val="0071199B"/>
    <w:rsid w:val="00712298"/>
    <w:rsid w:val="007124DF"/>
    <w:rsid w:val="007131D3"/>
    <w:rsid w:val="007165B5"/>
    <w:rsid w:val="00716790"/>
    <w:rsid w:val="007169BF"/>
    <w:rsid w:val="00716EC7"/>
    <w:rsid w:val="007176F5"/>
    <w:rsid w:val="00720066"/>
    <w:rsid w:val="007202CE"/>
    <w:rsid w:val="00720C1E"/>
    <w:rsid w:val="00722067"/>
    <w:rsid w:val="00722414"/>
    <w:rsid w:val="007224EC"/>
    <w:rsid w:val="00723C02"/>
    <w:rsid w:val="00727380"/>
    <w:rsid w:val="00730E0A"/>
    <w:rsid w:val="0073193A"/>
    <w:rsid w:val="00732571"/>
    <w:rsid w:val="0073373F"/>
    <w:rsid w:val="00733AD6"/>
    <w:rsid w:val="00734250"/>
    <w:rsid w:val="0073489D"/>
    <w:rsid w:val="00734DED"/>
    <w:rsid w:val="0073538A"/>
    <w:rsid w:val="007359EA"/>
    <w:rsid w:val="00736655"/>
    <w:rsid w:val="007366F7"/>
    <w:rsid w:val="007400EB"/>
    <w:rsid w:val="007409B7"/>
    <w:rsid w:val="00742C84"/>
    <w:rsid w:val="00743263"/>
    <w:rsid w:val="00743DDA"/>
    <w:rsid w:val="00744C52"/>
    <w:rsid w:val="00746A1D"/>
    <w:rsid w:val="00747783"/>
    <w:rsid w:val="007478CD"/>
    <w:rsid w:val="00750630"/>
    <w:rsid w:val="007519A5"/>
    <w:rsid w:val="00751B05"/>
    <w:rsid w:val="00754C34"/>
    <w:rsid w:val="00754E6D"/>
    <w:rsid w:val="00755A10"/>
    <w:rsid w:val="00755A73"/>
    <w:rsid w:val="0075641F"/>
    <w:rsid w:val="0076039B"/>
    <w:rsid w:val="00761FD9"/>
    <w:rsid w:val="00762FD4"/>
    <w:rsid w:val="00764562"/>
    <w:rsid w:val="0076475A"/>
    <w:rsid w:val="0076535F"/>
    <w:rsid w:val="00765753"/>
    <w:rsid w:val="00766591"/>
    <w:rsid w:val="00766A5F"/>
    <w:rsid w:val="00766B23"/>
    <w:rsid w:val="00767E34"/>
    <w:rsid w:val="00771662"/>
    <w:rsid w:val="00772156"/>
    <w:rsid w:val="007742DA"/>
    <w:rsid w:val="007752B0"/>
    <w:rsid w:val="0077629D"/>
    <w:rsid w:val="0078289A"/>
    <w:rsid w:val="00787FBE"/>
    <w:rsid w:val="00791A46"/>
    <w:rsid w:val="00791A73"/>
    <w:rsid w:val="00792174"/>
    <w:rsid w:val="007952F5"/>
    <w:rsid w:val="0079628B"/>
    <w:rsid w:val="007A0C16"/>
    <w:rsid w:val="007A16ED"/>
    <w:rsid w:val="007A2D42"/>
    <w:rsid w:val="007A585F"/>
    <w:rsid w:val="007A6735"/>
    <w:rsid w:val="007A6C81"/>
    <w:rsid w:val="007A7F98"/>
    <w:rsid w:val="007B06BD"/>
    <w:rsid w:val="007B11C5"/>
    <w:rsid w:val="007B136B"/>
    <w:rsid w:val="007B280D"/>
    <w:rsid w:val="007B4246"/>
    <w:rsid w:val="007B46FA"/>
    <w:rsid w:val="007B51CB"/>
    <w:rsid w:val="007B5B6A"/>
    <w:rsid w:val="007B5E75"/>
    <w:rsid w:val="007B5F1B"/>
    <w:rsid w:val="007B61E2"/>
    <w:rsid w:val="007B630A"/>
    <w:rsid w:val="007B6C5F"/>
    <w:rsid w:val="007B6E79"/>
    <w:rsid w:val="007B75FC"/>
    <w:rsid w:val="007C1005"/>
    <w:rsid w:val="007C4A37"/>
    <w:rsid w:val="007C7008"/>
    <w:rsid w:val="007C7C72"/>
    <w:rsid w:val="007D008E"/>
    <w:rsid w:val="007D2A6F"/>
    <w:rsid w:val="007D67CE"/>
    <w:rsid w:val="007D6AF2"/>
    <w:rsid w:val="007D708D"/>
    <w:rsid w:val="007E09AA"/>
    <w:rsid w:val="007E199F"/>
    <w:rsid w:val="007E1CA2"/>
    <w:rsid w:val="007E330C"/>
    <w:rsid w:val="007E3CDA"/>
    <w:rsid w:val="007E4159"/>
    <w:rsid w:val="007E6E87"/>
    <w:rsid w:val="007F3A59"/>
    <w:rsid w:val="007F4132"/>
    <w:rsid w:val="007F56B6"/>
    <w:rsid w:val="007F627C"/>
    <w:rsid w:val="00800224"/>
    <w:rsid w:val="00804253"/>
    <w:rsid w:val="00804EBA"/>
    <w:rsid w:val="00805AD6"/>
    <w:rsid w:val="00806220"/>
    <w:rsid w:val="0081218E"/>
    <w:rsid w:val="00813B26"/>
    <w:rsid w:val="00814247"/>
    <w:rsid w:val="008154F8"/>
    <w:rsid w:val="00821D5F"/>
    <w:rsid w:val="00821FC0"/>
    <w:rsid w:val="0082294C"/>
    <w:rsid w:val="00824061"/>
    <w:rsid w:val="00824397"/>
    <w:rsid w:val="008265F2"/>
    <w:rsid w:val="0083110C"/>
    <w:rsid w:val="008317FA"/>
    <w:rsid w:val="00832EA5"/>
    <w:rsid w:val="0083369A"/>
    <w:rsid w:val="008337CD"/>
    <w:rsid w:val="0083571E"/>
    <w:rsid w:val="008358A3"/>
    <w:rsid w:val="00835FAA"/>
    <w:rsid w:val="008361E7"/>
    <w:rsid w:val="00837475"/>
    <w:rsid w:val="00840B13"/>
    <w:rsid w:val="00840D04"/>
    <w:rsid w:val="00840D81"/>
    <w:rsid w:val="008424DB"/>
    <w:rsid w:val="0084279E"/>
    <w:rsid w:val="00843975"/>
    <w:rsid w:val="00843979"/>
    <w:rsid w:val="008450E8"/>
    <w:rsid w:val="008470DE"/>
    <w:rsid w:val="00847242"/>
    <w:rsid w:val="008477B9"/>
    <w:rsid w:val="008508C6"/>
    <w:rsid w:val="00850EA8"/>
    <w:rsid w:val="00851B51"/>
    <w:rsid w:val="00851D1A"/>
    <w:rsid w:val="0085215B"/>
    <w:rsid w:val="008546CE"/>
    <w:rsid w:val="00854C5A"/>
    <w:rsid w:val="00854FDD"/>
    <w:rsid w:val="008568C6"/>
    <w:rsid w:val="008576AF"/>
    <w:rsid w:val="00860CB8"/>
    <w:rsid w:val="008617CB"/>
    <w:rsid w:val="008618A0"/>
    <w:rsid w:val="00863AEA"/>
    <w:rsid w:val="00863FC9"/>
    <w:rsid w:val="0086430C"/>
    <w:rsid w:val="008660D9"/>
    <w:rsid w:val="00867A86"/>
    <w:rsid w:val="00867DA0"/>
    <w:rsid w:val="00870431"/>
    <w:rsid w:val="00870480"/>
    <w:rsid w:val="008707DC"/>
    <w:rsid w:val="00872A33"/>
    <w:rsid w:val="00872AAD"/>
    <w:rsid w:val="00873227"/>
    <w:rsid w:val="008736C7"/>
    <w:rsid w:val="008740F7"/>
    <w:rsid w:val="00874B99"/>
    <w:rsid w:val="00874CAF"/>
    <w:rsid w:val="0087555E"/>
    <w:rsid w:val="008759D3"/>
    <w:rsid w:val="00875BF6"/>
    <w:rsid w:val="00876AD9"/>
    <w:rsid w:val="00876EC9"/>
    <w:rsid w:val="008822D7"/>
    <w:rsid w:val="00883654"/>
    <w:rsid w:val="0088659D"/>
    <w:rsid w:val="00887418"/>
    <w:rsid w:val="00890508"/>
    <w:rsid w:val="008908E5"/>
    <w:rsid w:val="008939B6"/>
    <w:rsid w:val="00894DB3"/>
    <w:rsid w:val="00895201"/>
    <w:rsid w:val="008953A0"/>
    <w:rsid w:val="00895B4D"/>
    <w:rsid w:val="008A0C8E"/>
    <w:rsid w:val="008A0F48"/>
    <w:rsid w:val="008A1A64"/>
    <w:rsid w:val="008A238E"/>
    <w:rsid w:val="008A2F47"/>
    <w:rsid w:val="008A4477"/>
    <w:rsid w:val="008A4B20"/>
    <w:rsid w:val="008A4B7F"/>
    <w:rsid w:val="008A4B9A"/>
    <w:rsid w:val="008A51D0"/>
    <w:rsid w:val="008A584C"/>
    <w:rsid w:val="008A5F85"/>
    <w:rsid w:val="008A6133"/>
    <w:rsid w:val="008A6DD6"/>
    <w:rsid w:val="008A6DEB"/>
    <w:rsid w:val="008B1568"/>
    <w:rsid w:val="008B3163"/>
    <w:rsid w:val="008B3737"/>
    <w:rsid w:val="008B3FDD"/>
    <w:rsid w:val="008B522D"/>
    <w:rsid w:val="008B641F"/>
    <w:rsid w:val="008C0AF9"/>
    <w:rsid w:val="008C12CA"/>
    <w:rsid w:val="008C168D"/>
    <w:rsid w:val="008C19C3"/>
    <w:rsid w:val="008C2AD5"/>
    <w:rsid w:val="008C328F"/>
    <w:rsid w:val="008C441E"/>
    <w:rsid w:val="008D0633"/>
    <w:rsid w:val="008D1296"/>
    <w:rsid w:val="008D1DAC"/>
    <w:rsid w:val="008D20AD"/>
    <w:rsid w:val="008D67A0"/>
    <w:rsid w:val="008D6A85"/>
    <w:rsid w:val="008D6A96"/>
    <w:rsid w:val="008D6C15"/>
    <w:rsid w:val="008D7800"/>
    <w:rsid w:val="008E1953"/>
    <w:rsid w:val="008E1CFF"/>
    <w:rsid w:val="008E29DB"/>
    <w:rsid w:val="008E2B4F"/>
    <w:rsid w:val="008E2BD5"/>
    <w:rsid w:val="008E3000"/>
    <w:rsid w:val="008E30E3"/>
    <w:rsid w:val="008E43E7"/>
    <w:rsid w:val="008E4B73"/>
    <w:rsid w:val="008E7CF0"/>
    <w:rsid w:val="008F19C8"/>
    <w:rsid w:val="008F3690"/>
    <w:rsid w:val="008F49DE"/>
    <w:rsid w:val="008F4EE8"/>
    <w:rsid w:val="008F5494"/>
    <w:rsid w:val="008F55AE"/>
    <w:rsid w:val="008F57F8"/>
    <w:rsid w:val="008F6070"/>
    <w:rsid w:val="008F611B"/>
    <w:rsid w:val="008F6619"/>
    <w:rsid w:val="008F6897"/>
    <w:rsid w:val="008F69EA"/>
    <w:rsid w:val="008F6CEE"/>
    <w:rsid w:val="008F7DBD"/>
    <w:rsid w:val="00900446"/>
    <w:rsid w:val="009016DB"/>
    <w:rsid w:val="00901EB5"/>
    <w:rsid w:val="00904425"/>
    <w:rsid w:val="00904CC6"/>
    <w:rsid w:val="00906DF5"/>
    <w:rsid w:val="00907463"/>
    <w:rsid w:val="00912359"/>
    <w:rsid w:val="00913A26"/>
    <w:rsid w:val="00914D9E"/>
    <w:rsid w:val="009152D4"/>
    <w:rsid w:val="009154EF"/>
    <w:rsid w:val="00916FA7"/>
    <w:rsid w:val="0091715E"/>
    <w:rsid w:val="009174E0"/>
    <w:rsid w:val="00917562"/>
    <w:rsid w:val="009219E7"/>
    <w:rsid w:val="00921EB3"/>
    <w:rsid w:val="009221AF"/>
    <w:rsid w:val="0092255C"/>
    <w:rsid w:val="00923150"/>
    <w:rsid w:val="00925DB5"/>
    <w:rsid w:val="00927C38"/>
    <w:rsid w:val="0093085D"/>
    <w:rsid w:val="00930A65"/>
    <w:rsid w:val="009329EF"/>
    <w:rsid w:val="00932EC7"/>
    <w:rsid w:val="00934A49"/>
    <w:rsid w:val="00935EDA"/>
    <w:rsid w:val="009402A8"/>
    <w:rsid w:val="00940A76"/>
    <w:rsid w:val="00940D76"/>
    <w:rsid w:val="00945715"/>
    <w:rsid w:val="009457D4"/>
    <w:rsid w:val="00947471"/>
    <w:rsid w:val="0095047D"/>
    <w:rsid w:val="00951688"/>
    <w:rsid w:val="00952F74"/>
    <w:rsid w:val="0095360C"/>
    <w:rsid w:val="0095383C"/>
    <w:rsid w:val="00953A77"/>
    <w:rsid w:val="009552EC"/>
    <w:rsid w:val="00955617"/>
    <w:rsid w:val="00956175"/>
    <w:rsid w:val="00956A0B"/>
    <w:rsid w:val="00957E87"/>
    <w:rsid w:val="009605E1"/>
    <w:rsid w:val="009607C3"/>
    <w:rsid w:val="00962B11"/>
    <w:rsid w:val="00963155"/>
    <w:rsid w:val="00965F41"/>
    <w:rsid w:val="009661FC"/>
    <w:rsid w:val="00967B90"/>
    <w:rsid w:val="009721BB"/>
    <w:rsid w:val="009723D2"/>
    <w:rsid w:val="009726B1"/>
    <w:rsid w:val="0097274C"/>
    <w:rsid w:val="00972923"/>
    <w:rsid w:val="00972BAF"/>
    <w:rsid w:val="00973A29"/>
    <w:rsid w:val="00973C78"/>
    <w:rsid w:val="00975ADC"/>
    <w:rsid w:val="00976FA1"/>
    <w:rsid w:val="009800BC"/>
    <w:rsid w:val="0098146B"/>
    <w:rsid w:val="0098215B"/>
    <w:rsid w:val="00982EFA"/>
    <w:rsid w:val="00985121"/>
    <w:rsid w:val="00985AE9"/>
    <w:rsid w:val="0098601A"/>
    <w:rsid w:val="00986FE1"/>
    <w:rsid w:val="009877AA"/>
    <w:rsid w:val="00990A84"/>
    <w:rsid w:val="00990D43"/>
    <w:rsid w:val="00992294"/>
    <w:rsid w:val="00992578"/>
    <w:rsid w:val="009937CD"/>
    <w:rsid w:val="00994DB7"/>
    <w:rsid w:val="009958F3"/>
    <w:rsid w:val="00995D2C"/>
    <w:rsid w:val="0099646C"/>
    <w:rsid w:val="00996861"/>
    <w:rsid w:val="009A23F2"/>
    <w:rsid w:val="009A2DC7"/>
    <w:rsid w:val="009A6299"/>
    <w:rsid w:val="009A66BD"/>
    <w:rsid w:val="009A7217"/>
    <w:rsid w:val="009A7BAF"/>
    <w:rsid w:val="009A7DEC"/>
    <w:rsid w:val="009B1F60"/>
    <w:rsid w:val="009B481F"/>
    <w:rsid w:val="009B4AE4"/>
    <w:rsid w:val="009C0819"/>
    <w:rsid w:val="009C0904"/>
    <w:rsid w:val="009C2D94"/>
    <w:rsid w:val="009C4005"/>
    <w:rsid w:val="009C5734"/>
    <w:rsid w:val="009C66A8"/>
    <w:rsid w:val="009C7051"/>
    <w:rsid w:val="009C7A25"/>
    <w:rsid w:val="009C7D9A"/>
    <w:rsid w:val="009D008A"/>
    <w:rsid w:val="009D3062"/>
    <w:rsid w:val="009D30CB"/>
    <w:rsid w:val="009D3720"/>
    <w:rsid w:val="009D47A9"/>
    <w:rsid w:val="009D59BA"/>
    <w:rsid w:val="009D5ED6"/>
    <w:rsid w:val="009D6458"/>
    <w:rsid w:val="009E0CE5"/>
    <w:rsid w:val="009E105D"/>
    <w:rsid w:val="009E2B4D"/>
    <w:rsid w:val="009E41C4"/>
    <w:rsid w:val="009E44D2"/>
    <w:rsid w:val="009E481B"/>
    <w:rsid w:val="009E6DF9"/>
    <w:rsid w:val="009E7841"/>
    <w:rsid w:val="009E794E"/>
    <w:rsid w:val="009F0AD9"/>
    <w:rsid w:val="009F283C"/>
    <w:rsid w:val="009F3175"/>
    <w:rsid w:val="009F3CCF"/>
    <w:rsid w:val="009F48D9"/>
    <w:rsid w:val="009F618F"/>
    <w:rsid w:val="009F6193"/>
    <w:rsid w:val="009F6FEE"/>
    <w:rsid w:val="009F70B2"/>
    <w:rsid w:val="009F7560"/>
    <w:rsid w:val="00A01EF4"/>
    <w:rsid w:val="00A0228F"/>
    <w:rsid w:val="00A02B2B"/>
    <w:rsid w:val="00A039B2"/>
    <w:rsid w:val="00A070D8"/>
    <w:rsid w:val="00A104A2"/>
    <w:rsid w:val="00A1077B"/>
    <w:rsid w:val="00A11732"/>
    <w:rsid w:val="00A14B2D"/>
    <w:rsid w:val="00A151B8"/>
    <w:rsid w:val="00A17ED8"/>
    <w:rsid w:val="00A203D6"/>
    <w:rsid w:val="00A212BC"/>
    <w:rsid w:val="00A2339A"/>
    <w:rsid w:val="00A23AB4"/>
    <w:rsid w:val="00A24327"/>
    <w:rsid w:val="00A301F1"/>
    <w:rsid w:val="00A30DA1"/>
    <w:rsid w:val="00A31DE9"/>
    <w:rsid w:val="00A32C32"/>
    <w:rsid w:val="00A32C40"/>
    <w:rsid w:val="00A33F93"/>
    <w:rsid w:val="00A33FA0"/>
    <w:rsid w:val="00A3501C"/>
    <w:rsid w:val="00A3574D"/>
    <w:rsid w:val="00A35B83"/>
    <w:rsid w:val="00A368AB"/>
    <w:rsid w:val="00A3744E"/>
    <w:rsid w:val="00A4086F"/>
    <w:rsid w:val="00A42FC9"/>
    <w:rsid w:val="00A43606"/>
    <w:rsid w:val="00A441CC"/>
    <w:rsid w:val="00A444BA"/>
    <w:rsid w:val="00A44B20"/>
    <w:rsid w:val="00A46529"/>
    <w:rsid w:val="00A46A1D"/>
    <w:rsid w:val="00A46F75"/>
    <w:rsid w:val="00A500E6"/>
    <w:rsid w:val="00A5296B"/>
    <w:rsid w:val="00A52B67"/>
    <w:rsid w:val="00A541E7"/>
    <w:rsid w:val="00A556A4"/>
    <w:rsid w:val="00A557AF"/>
    <w:rsid w:val="00A57249"/>
    <w:rsid w:val="00A6006B"/>
    <w:rsid w:val="00A60CC5"/>
    <w:rsid w:val="00A612C2"/>
    <w:rsid w:val="00A635A8"/>
    <w:rsid w:val="00A645A8"/>
    <w:rsid w:val="00A6521C"/>
    <w:rsid w:val="00A66061"/>
    <w:rsid w:val="00A66DF7"/>
    <w:rsid w:val="00A67EB6"/>
    <w:rsid w:val="00A70A66"/>
    <w:rsid w:val="00A71158"/>
    <w:rsid w:val="00A71896"/>
    <w:rsid w:val="00A7232F"/>
    <w:rsid w:val="00A72BDE"/>
    <w:rsid w:val="00A737E2"/>
    <w:rsid w:val="00A73B51"/>
    <w:rsid w:val="00A7435C"/>
    <w:rsid w:val="00A75254"/>
    <w:rsid w:val="00A76198"/>
    <w:rsid w:val="00A76402"/>
    <w:rsid w:val="00A76524"/>
    <w:rsid w:val="00A80BF6"/>
    <w:rsid w:val="00A81FA1"/>
    <w:rsid w:val="00A82798"/>
    <w:rsid w:val="00A833D5"/>
    <w:rsid w:val="00A83556"/>
    <w:rsid w:val="00A8428A"/>
    <w:rsid w:val="00A85282"/>
    <w:rsid w:val="00A854A2"/>
    <w:rsid w:val="00A86A4A"/>
    <w:rsid w:val="00A87CBD"/>
    <w:rsid w:val="00A905CE"/>
    <w:rsid w:val="00A922E7"/>
    <w:rsid w:val="00A928E0"/>
    <w:rsid w:val="00A93D68"/>
    <w:rsid w:val="00A95832"/>
    <w:rsid w:val="00AA2505"/>
    <w:rsid w:val="00AA5079"/>
    <w:rsid w:val="00AB0968"/>
    <w:rsid w:val="00AB244C"/>
    <w:rsid w:val="00AB3845"/>
    <w:rsid w:val="00AB4549"/>
    <w:rsid w:val="00AB5EDF"/>
    <w:rsid w:val="00AB646C"/>
    <w:rsid w:val="00AB6857"/>
    <w:rsid w:val="00AB7101"/>
    <w:rsid w:val="00AB73AD"/>
    <w:rsid w:val="00AC1F8B"/>
    <w:rsid w:val="00AC220E"/>
    <w:rsid w:val="00AC3C5C"/>
    <w:rsid w:val="00AC46D1"/>
    <w:rsid w:val="00AC603D"/>
    <w:rsid w:val="00AC7ABF"/>
    <w:rsid w:val="00AD1558"/>
    <w:rsid w:val="00AD1776"/>
    <w:rsid w:val="00AD2960"/>
    <w:rsid w:val="00AD3765"/>
    <w:rsid w:val="00AD74C1"/>
    <w:rsid w:val="00AE1407"/>
    <w:rsid w:val="00AE1E04"/>
    <w:rsid w:val="00AE414F"/>
    <w:rsid w:val="00AE43A7"/>
    <w:rsid w:val="00AE4A2C"/>
    <w:rsid w:val="00AE6B00"/>
    <w:rsid w:val="00AE7E38"/>
    <w:rsid w:val="00AF0C3B"/>
    <w:rsid w:val="00AF26AB"/>
    <w:rsid w:val="00AF2C42"/>
    <w:rsid w:val="00AF2F20"/>
    <w:rsid w:val="00AF4337"/>
    <w:rsid w:val="00AF4C32"/>
    <w:rsid w:val="00AF5E7C"/>
    <w:rsid w:val="00B00AE0"/>
    <w:rsid w:val="00B00AF9"/>
    <w:rsid w:val="00B025AB"/>
    <w:rsid w:val="00B02A0A"/>
    <w:rsid w:val="00B033A2"/>
    <w:rsid w:val="00B0370C"/>
    <w:rsid w:val="00B03919"/>
    <w:rsid w:val="00B03A25"/>
    <w:rsid w:val="00B044FE"/>
    <w:rsid w:val="00B119FB"/>
    <w:rsid w:val="00B11B1A"/>
    <w:rsid w:val="00B130F3"/>
    <w:rsid w:val="00B15FB3"/>
    <w:rsid w:val="00B17309"/>
    <w:rsid w:val="00B205D2"/>
    <w:rsid w:val="00B21D49"/>
    <w:rsid w:val="00B2201F"/>
    <w:rsid w:val="00B224C8"/>
    <w:rsid w:val="00B22C29"/>
    <w:rsid w:val="00B23239"/>
    <w:rsid w:val="00B242A5"/>
    <w:rsid w:val="00B24D8A"/>
    <w:rsid w:val="00B25573"/>
    <w:rsid w:val="00B25BD8"/>
    <w:rsid w:val="00B26AB6"/>
    <w:rsid w:val="00B26E68"/>
    <w:rsid w:val="00B303B8"/>
    <w:rsid w:val="00B31D93"/>
    <w:rsid w:val="00B325F1"/>
    <w:rsid w:val="00B33BCA"/>
    <w:rsid w:val="00B35860"/>
    <w:rsid w:val="00B36C0A"/>
    <w:rsid w:val="00B37B5C"/>
    <w:rsid w:val="00B43396"/>
    <w:rsid w:val="00B44652"/>
    <w:rsid w:val="00B44861"/>
    <w:rsid w:val="00B451DC"/>
    <w:rsid w:val="00B46D54"/>
    <w:rsid w:val="00B50813"/>
    <w:rsid w:val="00B508B7"/>
    <w:rsid w:val="00B50A4B"/>
    <w:rsid w:val="00B52285"/>
    <w:rsid w:val="00B52BD8"/>
    <w:rsid w:val="00B52BE9"/>
    <w:rsid w:val="00B52EB9"/>
    <w:rsid w:val="00B53A6B"/>
    <w:rsid w:val="00B54087"/>
    <w:rsid w:val="00B56ECA"/>
    <w:rsid w:val="00B571C1"/>
    <w:rsid w:val="00B57C6C"/>
    <w:rsid w:val="00B617CB"/>
    <w:rsid w:val="00B6237B"/>
    <w:rsid w:val="00B63C6A"/>
    <w:rsid w:val="00B677A7"/>
    <w:rsid w:val="00B67C52"/>
    <w:rsid w:val="00B67EBE"/>
    <w:rsid w:val="00B70D81"/>
    <w:rsid w:val="00B71A2B"/>
    <w:rsid w:val="00B73883"/>
    <w:rsid w:val="00B74EF7"/>
    <w:rsid w:val="00B75895"/>
    <w:rsid w:val="00B75C11"/>
    <w:rsid w:val="00B76C4D"/>
    <w:rsid w:val="00B770D9"/>
    <w:rsid w:val="00B77612"/>
    <w:rsid w:val="00B77DDD"/>
    <w:rsid w:val="00B803F6"/>
    <w:rsid w:val="00B80579"/>
    <w:rsid w:val="00B80BB4"/>
    <w:rsid w:val="00B813FB"/>
    <w:rsid w:val="00B81760"/>
    <w:rsid w:val="00B85FA9"/>
    <w:rsid w:val="00B861A5"/>
    <w:rsid w:val="00B86A38"/>
    <w:rsid w:val="00B86C2D"/>
    <w:rsid w:val="00B86EF3"/>
    <w:rsid w:val="00B90827"/>
    <w:rsid w:val="00B91E6A"/>
    <w:rsid w:val="00B92425"/>
    <w:rsid w:val="00B92ACA"/>
    <w:rsid w:val="00B935DA"/>
    <w:rsid w:val="00B942A5"/>
    <w:rsid w:val="00B94666"/>
    <w:rsid w:val="00B97066"/>
    <w:rsid w:val="00B97291"/>
    <w:rsid w:val="00BA0CA2"/>
    <w:rsid w:val="00BA3F27"/>
    <w:rsid w:val="00BA4057"/>
    <w:rsid w:val="00BA5D2E"/>
    <w:rsid w:val="00BA5EDD"/>
    <w:rsid w:val="00BA65DF"/>
    <w:rsid w:val="00BA71E6"/>
    <w:rsid w:val="00BA7362"/>
    <w:rsid w:val="00BA7A18"/>
    <w:rsid w:val="00BB4292"/>
    <w:rsid w:val="00BB4639"/>
    <w:rsid w:val="00BB572B"/>
    <w:rsid w:val="00BB589F"/>
    <w:rsid w:val="00BB7411"/>
    <w:rsid w:val="00BC071E"/>
    <w:rsid w:val="00BC1061"/>
    <w:rsid w:val="00BC1063"/>
    <w:rsid w:val="00BC1AD0"/>
    <w:rsid w:val="00BC310F"/>
    <w:rsid w:val="00BC3E78"/>
    <w:rsid w:val="00BC7204"/>
    <w:rsid w:val="00BC7757"/>
    <w:rsid w:val="00BD0439"/>
    <w:rsid w:val="00BD0BAD"/>
    <w:rsid w:val="00BD0EA6"/>
    <w:rsid w:val="00BD1550"/>
    <w:rsid w:val="00BD16F3"/>
    <w:rsid w:val="00BD18DB"/>
    <w:rsid w:val="00BD278B"/>
    <w:rsid w:val="00BD3165"/>
    <w:rsid w:val="00BD31D2"/>
    <w:rsid w:val="00BD40CD"/>
    <w:rsid w:val="00BD559E"/>
    <w:rsid w:val="00BD623B"/>
    <w:rsid w:val="00BD6F4B"/>
    <w:rsid w:val="00BD7151"/>
    <w:rsid w:val="00BE0DBC"/>
    <w:rsid w:val="00BE14C1"/>
    <w:rsid w:val="00BE163D"/>
    <w:rsid w:val="00BE488B"/>
    <w:rsid w:val="00BE770D"/>
    <w:rsid w:val="00BF01F8"/>
    <w:rsid w:val="00BF07B7"/>
    <w:rsid w:val="00BF10EC"/>
    <w:rsid w:val="00BF2540"/>
    <w:rsid w:val="00BF55DC"/>
    <w:rsid w:val="00BF7247"/>
    <w:rsid w:val="00C0187F"/>
    <w:rsid w:val="00C01E12"/>
    <w:rsid w:val="00C031D6"/>
    <w:rsid w:val="00C032D5"/>
    <w:rsid w:val="00C033CA"/>
    <w:rsid w:val="00C04F99"/>
    <w:rsid w:val="00C068BD"/>
    <w:rsid w:val="00C10712"/>
    <w:rsid w:val="00C111AD"/>
    <w:rsid w:val="00C1185C"/>
    <w:rsid w:val="00C11D3C"/>
    <w:rsid w:val="00C1246E"/>
    <w:rsid w:val="00C12FC3"/>
    <w:rsid w:val="00C13745"/>
    <w:rsid w:val="00C1471A"/>
    <w:rsid w:val="00C171BA"/>
    <w:rsid w:val="00C179BF"/>
    <w:rsid w:val="00C17FD3"/>
    <w:rsid w:val="00C20ED4"/>
    <w:rsid w:val="00C218D4"/>
    <w:rsid w:val="00C22ACE"/>
    <w:rsid w:val="00C22E15"/>
    <w:rsid w:val="00C2366A"/>
    <w:rsid w:val="00C246AA"/>
    <w:rsid w:val="00C250E4"/>
    <w:rsid w:val="00C256C9"/>
    <w:rsid w:val="00C26122"/>
    <w:rsid w:val="00C27031"/>
    <w:rsid w:val="00C307EB"/>
    <w:rsid w:val="00C32081"/>
    <w:rsid w:val="00C33AA9"/>
    <w:rsid w:val="00C33AB7"/>
    <w:rsid w:val="00C42093"/>
    <w:rsid w:val="00C420F9"/>
    <w:rsid w:val="00C42F4E"/>
    <w:rsid w:val="00C43202"/>
    <w:rsid w:val="00C43B32"/>
    <w:rsid w:val="00C45050"/>
    <w:rsid w:val="00C4543E"/>
    <w:rsid w:val="00C4791C"/>
    <w:rsid w:val="00C50801"/>
    <w:rsid w:val="00C50B27"/>
    <w:rsid w:val="00C5101F"/>
    <w:rsid w:val="00C51107"/>
    <w:rsid w:val="00C51BD2"/>
    <w:rsid w:val="00C520F6"/>
    <w:rsid w:val="00C52B41"/>
    <w:rsid w:val="00C53FF8"/>
    <w:rsid w:val="00C5591F"/>
    <w:rsid w:val="00C574B5"/>
    <w:rsid w:val="00C60AB4"/>
    <w:rsid w:val="00C6228B"/>
    <w:rsid w:val="00C63CCA"/>
    <w:rsid w:val="00C65ADC"/>
    <w:rsid w:val="00C66E8F"/>
    <w:rsid w:val="00C67332"/>
    <w:rsid w:val="00C70D5A"/>
    <w:rsid w:val="00C723D4"/>
    <w:rsid w:val="00C73476"/>
    <w:rsid w:val="00C740FD"/>
    <w:rsid w:val="00C745ED"/>
    <w:rsid w:val="00C74759"/>
    <w:rsid w:val="00C74CE0"/>
    <w:rsid w:val="00C769C0"/>
    <w:rsid w:val="00C809A6"/>
    <w:rsid w:val="00C811EF"/>
    <w:rsid w:val="00C84673"/>
    <w:rsid w:val="00C8752D"/>
    <w:rsid w:val="00C90A5B"/>
    <w:rsid w:val="00C91C64"/>
    <w:rsid w:val="00C92E07"/>
    <w:rsid w:val="00C93503"/>
    <w:rsid w:val="00C94B41"/>
    <w:rsid w:val="00C95500"/>
    <w:rsid w:val="00C95915"/>
    <w:rsid w:val="00C96BC2"/>
    <w:rsid w:val="00C9731F"/>
    <w:rsid w:val="00C9784D"/>
    <w:rsid w:val="00C97C9C"/>
    <w:rsid w:val="00CA237E"/>
    <w:rsid w:val="00CA3673"/>
    <w:rsid w:val="00CA59B3"/>
    <w:rsid w:val="00CA7DB7"/>
    <w:rsid w:val="00CB1C49"/>
    <w:rsid w:val="00CB2D28"/>
    <w:rsid w:val="00CB45A0"/>
    <w:rsid w:val="00CB6C63"/>
    <w:rsid w:val="00CB7126"/>
    <w:rsid w:val="00CC05CD"/>
    <w:rsid w:val="00CC09AD"/>
    <w:rsid w:val="00CC106C"/>
    <w:rsid w:val="00CC422B"/>
    <w:rsid w:val="00CC437F"/>
    <w:rsid w:val="00CC6A2A"/>
    <w:rsid w:val="00CC76A8"/>
    <w:rsid w:val="00CC7D41"/>
    <w:rsid w:val="00CC7E38"/>
    <w:rsid w:val="00CD35C6"/>
    <w:rsid w:val="00CD37C5"/>
    <w:rsid w:val="00CD5000"/>
    <w:rsid w:val="00CD7A37"/>
    <w:rsid w:val="00CE0DC8"/>
    <w:rsid w:val="00CE0E1A"/>
    <w:rsid w:val="00CE5C7D"/>
    <w:rsid w:val="00CE6145"/>
    <w:rsid w:val="00CE64F1"/>
    <w:rsid w:val="00CE6C2C"/>
    <w:rsid w:val="00CE7559"/>
    <w:rsid w:val="00CE7A79"/>
    <w:rsid w:val="00CE7B98"/>
    <w:rsid w:val="00CE7F6C"/>
    <w:rsid w:val="00CF0907"/>
    <w:rsid w:val="00CF3979"/>
    <w:rsid w:val="00CF5326"/>
    <w:rsid w:val="00CF5A01"/>
    <w:rsid w:val="00CF644A"/>
    <w:rsid w:val="00CF6BAF"/>
    <w:rsid w:val="00CF79B4"/>
    <w:rsid w:val="00D01933"/>
    <w:rsid w:val="00D03349"/>
    <w:rsid w:val="00D0435C"/>
    <w:rsid w:val="00D0567D"/>
    <w:rsid w:val="00D0584E"/>
    <w:rsid w:val="00D061DB"/>
    <w:rsid w:val="00D06DD8"/>
    <w:rsid w:val="00D105F9"/>
    <w:rsid w:val="00D11666"/>
    <w:rsid w:val="00D11AC8"/>
    <w:rsid w:val="00D11F96"/>
    <w:rsid w:val="00D136B6"/>
    <w:rsid w:val="00D148D8"/>
    <w:rsid w:val="00D153D9"/>
    <w:rsid w:val="00D165B6"/>
    <w:rsid w:val="00D16687"/>
    <w:rsid w:val="00D1753F"/>
    <w:rsid w:val="00D176B8"/>
    <w:rsid w:val="00D17E48"/>
    <w:rsid w:val="00D212B7"/>
    <w:rsid w:val="00D21B18"/>
    <w:rsid w:val="00D21CF0"/>
    <w:rsid w:val="00D21F18"/>
    <w:rsid w:val="00D224B7"/>
    <w:rsid w:val="00D226B1"/>
    <w:rsid w:val="00D227EE"/>
    <w:rsid w:val="00D2288B"/>
    <w:rsid w:val="00D2563F"/>
    <w:rsid w:val="00D25D35"/>
    <w:rsid w:val="00D30A16"/>
    <w:rsid w:val="00D3112E"/>
    <w:rsid w:val="00D311A3"/>
    <w:rsid w:val="00D324C4"/>
    <w:rsid w:val="00D3293B"/>
    <w:rsid w:val="00D32962"/>
    <w:rsid w:val="00D335A2"/>
    <w:rsid w:val="00D33DD0"/>
    <w:rsid w:val="00D3447E"/>
    <w:rsid w:val="00D350E6"/>
    <w:rsid w:val="00D43057"/>
    <w:rsid w:val="00D446F5"/>
    <w:rsid w:val="00D452B7"/>
    <w:rsid w:val="00D454B5"/>
    <w:rsid w:val="00D46E71"/>
    <w:rsid w:val="00D46EAE"/>
    <w:rsid w:val="00D4766E"/>
    <w:rsid w:val="00D520DB"/>
    <w:rsid w:val="00D528D7"/>
    <w:rsid w:val="00D530D1"/>
    <w:rsid w:val="00D54B26"/>
    <w:rsid w:val="00D60A45"/>
    <w:rsid w:val="00D60DE2"/>
    <w:rsid w:val="00D611D5"/>
    <w:rsid w:val="00D6189D"/>
    <w:rsid w:val="00D64531"/>
    <w:rsid w:val="00D65ABF"/>
    <w:rsid w:val="00D660DD"/>
    <w:rsid w:val="00D7001F"/>
    <w:rsid w:val="00D70946"/>
    <w:rsid w:val="00D71116"/>
    <w:rsid w:val="00D720C8"/>
    <w:rsid w:val="00D721F6"/>
    <w:rsid w:val="00D728EF"/>
    <w:rsid w:val="00D72E0B"/>
    <w:rsid w:val="00D73EAB"/>
    <w:rsid w:val="00D756CC"/>
    <w:rsid w:val="00D76108"/>
    <w:rsid w:val="00D80579"/>
    <w:rsid w:val="00D805E4"/>
    <w:rsid w:val="00D80EA8"/>
    <w:rsid w:val="00D8160C"/>
    <w:rsid w:val="00D81786"/>
    <w:rsid w:val="00D82564"/>
    <w:rsid w:val="00D842A1"/>
    <w:rsid w:val="00D84B35"/>
    <w:rsid w:val="00D84E4D"/>
    <w:rsid w:val="00D8556D"/>
    <w:rsid w:val="00D86758"/>
    <w:rsid w:val="00D87C82"/>
    <w:rsid w:val="00D90747"/>
    <w:rsid w:val="00D930D6"/>
    <w:rsid w:val="00D937ED"/>
    <w:rsid w:val="00D93DCA"/>
    <w:rsid w:val="00D9419E"/>
    <w:rsid w:val="00D94B3F"/>
    <w:rsid w:val="00D95AEF"/>
    <w:rsid w:val="00D96B43"/>
    <w:rsid w:val="00DA10DE"/>
    <w:rsid w:val="00DA14B4"/>
    <w:rsid w:val="00DA1DA1"/>
    <w:rsid w:val="00DA3104"/>
    <w:rsid w:val="00DA4AEA"/>
    <w:rsid w:val="00DA51D8"/>
    <w:rsid w:val="00DA5D36"/>
    <w:rsid w:val="00DB009F"/>
    <w:rsid w:val="00DB231A"/>
    <w:rsid w:val="00DB749F"/>
    <w:rsid w:val="00DC0125"/>
    <w:rsid w:val="00DC0AE8"/>
    <w:rsid w:val="00DC0E86"/>
    <w:rsid w:val="00DC150A"/>
    <w:rsid w:val="00DC2787"/>
    <w:rsid w:val="00DC37CA"/>
    <w:rsid w:val="00DC3B6B"/>
    <w:rsid w:val="00DC5958"/>
    <w:rsid w:val="00DC59E3"/>
    <w:rsid w:val="00DC66E3"/>
    <w:rsid w:val="00DC67E1"/>
    <w:rsid w:val="00DC7C39"/>
    <w:rsid w:val="00DD16FD"/>
    <w:rsid w:val="00DD2C83"/>
    <w:rsid w:val="00DD33EB"/>
    <w:rsid w:val="00DD4D7F"/>
    <w:rsid w:val="00DD5646"/>
    <w:rsid w:val="00DE008B"/>
    <w:rsid w:val="00DE014E"/>
    <w:rsid w:val="00DE1027"/>
    <w:rsid w:val="00DE18E7"/>
    <w:rsid w:val="00DE2F1A"/>
    <w:rsid w:val="00DE30FE"/>
    <w:rsid w:val="00DE4299"/>
    <w:rsid w:val="00DE4FDB"/>
    <w:rsid w:val="00DE625D"/>
    <w:rsid w:val="00DE6869"/>
    <w:rsid w:val="00DE6F91"/>
    <w:rsid w:val="00DE76B2"/>
    <w:rsid w:val="00DE7F40"/>
    <w:rsid w:val="00DF03C4"/>
    <w:rsid w:val="00DF189B"/>
    <w:rsid w:val="00DF2E41"/>
    <w:rsid w:val="00DF67A7"/>
    <w:rsid w:val="00DF7485"/>
    <w:rsid w:val="00DF78BC"/>
    <w:rsid w:val="00E00D37"/>
    <w:rsid w:val="00E023F2"/>
    <w:rsid w:val="00E051BB"/>
    <w:rsid w:val="00E057F2"/>
    <w:rsid w:val="00E067F8"/>
    <w:rsid w:val="00E06AEB"/>
    <w:rsid w:val="00E06DDE"/>
    <w:rsid w:val="00E074F6"/>
    <w:rsid w:val="00E07965"/>
    <w:rsid w:val="00E11163"/>
    <w:rsid w:val="00E1160E"/>
    <w:rsid w:val="00E11BA6"/>
    <w:rsid w:val="00E213A0"/>
    <w:rsid w:val="00E23921"/>
    <w:rsid w:val="00E31D1D"/>
    <w:rsid w:val="00E34862"/>
    <w:rsid w:val="00E34887"/>
    <w:rsid w:val="00E36014"/>
    <w:rsid w:val="00E36875"/>
    <w:rsid w:val="00E41002"/>
    <w:rsid w:val="00E4159A"/>
    <w:rsid w:val="00E4300C"/>
    <w:rsid w:val="00E430F1"/>
    <w:rsid w:val="00E44429"/>
    <w:rsid w:val="00E445E4"/>
    <w:rsid w:val="00E45CFE"/>
    <w:rsid w:val="00E47E13"/>
    <w:rsid w:val="00E5073A"/>
    <w:rsid w:val="00E50B4F"/>
    <w:rsid w:val="00E51590"/>
    <w:rsid w:val="00E516D0"/>
    <w:rsid w:val="00E52849"/>
    <w:rsid w:val="00E52F7C"/>
    <w:rsid w:val="00E535EE"/>
    <w:rsid w:val="00E549CA"/>
    <w:rsid w:val="00E5585F"/>
    <w:rsid w:val="00E55881"/>
    <w:rsid w:val="00E56021"/>
    <w:rsid w:val="00E5655A"/>
    <w:rsid w:val="00E56B4F"/>
    <w:rsid w:val="00E61756"/>
    <w:rsid w:val="00E619B0"/>
    <w:rsid w:val="00E61ECF"/>
    <w:rsid w:val="00E6391D"/>
    <w:rsid w:val="00E63A5A"/>
    <w:rsid w:val="00E651AB"/>
    <w:rsid w:val="00E6570E"/>
    <w:rsid w:val="00E66051"/>
    <w:rsid w:val="00E66370"/>
    <w:rsid w:val="00E66616"/>
    <w:rsid w:val="00E66F8B"/>
    <w:rsid w:val="00E707AB"/>
    <w:rsid w:val="00E7094A"/>
    <w:rsid w:val="00E70B29"/>
    <w:rsid w:val="00E71036"/>
    <w:rsid w:val="00E721F6"/>
    <w:rsid w:val="00E72871"/>
    <w:rsid w:val="00E73F0C"/>
    <w:rsid w:val="00E74034"/>
    <w:rsid w:val="00E74771"/>
    <w:rsid w:val="00E750CD"/>
    <w:rsid w:val="00E7514F"/>
    <w:rsid w:val="00E75284"/>
    <w:rsid w:val="00E77D74"/>
    <w:rsid w:val="00E80150"/>
    <w:rsid w:val="00E804AA"/>
    <w:rsid w:val="00E80AC1"/>
    <w:rsid w:val="00E8313E"/>
    <w:rsid w:val="00E834D5"/>
    <w:rsid w:val="00E84216"/>
    <w:rsid w:val="00E84D35"/>
    <w:rsid w:val="00E85A1D"/>
    <w:rsid w:val="00E867B2"/>
    <w:rsid w:val="00E87606"/>
    <w:rsid w:val="00E876F8"/>
    <w:rsid w:val="00E9028A"/>
    <w:rsid w:val="00E909CB"/>
    <w:rsid w:val="00E90C73"/>
    <w:rsid w:val="00E90ED1"/>
    <w:rsid w:val="00E93CA5"/>
    <w:rsid w:val="00E93EE0"/>
    <w:rsid w:val="00E94658"/>
    <w:rsid w:val="00E949D7"/>
    <w:rsid w:val="00E96829"/>
    <w:rsid w:val="00E9762A"/>
    <w:rsid w:val="00E9764D"/>
    <w:rsid w:val="00EA2D4F"/>
    <w:rsid w:val="00EA3094"/>
    <w:rsid w:val="00EA5293"/>
    <w:rsid w:val="00EA5E5E"/>
    <w:rsid w:val="00EA6536"/>
    <w:rsid w:val="00EA6BCE"/>
    <w:rsid w:val="00EA6BDC"/>
    <w:rsid w:val="00EA7261"/>
    <w:rsid w:val="00EA7547"/>
    <w:rsid w:val="00EA7AE0"/>
    <w:rsid w:val="00EB00EC"/>
    <w:rsid w:val="00EB0537"/>
    <w:rsid w:val="00EB0D9E"/>
    <w:rsid w:val="00EB38A3"/>
    <w:rsid w:val="00EB4F5E"/>
    <w:rsid w:val="00EB5810"/>
    <w:rsid w:val="00EB5BD5"/>
    <w:rsid w:val="00EB79DF"/>
    <w:rsid w:val="00EC026E"/>
    <w:rsid w:val="00EC0E5C"/>
    <w:rsid w:val="00EC1986"/>
    <w:rsid w:val="00EC1A2A"/>
    <w:rsid w:val="00EC1F48"/>
    <w:rsid w:val="00EC203F"/>
    <w:rsid w:val="00EC2C1F"/>
    <w:rsid w:val="00EC3513"/>
    <w:rsid w:val="00EC3821"/>
    <w:rsid w:val="00EC48D7"/>
    <w:rsid w:val="00ED038F"/>
    <w:rsid w:val="00ED08DB"/>
    <w:rsid w:val="00ED10D4"/>
    <w:rsid w:val="00ED14D5"/>
    <w:rsid w:val="00ED4D6D"/>
    <w:rsid w:val="00EE1697"/>
    <w:rsid w:val="00EE1E87"/>
    <w:rsid w:val="00EE358A"/>
    <w:rsid w:val="00EE39E1"/>
    <w:rsid w:val="00EE41D0"/>
    <w:rsid w:val="00EE429B"/>
    <w:rsid w:val="00EE57C2"/>
    <w:rsid w:val="00EE66FD"/>
    <w:rsid w:val="00EE6896"/>
    <w:rsid w:val="00EE6AA3"/>
    <w:rsid w:val="00EE6E81"/>
    <w:rsid w:val="00EF0F45"/>
    <w:rsid w:val="00EF5B5C"/>
    <w:rsid w:val="00EF69C9"/>
    <w:rsid w:val="00EF6B92"/>
    <w:rsid w:val="00EF6BFF"/>
    <w:rsid w:val="00EF6C08"/>
    <w:rsid w:val="00EF78F0"/>
    <w:rsid w:val="00EF7F68"/>
    <w:rsid w:val="00F00F62"/>
    <w:rsid w:val="00F02B7A"/>
    <w:rsid w:val="00F03855"/>
    <w:rsid w:val="00F043B2"/>
    <w:rsid w:val="00F04966"/>
    <w:rsid w:val="00F05EE4"/>
    <w:rsid w:val="00F074D4"/>
    <w:rsid w:val="00F11063"/>
    <w:rsid w:val="00F125F4"/>
    <w:rsid w:val="00F12A49"/>
    <w:rsid w:val="00F139DB"/>
    <w:rsid w:val="00F16138"/>
    <w:rsid w:val="00F168B3"/>
    <w:rsid w:val="00F21CAC"/>
    <w:rsid w:val="00F2349D"/>
    <w:rsid w:val="00F24862"/>
    <w:rsid w:val="00F24C58"/>
    <w:rsid w:val="00F24D6B"/>
    <w:rsid w:val="00F252DA"/>
    <w:rsid w:val="00F25AC6"/>
    <w:rsid w:val="00F26B38"/>
    <w:rsid w:val="00F279AC"/>
    <w:rsid w:val="00F31F7A"/>
    <w:rsid w:val="00F3202E"/>
    <w:rsid w:val="00F330AC"/>
    <w:rsid w:val="00F333E4"/>
    <w:rsid w:val="00F33801"/>
    <w:rsid w:val="00F40B85"/>
    <w:rsid w:val="00F43034"/>
    <w:rsid w:val="00F43EA2"/>
    <w:rsid w:val="00F451C1"/>
    <w:rsid w:val="00F46E2A"/>
    <w:rsid w:val="00F47A26"/>
    <w:rsid w:val="00F50302"/>
    <w:rsid w:val="00F50746"/>
    <w:rsid w:val="00F51575"/>
    <w:rsid w:val="00F51752"/>
    <w:rsid w:val="00F520F3"/>
    <w:rsid w:val="00F5239C"/>
    <w:rsid w:val="00F52607"/>
    <w:rsid w:val="00F5271E"/>
    <w:rsid w:val="00F53DF2"/>
    <w:rsid w:val="00F549DA"/>
    <w:rsid w:val="00F55319"/>
    <w:rsid w:val="00F5534E"/>
    <w:rsid w:val="00F60211"/>
    <w:rsid w:val="00F60F69"/>
    <w:rsid w:val="00F610C3"/>
    <w:rsid w:val="00F6260A"/>
    <w:rsid w:val="00F6286A"/>
    <w:rsid w:val="00F62A77"/>
    <w:rsid w:val="00F62D17"/>
    <w:rsid w:val="00F62DC9"/>
    <w:rsid w:val="00F636DC"/>
    <w:rsid w:val="00F63844"/>
    <w:rsid w:val="00F658D1"/>
    <w:rsid w:val="00F66E11"/>
    <w:rsid w:val="00F675DC"/>
    <w:rsid w:val="00F70265"/>
    <w:rsid w:val="00F71778"/>
    <w:rsid w:val="00F73D02"/>
    <w:rsid w:val="00F74AA2"/>
    <w:rsid w:val="00F75AED"/>
    <w:rsid w:val="00F7660F"/>
    <w:rsid w:val="00F77307"/>
    <w:rsid w:val="00F80209"/>
    <w:rsid w:val="00F805E0"/>
    <w:rsid w:val="00F81BD6"/>
    <w:rsid w:val="00F8341F"/>
    <w:rsid w:val="00F85D6A"/>
    <w:rsid w:val="00F8655C"/>
    <w:rsid w:val="00F876A9"/>
    <w:rsid w:val="00F903B2"/>
    <w:rsid w:val="00F918EE"/>
    <w:rsid w:val="00F92003"/>
    <w:rsid w:val="00F92A6E"/>
    <w:rsid w:val="00F93C76"/>
    <w:rsid w:val="00F9423C"/>
    <w:rsid w:val="00F94E85"/>
    <w:rsid w:val="00F94FFA"/>
    <w:rsid w:val="00F95143"/>
    <w:rsid w:val="00F955CC"/>
    <w:rsid w:val="00F95883"/>
    <w:rsid w:val="00F95EFE"/>
    <w:rsid w:val="00F95F8E"/>
    <w:rsid w:val="00F972D1"/>
    <w:rsid w:val="00F9799E"/>
    <w:rsid w:val="00FA1774"/>
    <w:rsid w:val="00FA1D61"/>
    <w:rsid w:val="00FA200D"/>
    <w:rsid w:val="00FA2BAD"/>
    <w:rsid w:val="00FA332D"/>
    <w:rsid w:val="00FA4321"/>
    <w:rsid w:val="00FA47AC"/>
    <w:rsid w:val="00FA549C"/>
    <w:rsid w:val="00FA5D0E"/>
    <w:rsid w:val="00FA74EE"/>
    <w:rsid w:val="00FA756E"/>
    <w:rsid w:val="00FB1775"/>
    <w:rsid w:val="00FB179C"/>
    <w:rsid w:val="00FB1AFC"/>
    <w:rsid w:val="00FB6184"/>
    <w:rsid w:val="00FB716D"/>
    <w:rsid w:val="00FB761F"/>
    <w:rsid w:val="00FC275A"/>
    <w:rsid w:val="00FC4BA2"/>
    <w:rsid w:val="00FD135D"/>
    <w:rsid w:val="00FD2F1A"/>
    <w:rsid w:val="00FD44B6"/>
    <w:rsid w:val="00FD527C"/>
    <w:rsid w:val="00FD5C76"/>
    <w:rsid w:val="00FE1B4E"/>
    <w:rsid w:val="00FE1D9B"/>
    <w:rsid w:val="00FE29A6"/>
    <w:rsid w:val="00FE308C"/>
    <w:rsid w:val="00FE4A06"/>
    <w:rsid w:val="00FE539F"/>
    <w:rsid w:val="00FE63B8"/>
    <w:rsid w:val="00FE6410"/>
    <w:rsid w:val="00FE6983"/>
    <w:rsid w:val="00FE7A58"/>
    <w:rsid w:val="00FF0BE9"/>
    <w:rsid w:val="00FF1062"/>
    <w:rsid w:val="00FF15D5"/>
    <w:rsid w:val="00FF20C0"/>
    <w:rsid w:val="00FF29CF"/>
    <w:rsid w:val="00FF375E"/>
    <w:rsid w:val="00FF3E8E"/>
    <w:rsid w:val="00FF4B01"/>
    <w:rsid w:val="00FF6F59"/>
    <w:rsid w:val="00FF7CEF"/>
    <w:rsid w:val="00FF7D83"/>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25A67EDC"/>
  <w15:docId w15:val="{96279484-FB09-46AA-8AD3-9960F7E09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s-MX" w:eastAsia="es-MX"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F3175"/>
  </w:style>
  <w:style w:type="paragraph" w:styleId="Ttulo1">
    <w:name w:val="heading 1"/>
    <w:basedOn w:val="Normal"/>
    <w:next w:val="Normal"/>
    <w:link w:val="Ttulo1Car"/>
    <w:qFormat/>
    <w:pPr>
      <w:keepNext/>
      <w:keepLines/>
      <w:spacing w:before="480" w:after="120"/>
      <w:contextualSpacing/>
      <w:outlineLvl w:val="0"/>
    </w:pPr>
    <w:rPr>
      <w:b/>
      <w:sz w:val="48"/>
      <w:szCs w:val="48"/>
    </w:rPr>
  </w:style>
  <w:style w:type="paragraph" w:styleId="Ttulo2">
    <w:name w:val="heading 2"/>
    <w:basedOn w:val="Normal"/>
    <w:next w:val="Normal"/>
    <w:link w:val="Ttulo2Car"/>
    <w:pPr>
      <w:keepNext/>
      <w:keepLines/>
      <w:spacing w:before="360" w:after="80"/>
      <w:contextualSpacing/>
      <w:outlineLvl w:val="1"/>
    </w:pPr>
    <w:rPr>
      <w:b/>
      <w:sz w:val="36"/>
      <w:szCs w:val="36"/>
    </w:rPr>
  </w:style>
  <w:style w:type="paragraph" w:styleId="Ttulo3">
    <w:name w:val="heading 3"/>
    <w:basedOn w:val="Normal"/>
    <w:next w:val="Normal"/>
    <w:link w:val="Ttulo3Car"/>
    <w:qFormat/>
    <w:pPr>
      <w:keepNext/>
      <w:keepLines/>
      <w:spacing w:before="280" w:after="80"/>
      <w:contextualSpacing/>
      <w:outlineLvl w:val="2"/>
    </w:pPr>
    <w:rPr>
      <w:b/>
      <w:sz w:val="28"/>
      <w:szCs w:val="28"/>
    </w:rPr>
  </w:style>
  <w:style w:type="paragraph" w:styleId="Ttulo4">
    <w:name w:val="heading 4"/>
    <w:basedOn w:val="Normal"/>
    <w:next w:val="Normal"/>
    <w:link w:val="Ttulo4Car"/>
    <w:pPr>
      <w:keepNext/>
      <w:keepLines/>
      <w:spacing w:before="240" w:after="40"/>
      <w:contextualSpacing/>
      <w:outlineLvl w:val="3"/>
    </w:pPr>
    <w:rPr>
      <w:b/>
      <w:sz w:val="24"/>
      <w:szCs w:val="24"/>
    </w:rPr>
  </w:style>
  <w:style w:type="paragraph" w:styleId="Ttulo5">
    <w:name w:val="heading 5"/>
    <w:basedOn w:val="Normal"/>
    <w:next w:val="Normal"/>
    <w:link w:val="Ttulo5Car"/>
    <w:pPr>
      <w:keepNext/>
      <w:keepLines/>
      <w:spacing w:before="220" w:after="40"/>
      <w:contextualSpacing/>
      <w:outlineLvl w:val="4"/>
    </w:pPr>
    <w:rPr>
      <w:b/>
    </w:rPr>
  </w:style>
  <w:style w:type="paragraph" w:styleId="Ttulo6">
    <w:name w:val="heading 6"/>
    <w:basedOn w:val="Normal"/>
    <w:next w:val="Normal"/>
    <w:link w:val="Ttulo6Car"/>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Puesto">
    <w:name w:val="Title"/>
    <w:basedOn w:val="Normal"/>
    <w:next w:val="Normal"/>
    <w:link w:val="PuestoCar"/>
    <w:pPr>
      <w:keepNext/>
      <w:keepLines/>
      <w:jc w:val="center"/>
    </w:pPr>
    <w:rPr>
      <w:rFonts w:ascii="Arial" w:eastAsia="Arial" w:hAnsi="Arial" w:cs="Arial"/>
      <w:b/>
      <w:sz w:val="24"/>
      <w:szCs w:val="24"/>
    </w:rPr>
  </w:style>
  <w:style w:type="paragraph" w:styleId="Subttulo">
    <w:name w:val="Subtitle"/>
    <w:basedOn w:val="Normal"/>
    <w:next w:val="Normal"/>
    <w:link w:val="SubttuloCar"/>
    <w:pPr>
      <w:keepNext/>
      <w:keepLines/>
      <w:spacing w:before="360" w:after="80"/>
      <w:contextualSpacing/>
    </w:pPr>
    <w:rPr>
      <w:rFonts w:ascii="Georgia" w:eastAsia="Georgia" w:hAnsi="Georgia" w:cs="Georgia"/>
      <w:i/>
      <w:color w:val="666666"/>
      <w:sz w:val="48"/>
      <w:szCs w:val="48"/>
    </w:rPr>
  </w:style>
  <w:style w:type="table" w:customStyle="1" w:styleId="3">
    <w:name w:val="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1">
    <w:name w:val="1"/>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AE43A7"/>
    <w:rPr>
      <w:sz w:val="16"/>
      <w:szCs w:val="16"/>
    </w:rPr>
  </w:style>
  <w:style w:type="paragraph" w:styleId="Textocomentario">
    <w:name w:val="annotation text"/>
    <w:basedOn w:val="Normal"/>
    <w:link w:val="TextocomentarioCar"/>
    <w:uiPriority w:val="99"/>
    <w:unhideWhenUsed/>
    <w:rsid w:val="00AE43A7"/>
    <w:pPr>
      <w:spacing w:line="240" w:lineRule="auto"/>
    </w:pPr>
    <w:rPr>
      <w:sz w:val="20"/>
      <w:szCs w:val="20"/>
    </w:rPr>
  </w:style>
  <w:style w:type="character" w:customStyle="1" w:styleId="TextocomentarioCar">
    <w:name w:val="Texto comentario Car"/>
    <w:basedOn w:val="Fuentedeprrafopredeter"/>
    <w:link w:val="Textocomentario"/>
    <w:uiPriority w:val="99"/>
    <w:rsid w:val="00AE43A7"/>
    <w:rPr>
      <w:sz w:val="20"/>
      <w:szCs w:val="20"/>
    </w:rPr>
  </w:style>
  <w:style w:type="paragraph" w:styleId="Asuntodelcomentario">
    <w:name w:val="annotation subject"/>
    <w:basedOn w:val="Textocomentario"/>
    <w:next w:val="Textocomentario"/>
    <w:link w:val="AsuntodelcomentarioCar"/>
    <w:uiPriority w:val="99"/>
    <w:semiHidden/>
    <w:unhideWhenUsed/>
    <w:rsid w:val="00AE43A7"/>
    <w:rPr>
      <w:b/>
      <w:bCs/>
    </w:rPr>
  </w:style>
  <w:style w:type="character" w:customStyle="1" w:styleId="AsuntodelcomentarioCar">
    <w:name w:val="Asunto del comentario Car"/>
    <w:basedOn w:val="TextocomentarioCar"/>
    <w:link w:val="Asuntodelcomentario"/>
    <w:uiPriority w:val="99"/>
    <w:semiHidden/>
    <w:rsid w:val="00AE43A7"/>
    <w:rPr>
      <w:b/>
      <w:bCs/>
      <w:sz w:val="20"/>
      <w:szCs w:val="20"/>
    </w:rPr>
  </w:style>
  <w:style w:type="paragraph" w:styleId="Textodeglobo">
    <w:name w:val="Balloon Text"/>
    <w:basedOn w:val="Normal"/>
    <w:link w:val="TextodegloboCar"/>
    <w:uiPriority w:val="99"/>
    <w:semiHidden/>
    <w:unhideWhenUsed/>
    <w:rsid w:val="00AE43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43A7"/>
    <w:rPr>
      <w:rFonts w:ascii="Tahoma" w:hAnsi="Tahoma" w:cs="Tahoma"/>
      <w:sz w:val="16"/>
      <w:szCs w:val="16"/>
    </w:rPr>
  </w:style>
  <w:style w:type="paragraph" w:styleId="Encabezado">
    <w:name w:val="header"/>
    <w:basedOn w:val="Normal"/>
    <w:link w:val="EncabezadoCar"/>
    <w:uiPriority w:val="99"/>
    <w:unhideWhenUsed/>
    <w:rsid w:val="007D67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67CE"/>
  </w:style>
  <w:style w:type="paragraph" w:styleId="Piedepgina">
    <w:name w:val="footer"/>
    <w:basedOn w:val="Normal"/>
    <w:link w:val="PiedepginaCar"/>
    <w:uiPriority w:val="99"/>
    <w:unhideWhenUsed/>
    <w:rsid w:val="007D67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67CE"/>
  </w:style>
  <w:style w:type="paragraph" w:styleId="Prrafodelista">
    <w:name w:val="List Paragraph"/>
    <w:basedOn w:val="Normal"/>
    <w:uiPriority w:val="34"/>
    <w:qFormat/>
    <w:rsid w:val="00DD5646"/>
    <w:pPr>
      <w:ind w:left="720"/>
      <w:contextualSpacing/>
    </w:pPr>
  </w:style>
  <w:style w:type="character" w:styleId="Hipervnculo">
    <w:name w:val="Hyperlink"/>
    <w:basedOn w:val="Fuentedeprrafopredeter"/>
    <w:uiPriority w:val="99"/>
    <w:unhideWhenUsed/>
    <w:rsid w:val="005A7598"/>
    <w:rPr>
      <w:color w:val="0000FF" w:themeColor="hyperlink"/>
      <w:u w:val="single"/>
    </w:rPr>
  </w:style>
  <w:style w:type="paragraph" w:styleId="NormalWeb">
    <w:name w:val="Normal (Web)"/>
    <w:basedOn w:val="Normal"/>
    <w:uiPriority w:val="99"/>
    <w:semiHidden/>
    <w:unhideWhenUsed/>
    <w:rsid w:val="003A3DF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aconcuadrcula">
    <w:name w:val="Table Grid"/>
    <w:basedOn w:val="Tablanormal"/>
    <w:uiPriority w:val="39"/>
    <w:rsid w:val="00306ABA"/>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06AB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eastAsiaTheme="minorHAnsi" w:hAnsi="Arial" w:cs="Arial"/>
      <w:sz w:val="24"/>
      <w:szCs w:val="24"/>
      <w:lang w:eastAsia="en-US"/>
    </w:rPr>
  </w:style>
  <w:style w:type="paragraph" w:styleId="Textoindependiente">
    <w:name w:val="Body Text"/>
    <w:basedOn w:val="Normal"/>
    <w:link w:val="TextoindependienteCar"/>
    <w:uiPriority w:val="1"/>
    <w:unhideWhenUsed/>
    <w:qFormat/>
    <w:rsid w:val="00306ABA"/>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pPr>
    <w:rPr>
      <w:rFonts w:ascii="Times New Roman" w:eastAsia="Times New Roman" w:hAnsi="Times New Roman" w:cs="Times New Roman"/>
      <w:color w:val="auto"/>
      <w:sz w:val="24"/>
      <w:szCs w:val="24"/>
      <w:lang w:bidi="es-MX"/>
    </w:rPr>
  </w:style>
  <w:style w:type="character" w:customStyle="1" w:styleId="TextoindependienteCar">
    <w:name w:val="Texto independiente Car"/>
    <w:basedOn w:val="Fuentedeprrafopredeter"/>
    <w:link w:val="Textoindependiente"/>
    <w:uiPriority w:val="1"/>
    <w:rsid w:val="00306ABA"/>
    <w:rPr>
      <w:rFonts w:ascii="Times New Roman" w:eastAsia="Times New Roman" w:hAnsi="Times New Roman" w:cs="Times New Roman"/>
      <w:color w:val="auto"/>
      <w:sz w:val="24"/>
      <w:szCs w:val="24"/>
      <w:lang w:bidi="es-MX"/>
    </w:rPr>
  </w:style>
  <w:style w:type="paragraph" w:styleId="Sinespaciado">
    <w:name w:val="No Spacing"/>
    <w:uiPriority w:val="1"/>
    <w:qFormat/>
    <w:rsid w:val="00C22ACE"/>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pPr>
    <w:rPr>
      <w:rFonts w:ascii="Times New Roman" w:eastAsia="Times New Roman" w:hAnsi="Times New Roman" w:cs="Times New Roman"/>
      <w:color w:val="auto"/>
      <w:lang w:bidi="es-MX"/>
    </w:rPr>
  </w:style>
  <w:style w:type="paragraph" w:customStyle="1" w:styleId="Ttulo11">
    <w:name w:val="Título 11"/>
    <w:basedOn w:val="Normal"/>
    <w:uiPriority w:val="1"/>
    <w:qFormat/>
    <w:rsid w:val="00C22ACE"/>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649"/>
      <w:outlineLvl w:val="1"/>
    </w:pPr>
    <w:rPr>
      <w:rFonts w:ascii="Times New Roman" w:eastAsia="Times New Roman" w:hAnsi="Times New Roman" w:cs="Times New Roman"/>
      <w:b/>
      <w:bCs/>
      <w:color w:val="auto"/>
      <w:sz w:val="24"/>
      <w:szCs w:val="24"/>
      <w:lang w:bidi="es-MX"/>
    </w:rPr>
  </w:style>
  <w:style w:type="paragraph" w:customStyle="1" w:styleId="TableParagraph">
    <w:name w:val="Table Paragraph"/>
    <w:basedOn w:val="Normal"/>
    <w:uiPriority w:val="1"/>
    <w:qFormat/>
    <w:rsid w:val="00C22ACE"/>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56" w:lineRule="exact"/>
      <w:ind w:left="197" w:right="198"/>
      <w:jc w:val="center"/>
    </w:pPr>
    <w:rPr>
      <w:rFonts w:ascii="Times New Roman" w:eastAsia="Times New Roman" w:hAnsi="Times New Roman" w:cs="Times New Roman"/>
      <w:color w:val="auto"/>
      <w:lang w:bidi="es-MX"/>
    </w:rPr>
  </w:style>
  <w:style w:type="character" w:customStyle="1" w:styleId="Ttulo1Car">
    <w:name w:val="Título 1 Car"/>
    <w:basedOn w:val="Fuentedeprrafopredeter"/>
    <w:link w:val="Ttulo1"/>
    <w:rsid w:val="000F2342"/>
    <w:rPr>
      <w:b/>
      <w:sz w:val="48"/>
      <w:szCs w:val="48"/>
    </w:rPr>
  </w:style>
  <w:style w:type="paragraph" w:styleId="Sangradetextonormal">
    <w:name w:val="Body Text Indent"/>
    <w:basedOn w:val="Normal"/>
    <w:link w:val="SangradetextonormalCar"/>
    <w:uiPriority w:val="99"/>
    <w:semiHidden/>
    <w:unhideWhenUsed/>
    <w:rsid w:val="000F2342"/>
    <w:pPr>
      <w:pBdr>
        <w:top w:val="none" w:sz="0" w:space="0" w:color="auto"/>
        <w:left w:val="none" w:sz="0" w:space="0" w:color="auto"/>
        <w:bottom w:val="none" w:sz="0" w:space="0" w:color="auto"/>
        <w:right w:val="none" w:sz="0" w:space="0" w:color="auto"/>
        <w:between w:val="none" w:sz="0" w:space="0" w:color="auto"/>
      </w:pBdr>
      <w:spacing w:after="120"/>
      <w:ind w:left="283"/>
    </w:pPr>
    <w:rPr>
      <w:rFonts w:cs="Times New Roman"/>
      <w:color w:val="auto"/>
      <w:lang w:val="es-ES" w:eastAsia="en-US"/>
    </w:rPr>
  </w:style>
  <w:style w:type="character" w:customStyle="1" w:styleId="SangradetextonormalCar">
    <w:name w:val="Sangría de texto normal Car"/>
    <w:basedOn w:val="Fuentedeprrafopredeter"/>
    <w:link w:val="Sangradetextonormal"/>
    <w:uiPriority w:val="99"/>
    <w:semiHidden/>
    <w:rsid w:val="000F2342"/>
    <w:rPr>
      <w:rFonts w:cs="Times New Roman"/>
      <w:color w:val="auto"/>
      <w:lang w:val="es-ES" w:eastAsia="en-US"/>
    </w:rPr>
  </w:style>
  <w:style w:type="paragraph" w:customStyle="1" w:styleId="Prrafodelista1">
    <w:name w:val="Párrafo de lista1"/>
    <w:basedOn w:val="Normal"/>
    <w:uiPriority w:val="34"/>
    <w:qFormat/>
    <w:rsid w:val="00582B87"/>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lang w:eastAsia="en-US"/>
    </w:rPr>
  </w:style>
  <w:style w:type="numbering" w:customStyle="1" w:styleId="Sinlista1">
    <w:name w:val="Sin lista1"/>
    <w:next w:val="Sinlista"/>
    <w:uiPriority w:val="99"/>
    <w:semiHidden/>
    <w:unhideWhenUsed/>
    <w:rsid w:val="00AF26AB"/>
  </w:style>
  <w:style w:type="character" w:customStyle="1" w:styleId="Ttulo2Car">
    <w:name w:val="Título 2 Car"/>
    <w:basedOn w:val="Fuentedeprrafopredeter"/>
    <w:link w:val="Ttulo2"/>
    <w:rsid w:val="00AF26AB"/>
    <w:rPr>
      <w:b/>
      <w:sz w:val="36"/>
      <w:szCs w:val="36"/>
    </w:rPr>
  </w:style>
  <w:style w:type="character" w:customStyle="1" w:styleId="Ttulo3Car">
    <w:name w:val="Título 3 Car"/>
    <w:basedOn w:val="Fuentedeprrafopredeter"/>
    <w:link w:val="Ttulo3"/>
    <w:rsid w:val="00AF26AB"/>
    <w:rPr>
      <w:b/>
      <w:sz w:val="28"/>
      <w:szCs w:val="28"/>
    </w:rPr>
  </w:style>
  <w:style w:type="character" w:customStyle="1" w:styleId="Ttulo4Car">
    <w:name w:val="Título 4 Car"/>
    <w:basedOn w:val="Fuentedeprrafopredeter"/>
    <w:link w:val="Ttulo4"/>
    <w:rsid w:val="00AF26AB"/>
    <w:rPr>
      <w:b/>
      <w:sz w:val="24"/>
      <w:szCs w:val="24"/>
    </w:rPr>
  </w:style>
  <w:style w:type="character" w:customStyle="1" w:styleId="Ttulo5Car">
    <w:name w:val="Título 5 Car"/>
    <w:basedOn w:val="Fuentedeprrafopredeter"/>
    <w:link w:val="Ttulo5"/>
    <w:rsid w:val="00AF26AB"/>
    <w:rPr>
      <w:b/>
    </w:rPr>
  </w:style>
  <w:style w:type="character" w:customStyle="1" w:styleId="Ttulo6Car">
    <w:name w:val="Título 6 Car"/>
    <w:basedOn w:val="Fuentedeprrafopredeter"/>
    <w:link w:val="Ttulo6"/>
    <w:rsid w:val="00AF26AB"/>
    <w:rPr>
      <w:b/>
      <w:sz w:val="20"/>
      <w:szCs w:val="20"/>
    </w:rPr>
  </w:style>
  <w:style w:type="character" w:customStyle="1" w:styleId="PuestoCar">
    <w:name w:val="Puesto Car"/>
    <w:basedOn w:val="Fuentedeprrafopredeter"/>
    <w:link w:val="Puesto"/>
    <w:rsid w:val="00AF26AB"/>
    <w:rPr>
      <w:rFonts w:ascii="Arial" w:eastAsia="Arial" w:hAnsi="Arial" w:cs="Arial"/>
      <w:b/>
      <w:sz w:val="24"/>
      <w:szCs w:val="24"/>
    </w:rPr>
  </w:style>
  <w:style w:type="paragraph" w:styleId="Textonotapie">
    <w:name w:val="footnote text"/>
    <w:basedOn w:val="Normal"/>
    <w:link w:val="TextonotapieCar"/>
    <w:uiPriority w:val="99"/>
    <w:semiHidden/>
    <w:unhideWhenUsed/>
    <w:rsid w:val="00AF26AB"/>
    <w:pPr>
      <w:pBdr>
        <w:top w:val="none" w:sz="0" w:space="0" w:color="auto"/>
        <w:left w:val="none" w:sz="0" w:space="0" w:color="auto"/>
        <w:bottom w:val="none" w:sz="0" w:space="0" w:color="auto"/>
        <w:right w:val="none" w:sz="0" w:space="0" w:color="auto"/>
        <w:between w:val="none" w:sz="0" w:space="0" w:color="auto"/>
      </w:pBdr>
      <w:spacing w:after="0" w:line="240" w:lineRule="auto"/>
    </w:pPr>
    <w:rPr>
      <w:color w:val="auto"/>
      <w:sz w:val="20"/>
      <w:szCs w:val="20"/>
    </w:rPr>
  </w:style>
  <w:style w:type="character" w:customStyle="1" w:styleId="TextonotapieCar">
    <w:name w:val="Texto nota pie Car"/>
    <w:basedOn w:val="Fuentedeprrafopredeter"/>
    <w:link w:val="Textonotapie"/>
    <w:uiPriority w:val="99"/>
    <w:semiHidden/>
    <w:rsid w:val="00AF26AB"/>
    <w:rPr>
      <w:color w:val="auto"/>
      <w:sz w:val="20"/>
      <w:szCs w:val="20"/>
    </w:rPr>
  </w:style>
  <w:style w:type="character" w:styleId="Textoennegrita">
    <w:name w:val="Strong"/>
    <w:uiPriority w:val="22"/>
    <w:qFormat/>
    <w:rsid w:val="00AF26AB"/>
    <w:rPr>
      <w:b/>
      <w:bCs/>
    </w:rPr>
  </w:style>
  <w:style w:type="table" w:customStyle="1" w:styleId="Tablaconcuadrcula1">
    <w:name w:val="Tabla con cuadrícula1"/>
    <w:basedOn w:val="Tablanormal"/>
    <w:next w:val="Tablaconcuadrcula"/>
    <w:uiPriority w:val="39"/>
    <w:rsid w:val="00AF26AB"/>
    <w:pPr>
      <w:pBdr>
        <w:top w:val="none" w:sz="0" w:space="0" w:color="auto"/>
        <w:left w:val="none" w:sz="0" w:space="0" w:color="auto"/>
        <w:bottom w:val="none" w:sz="0" w:space="0" w:color="auto"/>
        <w:right w:val="none" w:sz="0" w:space="0" w:color="auto"/>
        <w:between w:val="none" w:sz="0" w:space="0" w:color="auto"/>
      </w:pBdr>
      <w:spacing w:after="0" w:line="240" w:lineRule="auto"/>
    </w:pPr>
    <w:rPr>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untodelcomentarioCar1">
    <w:name w:val="Asunto del comentario Car1"/>
    <w:basedOn w:val="TextocomentarioCar"/>
    <w:uiPriority w:val="99"/>
    <w:semiHidden/>
    <w:rsid w:val="00AF26AB"/>
    <w:rPr>
      <w:rFonts w:ascii="Calibri" w:eastAsia="Calibri" w:hAnsi="Calibri" w:cs="Calibri"/>
      <w:b/>
      <w:bCs/>
      <w:sz w:val="20"/>
      <w:szCs w:val="20"/>
      <w:lang w:eastAsia="es-MX"/>
    </w:rPr>
  </w:style>
  <w:style w:type="character" w:customStyle="1" w:styleId="SubttuloCar">
    <w:name w:val="Subtítulo Car"/>
    <w:basedOn w:val="Fuentedeprrafopredeter"/>
    <w:link w:val="Subttulo"/>
    <w:rsid w:val="00AF26AB"/>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6E24A9"/>
    <w:rPr>
      <w:color w:val="800080" w:themeColor="followedHyperlink"/>
      <w:u w:val="single"/>
    </w:rPr>
  </w:style>
  <w:style w:type="character" w:customStyle="1" w:styleId="Mencinsinresolver1">
    <w:name w:val="Mención sin resolver1"/>
    <w:basedOn w:val="Fuentedeprrafopredeter"/>
    <w:uiPriority w:val="99"/>
    <w:semiHidden/>
    <w:unhideWhenUsed/>
    <w:rsid w:val="00BD0439"/>
    <w:rPr>
      <w:color w:val="605E5C"/>
      <w:shd w:val="clear" w:color="auto" w:fill="E1DFDD"/>
    </w:rPr>
  </w:style>
  <w:style w:type="paragraph" w:styleId="Revisin">
    <w:name w:val="Revision"/>
    <w:hidden/>
    <w:uiPriority w:val="99"/>
    <w:semiHidden/>
    <w:rsid w:val="0010069E"/>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styleId="nfasis">
    <w:name w:val="Emphasis"/>
    <w:basedOn w:val="Fuentedeprrafopredeter"/>
    <w:uiPriority w:val="20"/>
    <w:qFormat/>
    <w:rsid w:val="004704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48831">
      <w:bodyDiv w:val="1"/>
      <w:marLeft w:val="0"/>
      <w:marRight w:val="0"/>
      <w:marTop w:val="0"/>
      <w:marBottom w:val="0"/>
      <w:divBdr>
        <w:top w:val="none" w:sz="0" w:space="0" w:color="auto"/>
        <w:left w:val="none" w:sz="0" w:space="0" w:color="auto"/>
        <w:bottom w:val="none" w:sz="0" w:space="0" w:color="auto"/>
        <w:right w:val="none" w:sz="0" w:space="0" w:color="auto"/>
      </w:divBdr>
    </w:div>
    <w:div w:id="168643709">
      <w:bodyDiv w:val="1"/>
      <w:marLeft w:val="0"/>
      <w:marRight w:val="0"/>
      <w:marTop w:val="0"/>
      <w:marBottom w:val="0"/>
      <w:divBdr>
        <w:top w:val="none" w:sz="0" w:space="0" w:color="auto"/>
        <w:left w:val="none" w:sz="0" w:space="0" w:color="auto"/>
        <w:bottom w:val="none" w:sz="0" w:space="0" w:color="auto"/>
        <w:right w:val="none" w:sz="0" w:space="0" w:color="auto"/>
      </w:divBdr>
    </w:div>
    <w:div w:id="302733783">
      <w:bodyDiv w:val="1"/>
      <w:marLeft w:val="0"/>
      <w:marRight w:val="0"/>
      <w:marTop w:val="0"/>
      <w:marBottom w:val="0"/>
      <w:divBdr>
        <w:top w:val="none" w:sz="0" w:space="0" w:color="auto"/>
        <w:left w:val="none" w:sz="0" w:space="0" w:color="auto"/>
        <w:bottom w:val="none" w:sz="0" w:space="0" w:color="auto"/>
        <w:right w:val="none" w:sz="0" w:space="0" w:color="auto"/>
      </w:divBdr>
    </w:div>
    <w:div w:id="333991186">
      <w:bodyDiv w:val="1"/>
      <w:marLeft w:val="0"/>
      <w:marRight w:val="0"/>
      <w:marTop w:val="0"/>
      <w:marBottom w:val="0"/>
      <w:divBdr>
        <w:top w:val="none" w:sz="0" w:space="0" w:color="auto"/>
        <w:left w:val="none" w:sz="0" w:space="0" w:color="auto"/>
        <w:bottom w:val="none" w:sz="0" w:space="0" w:color="auto"/>
        <w:right w:val="none" w:sz="0" w:space="0" w:color="auto"/>
      </w:divBdr>
    </w:div>
    <w:div w:id="359822435">
      <w:bodyDiv w:val="1"/>
      <w:marLeft w:val="0"/>
      <w:marRight w:val="0"/>
      <w:marTop w:val="0"/>
      <w:marBottom w:val="0"/>
      <w:divBdr>
        <w:top w:val="none" w:sz="0" w:space="0" w:color="auto"/>
        <w:left w:val="none" w:sz="0" w:space="0" w:color="auto"/>
        <w:bottom w:val="none" w:sz="0" w:space="0" w:color="auto"/>
        <w:right w:val="none" w:sz="0" w:space="0" w:color="auto"/>
      </w:divBdr>
    </w:div>
    <w:div w:id="387145508">
      <w:bodyDiv w:val="1"/>
      <w:marLeft w:val="0"/>
      <w:marRight w:val="0"/>
      <w:marTop w:val="0"/>
      <w:marBottom w:val="0"/>
      <w:divBdr>
        <w:top w:val="none" w:sz="0" w:space="0" w:color="auto"/>
        <w:left w:val="none" w:sz="0" w:space="0" w:color="auto"/>
        <w:bottom w:val="none" w:sz="0" w:space="0" w:color="auto"/>
        <w:right w:val="none" w:sz="0" w:space="0" w:color="auto"/>
      </w:divBdr>
    </w:div>
    <w:div w:id="421143470">
      <w:bodyDiv w:val="1"/>
      <w:marLeft w:val="0"/>
      <w:marRight w:val="0"/>
      <w:marTop w:val="0"/>
      <w:marBottom w:val="0"/>
      <w:divBdr>
        <w:top w:val="none" w:sz="0" w:space="0" w:color="auto"/>
        <w:left w:val="none" w:sz="0" w:space="0" w:color="auto"/>
        <w:bottom w:val="none" w:sz="0" w:space="0" w:color="auto"/>
        <w:right w:val="none" w:sz="0" w:space="0" w:color="auto"/>
      </w:divBdr>
    </w:div>
    <w:div w:id="487290292">
      <w:bodyDiv w:val="1"/>
      <w:marLeft w:val="0"/>
      <w:marRight w:val="0"/>
      <w:marTop w:val="0"/>
      <w:marBottom w:val="0"/>
      <w:divBdr>
        <w:top w:val="none" w:sz="0" w:space="0" w:color="auto"/>
        <w:left w:val="none" w:sz="0" w:space="0" w:color="auto"/>
        <w:bottom w:val="none" w:sz="0" w:space="0" w:color="auto"/>
        <w:right w:val="none" w:sz="0" w:space="0" w:color="auto"/>
      </w:divBdr>
    </w:div>
    <w:div w:id="510729769">
      <w:bodyDiv w:val="1"/>
      <w:marLeft w:val="0"/>
      <w:marRight w:val="0"/>
      <w:marTop w:val="0"/>
      <w:marBottom w:val="0"/>
      <w:divBdr>
        <w:top w:val="none" w:sz="0" w:space="0" w:color="auto"/>
        <w:left w:val="none" w:sz="0" w:space="0" w:color="auto"/>
        <w:bottom w:val="none" w:sz="0" w:space="0" w:color="auto"/>
        <w:right w:val="none" w:sz="0" w:space="0" w:color="auto"/>
      </w:divBdr>
      <w:divsChild>
        <w:div w:id="253323963">
          <w:marLeft w:val="0"/>
          <w:marRight w:val="0"/>
          <w:marTop w:val="0"/>
          <w:marBottom w:val="0"/>
          <w:divBdr>
            <w:top w:val="none" w:sz="0" w:space="0" w:color="auto"/>
            <w:left w:val="none" w:sz="0" w:space="0" w:color="auto"/>
            <w:bottom w:val="none" w:sz="0" w:space="0" w:color="auto"/>
            <w:right w:val="none" w:sz="0" w:space="0" w:color="auto"/>
          </w:divBdr>
          <w:divsChild>
            <w:div w:id="13102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61040">
      <w:bodyDiv w:val="1"/>
      <w:marLeft w:val="0"/>
      <w:marRight w:val="0"/>
      <w:marTop w:val="0"/>
      <w:marBottom w:val="0"/>
      <w:divBdr>
        <w:top w:val="none" w:sz="0" w:space="0" w:color="auto"/>
        <w:left w:val="none" w:sz="0" w:space="0" w:color="auto"/>
        <w:bottom w:val="none" w:sz="0" w:space="0" w:color="auto"/>
        <w:right w:val="none" w:sz="0" w:space="0" w:color="auto"/>
      </w:divBdr>
    </w:div>
    <w:div w:id="604921562">
      <w:bodyDiv w:val="1"/>
      <w:marLeft w:val="0"/>
      <w:marRight w:val="0"/>
      <w:marTop w:val="0"/>
      <w:marBottom w:val="0"/>
      <w:divBdr>
        <w:top w:val="none" w:sz="0" w:space="0" w:color="auto"/>
        <w:left w:val="none" w:sz="0" w:space="0" w:color="auto"/>
        <w:bottom w:val="none" w:sz="0" w:space="0" w:color="auto"/>
        <w:right w:val="none" w:sz="0" w:space="0" w:color="auto"/>
      </w:divBdr>
    </w:div>
    <w:div w:id="698235588">
      <w:bodyDiv w:val="1"/>
      <w:marLeft w:val="0"/>
      <w:marRight w:val="0"/>
      <w:marTop w:val="0"/>
      <w:marBottom w:val="0"/>
      <w:divBdr>
        <w:top w:val="none" w:sz="0" w:space="0" w:color="auto"/>
        <w:left w:val="none" w:sz="0" w:space="0" w:color="auto"/>
        <w:bottom w:val="none" w:sz="0" w:space="0" w:color="auto"/>
        <w:right w:val="none" w:sz="0" w:space="0" w:color="auto"/>
      </w:divBdr>
    </w:div>
    <w:div w:id="735204534">
      <w:bodyDiv w:val="1"/>
      <w:marLeft w:val="0"/>
      <w:marRight w:val="0"/>
      <w:marTop w:val="0"/>
      <w:marBottom w:val="0"/>
      <w:divBdr>
        <w:top w:val="none" w:sz="0" w:space="0" w:color="auto"/>
        <w:left w:val="none" w:sz="0" w:space="0" w:color="auto"/>
        <w:bottom w:val="none" w:sz="0" w:space="0" w:color="auto"/>
        <w:right w:val="none" w:sz="0" w:space="0" w:color="auto"/>
      </w:divBdr>
    </w:div>
    <w:div w:id="737097302">
      <w:bodyDiv w:val="1"/>
      <w:marLeft w:val="0"/>
      <w:marRight w:val="0"/>
      <w:marTop w:val="0"/>
      <w:marBottom w:val="0"/>
      <w:divBdr>
        <w:top w:val="none" w:sz="0" w:space="0" w:color="auto"/>
        <w:left w:val="none" w:sz="0" w:space="0" w:color="auto"/>
        <w:bottom w:val="none" w:sz="0" w:space="0" w:color="auto"/>
        <w:right w:val="none" w:sz="0" w:space="0" w:color="auto"/>
      </w:divBdr>
    </w:div>
    <w:div w:id="750810617">
      <w:bodyDiv w:val="1"/>
      <w:marLeft w:val="0"/>
      <w:marRight w:val="0"/>
      <w:marTop w:val="0"/>
      <w:marBottom w:val="0"/>
      <w:divBdr>
        <w:top w:val="none" w:sz="0" w:space="0" w:color="auto"/>
        <w:left w:val="none" w:sz="0" w:space="0" w:color="auto"/>
        <w:bottom w:val="none" w:sz="0" w:space="0" w:color="auto"/>
        <w:right w:val="none" w:sz="0" w:space="0" w:color="auto"/>
      </w:divBdr>
    </w:div>
    <w:div w:id="805700625">
      <w:bodyDiv w:val="1"/>
      <w:marLeft w:val="0"/>
      <w:marRight w:val="0"/>
      <w:marTop w:val="0"/>
      <w:marBottom w:val="0"/>
      <w:divBdr>
        <w:top w:val="none" w:sz="0" w:space="0" w:color="auto"/>
        <w:left w:val="none" w:sz="0" w:space="0" w:color="auto"/>
        <w:bottom w:val="none" w:sz="0" w:space="0" w:color="auto"/>
        <w:right w:val="none" w:sz="0" w:space="0" w:color="auto"/>
      </w:divBdr>
    </w:div>
    <w:div w:id="864833411">
      <w:bodyDiv w:val="1"/>
      <w:marLeft w:val="0"/>
      <w:marRight w:val="0"/>
      <w:marTop w:val="0"/>
      <w:marBottom w:val="0"/>
      <w:divBdr>
        <w:top w:val="none" w:sz="0" w:space="0" w:color="auto"/>
        <w:left w:val="none" w:sz="0" w:space="0" w:color="auto"/>
        <w:bottom w:val="none" w:sz="0" w:space="0" w:color="auto"/>
        <w:right w:val="none" w:sz="0" w:space="0" w:color="auto"/>
      </w:divBdr>
    </w:div>
    <w:div w:id="1038166941">
      <w:bodyDiv w:val="1"/>
      <w:marLeft w:val="0"/>
      <w:marRight w:val="0"/>
      <w:marTop w:val="0"/>
      <w:marBottom w:val="0"/>
      <w:divBdr>
        <w:top w:val="none" w:sz="0" w:space="0" w:color="auto"/>
        <w:left w:val="none" w:sz="0" w:space="0" w:color="auto"/>
        <w:bottom w:val="none" w:sz="0" w:space="0" w:color="auto"/>
        <w:right w:val="none" w:sz="0" w:space="0" w:color="auto"/>
      </w:divBdr>
    </w:div>
    <w:div w:id="1045713067">
      <w:bodyDiv w:val="1"/>
      <w:marLeft w:val="0"/>
      <w:marRight w:val="0"/>
      <w:marTop w:val="0"/>
      <w:marBottom w:val="0"/>
      <w:divBdr>
        <w:top w:val="none" w:sz="0" w:space="0" w:color="auto"/>
        <w:left w:val="none" w:sz="0" w:space="0" w:color="auto"/>
        <w:bottom w:val="none" w:sz="0" w:space="0" w:color="auto"/>
        <w:right w:val="none" w:sz="0" w:space="0" w:color="auto"/>
      </w:divBdr>
    </w:div>
    <w:div w:id="1047804817">
      <w:bodyDiv w:val="1"/>
      <w:marLeft w:val="0"/>
      <w:marRight w:val="0"/>
      <w:marTop w:val="0"/>
      <w:marBottom w:val="0"/>
      <w:divBdr>
        <w:top w:val="none" w:sz="0" w:space="0" w:color="auto"/>
        <w:left w:val="none" w:sz="0" w:space="0" w:color="auto"/>
        <w:bottom w:val="none" w:sz="0" w:space="0" w:color="auto"/>
        <w:right w:val="none" w:sz="0" w:space="0" w:color="auto"/>
      </w:divBdr>
    </w:div>
    <w:div w:id="1059212182">
      <w:bodyDiv w:val="1"/>
      <w:marLeft w:val="0"/>
      <w:marRight w:val="0"/>
      <w:marTop w:val="0"/>
      <w:marBottom w:val="0"/>
      <w:divBdr>
        <w:top w:val="none" w:sz="0" w:space="0" w:color="auto"/>
        <w:left w:val="none" w:sz="0" w:space="0" w:color="auto"/>
        <w:bottom w:val="none" w:sz="0" w:space="0" w:color="auto"/>
        <w:right w:val="none" w:sz="0" w:space="0" w:color="auto"/>
      </w:divBdr>
    </w:div>
    <w:div w:id="1131627124">
      <w:bodyDiv w:val="1"/>
      <w:marLeft w:val="0"/>
      <w:marRight w:val="0"/>
      <w:marTop w:val="0"/>
      <w:marBottom w:val="0"/>
      <w:divBdr>
        <w:top w:val="none" w:sz="0" w:space="0" w:color="auto"/>
        <w:left w:val="none" w:sz="0" w:space="0" w:color="auto"/>
        <w:bottom w:val="none" w:sz="0" w:space="0" w:color="auto"/>
        <w:right w:val="none" w:sz="0" w:space="0" w:color="auto"/>
      </w:divBdr>
    </w:div>
    <w:div w:id="1132282771">
      <w:bodyDiv w:val="1"/>
      <w:marLeft w:val="0"/>
      <w:marRight w:val="0"/>
      <w:marTop w:val="0"/>
      <w:marBottom w:val="0"/>
      <w:divBdr>
        <w:top w:val="none" w:sz="0" w:space="0" w:color="auto"/>
        <w:left w:val="none" w:sz="0" w:space="0" w:color="auto"/>
        <w:bottom w:val="none" w:sz="0" w:space="0" w:color="auto"/>
        <w:right w:val="none" w:sz="0" w:space="0" w:color="auto"/>
      </w:divBdr>
    </w:div>
    <w:div w:id="1133140660">
      <w:bodyDiv w:val="1"/>
      <w:marLeft w:val="0"/>
      <w:marRight w:val="0"/>
      <w:marTop w:val="0"/>
      <w:marBottom w:val="0"/>
      <w:divBdr>
        <w:top w:val="none" w:sz="0" w:space="0" w:color="auto"/>
        <w:left w:val="none" w:sz="0" w:space="0" w:color="auto"/>
        <w:bottom w:val="none" w:sz="0" w:space="0" w:color="auto"/>
        <w:right w:val="none" w:sz="0" w:space="0" w:color="auto"/>
      </w:divBdr>
    </w:div>
    <w:div w:id="1158882136">
      <w:bodyDiv w:val="1"/>
      <w:marLeft w:val="0"/>
      <w:marRight w:val="0"/>
      <w:marTop w:val="0"/>
      <w:marBottom w:val="0"/>
      <w:divBdr>
        <w:top w:val="none" w:sz="0" w:space="0" w:color="auto"/>
        <w:left w:val="none" w:sz="0" w:space="0" w:color="auto"/>
        <w:bottom w:val="none" w:sz="0" w:space="0" w:color="auto"/>
        <w:right w:val="none" w:sz="0" w:space="0" w:color="auto"/>
      </w:divBdr>
    </w:div>
    <w:div w:id="1172841515">
      <w:bodyDiv w:val="1"/>
      <w:marLeft w:val="0"/>
      <w:marRight w:val="0"/>
      <w:marTop w:val="0"/>
      <w:marBottom w:val="0"/>
      <w:divBdr>
        <w:top w:val="none" w:sz="0" w:space="0" w:color="auto"/>
        <w:left w:val="none" w:sz="0" w:space="0" w:color="auto"/>
        <w:bottom w:val="none" w:sz="0" w:space="0" w:color="auto"/>
        <w:right w:val="none" w:sz="0" w:space="0" w:color="auto"/>
      </w:divBdr>
    </w:div>
    <w:div w:id="1213811362">
      <w:bodyDiv w:val="1"/>
      <w:marLeft w:val="0"/>
      <w:marRight w:val="0"/>
      <w:marTop w:val="0"/>
      <w:marBottom w:val="0"/>
      <w:divBdr>
        <w:top w:val="none" w:sz="0" w:space="0" w:color="auto"/>
        <w:left w:val="none" w:sz="0" w:space="0" w:color="auto"/>
        <w:bottom w:val="none" w:sz="0" w:space="0" w:color="auto"/>
        <w:right w:val="none" w:sz="0" w:space="0" w:color="auto"/>
      </w:divBdr>
    </w:div>
    <w:div w:id="1321153841">
      <w:bodyDiv w:val="1"/>
      <w:marLeft w:val="0"/>
      <w:marRight w:val="0"/>
      <w:marTop w:val="0"/>
      <w:marBottom w:val="0"/>
      <w:divBdr>
        <w:top w:val="none" w:sz="0" w:space="0" w:color="auto"/>
        <w:left w:val="none" w:sz="0" w:space="0" w:color="auto"/>
        <w:bottom w:val="none" w:sz="0" w:space="0" w:color="auto"/>
        <w:right w:val="none" w:sz="0" w:space="0" w:color="auto"/>
      </w:divBdr>
    </w:div>
    <w:div w:id="1323779650">
      <w:bodyDiv w:val="1"/>
      <w:marLeft w:val="0"/>
      <w:marRight w:val="0"/>
      <w:marTop w:val="0"/>
      <w:marBottom w:val="0"/>
      <w:divBdr>
        <w:top w:val="none" w:sz="0" w:space="0" w:color="auto"/>
        <w:left w:val="none" w:sz="0" w:space="0" w:color="auto"/>
        <w:bottom w:val="none" w:sz="0" w:space="0" w:color="auto"/>
        <w:right w:val="none" w:sz="0" w:space="0" w:color="auto"/>
      </w:divBdr>
    </w:div>
    <w:div w:id="1338076108">
      <w:bodyDiv w:val="1"/>
      <w:marLeft w:val="0"/>
      <w:marRight w:val="0"/>
      <w:marTop w:val="0"/>
      <w:marBottom w:val="0"/>
      <w:divBdr>
        <w:top w:val="none" w:sz="0" w:space="0" w:color="auto"/>
        <w:left w:val="none" w:sz="0" w:space="0" w:color="auto"/>
        <w:bottom w:val="none" w:sz="0" w:space="0" w:color="auto"/>
        <w:right w:val="none" w:sz="0" w:space="0" w:color="auto"/>
      </w:divBdr>
    </w:div>
    <w:div w:id="1340813960">
      <w:bodyDiv w:val="1"/>
      <w:marLeft w:val="0"/>
      <w:marRight w:val="0"/>
      <w:marTop w:val="0"/>
      <w:marBottom w:val="0"/>
      <w:divBdr>
        <w:top w:val="none" w:sz="0" w:space="0" w:color="auto"/>
        <w:left w:val="none" w:sz="0" w:space="0" w:color="auto"/>
        <w:bottom w:val="none" w:sz="0" w:space="0" w:color="auto"/>
        <w:right w:val="none" w:sz="0" w:space="0" w:color="auto"/>
      </w:divBdr>
    </w:div>
    <w:div w:id="1359088003">
      <w:bodyDiv w:val="1"/>
      <w:marLeft w:val="0"/>
      <w:marRight w:val="0"/>
      <w:marTop w:val="0"/>
      <w:marBottom w:val="0"/>
      <w:divBdr>
        <w:top w:val="none" w:sz="0" w:space="0" w:color="auto"/>
        <w:left w:val="none" w:sz="0" w:space="0" w:color="auto"/>
        <w:bottom w:val="none" w:sz="0" w:space="0" w:color="auto"/>
        <w:right w:val="none" w:sz="0" w:space="0" w:color="auto"/>
      </w:divBdr>
    </w:div>
    <w:div w:id="1388992280">
      <w:bodyDiv w:val="1"/>
      <w:marLeft w:val="0"/>
      <w:marRight w:val="0"/>
      <w:marTop w:val="0"/>
      <w:marBottom w:val="0"/>
      <w:divBdr>
        <w:top w:val="none" w:sz="0" w:space="0" w:color="auto"/>
        <w:left w:val="none" w:sz="0" w:space="0" w:color="auto"/>
        <w:bottom w:val="none" w:sz="0" w:space="0" w:color="auto"/>
        <w:right w:val="none" w:sz="0" w:space="0" w:color="auto"/>
      </w:divBdr>
    </w:div>
    <w:div w:id="1466240093">
      <w:bodyDiv w:val="1"/>
      <w:marLeft w:val="0"/>
      <w:marRight w:val="0"/>
      <w:marTop w:val="0"/>
      <w:marBottom w:val="0"/>
      <w:divBdr>
        <w:top w:val="none" w:sz="0" w:space="0" w:color="auto"/>
        <w:left w:val="none" w:sz="0" w:space="0" w:color="auto"/>
        <w:bottom w:val="none" w:sz="0" w:space="0" w:color="auto"/>
        <w:right w:val="none" w:sz="0" w:space="0" w:color="auto"/>
      </w:divBdr>
    </w:div>
    <w:div w:id="1485581927">
      <w:bodyDiv w:val="1"/>
      <w:marLeft w:val="0"/>
      <w:marRight w:val="0"/>
      <w:marTop w:val="0"/>
      <w:marBottom w:val="0"/>
      <w:divBdr>
        <w:top w:val="none" w:sz="0" w:space="0" w:color="auto"/>
        <w:left w:val="none" w:sz="0" w:space="0" w:color="auto"/>
        <w:bottom w:val="none" w:sz="0" w:space="0" w:color="auto"/>
        <w:right w:val="none" w:sz="0" w:space="0" w:color="auto"/>
      </w:divBdr>
    </w:div>
    <w:div w:id="1513301229">
      <w:bodyDiv w:val="1"/>
      <w:marLeft w:val="0"/>
      <w:marRight w:val="0"/>
      <w:marTop w:val="0"/>
      <w:marBottom w:val="0"/>
      <w:divBdr>
        <w:top w:val="none" w:sz="0" w:space="0" w:color="auto"/>
        <w:left w:val="none" w:sz="0" w:space="0" w:color="auto"/>
        <w:bottom w:val="none" w:sz="0" w:space="0" w:color="auto"/>
        <w:right w:val="none" w:sz="0" w:space="0" w:color="auto"/>
      </w:divBdr>
    </w:div>
    <w:div w:id="1527324765">
      <w:bodyDiv w:val="1"/>
      <w:marLeft w:val="0"/>
      <w:marRight w:val="0"/>
      <w:marTop w:val="0"/>
      <w:marBottom w:val="0"/>
      <w:divBdr>
        <w:top w:val="none" w:sz="0" w:space="0" w:color="auto"/>
        <w:left w:val="none" w:sz="0" w:space="0" w:color="auto"/>
        <w:bottom w:val="none" w:sz="0" w:space="0" w:color="auto"/>
        <w:right w:val="none" w:sz="0" w:space="0" w:color="auto"/>
      </w:divBdr>
    </w:div>
    <w:div w:id="1636525724">
      <w:bodyDiv w:val="1"/>
      <w:marLeft w:val="0"/>
      <w:marRight w:val="0"/>
      <w:marTop w:val="0"/>
      <w:marBottom w:val="0"/>
      <w:divBdr>
        <w:top w:val="none" w:sz="0" w:space="0" w:color="auto"/>
        <w:left w:val="none" w:sz="0" w:space="0" w:color="auto"/>
        <w:bottom w:val="none" w:sz="0" w:space="0" w:color="auto"/>
        <w:right w:val="none" w:sz="0" w:space="0" w:color="auto"/>
      </w:divBdr>
    </w:div>
    <w:div w:id="1717510476">
      <w:bodyDiv w:val="1"/>
      <w:marLeft w:val="0"/>
      <w:marRight w:val="0"/>
      <w:marTop w:val="0"/>
      <w:marBottom w:val="0"/>
      <w:divBdr>
        <w:top w:val="none" w:sz="0" w:space="0" w:color="auto"/>
        <w:left w:val="none" w:sz="0" w:space="0" w:color="auto"/>
        <w:bottom w:val="none" w:sz="0" w:space="0" w:color="auto"/>
        <w:right w:val="none" w:sz="0" w:space="0" w:color="auto"/>
      </w:divBdr>
    </w:div>
    <w:div w:id="1757509910">
      <w:bodyDiv w:val="1"/>
      <w:marLeft w:val="0"/>
      <w:marRight w:val="0"/>
      <w:marTop w:val="0"/>
      <w:marBottom w:val="0"/>
      <w:divBdr>
        <w:top w:val="none" w:sz="0" w:space="0" w:color="auto"/>
        <w:left w:val="none" w:sz="0" w:space="0" w:color="auto"/>
        <w:bottom w:val="none" w:sz="0" w:space="0" w:color="auto"/>
        <w:right w:val="none" w:sz="0" w:space="0" w:color="auto"/>
      </w:divBdr>
    </w:div>
    <w:div w:id="1777558655">
      <w:bodyDiv w:val="1"/>
      <w:marLeft w:val="0"/>
      <w:marRight w:val="0"/>
      <w:marTop w:val="0"/>
      <w:marBottom w:val="0"/>
      <w:divBdr>
        <w:top w:val="none" w:sz="0" w:space="0" w:color="auto"/>
        <w:left w:val="none" w:sz="0" w:space="0" w:color="auto"/>
        <w:bottom w:val="none" w:sz="0" w:space="0" w:color="auto"/>
        <w:right w:val="none" w:sz="0" w:space="0" w:color="auto"/>
      </w:divBdr>
    </w:div>
    <w:div w:id="1867059410">
      <w:bodyDiv w:val="1"/>
      <w:marLeft w:val="0"/>
      <w:marRight w:val="0"/>
      <w:marTop w:val="0"/>
      <w:marBottom w:val="0"/>
      <w:divBdr>
        <w:top w:val="none" w:sz="0" w:space="0" w:color="auto"/>
        <w:left w:val="none" w:sz="0" w:space="0" w:color="auto"/>
        <w:bottom w:val="none" w:sz="0" w:space="0" w:color="auto"/>
        <w:right w:val="none" w:sz="0" w:space="0" w:color="auto"/>
      </w:divBdr>
    </w:div>
    <w:div w:id="1978796222">
      <w:bodyDiv w:val="1"/>
      <w:marLeft w:val="0"/>
      <w:marRight w:val="0"/>
      <w:marTop w:val="0"/>
      <w:marBottom w:val="0"/>
      <w:divBdr>
        <w:top w:val="none" w:sz="0" w:space="0" w:color="auto"/>
        <w:left w:val="none" w:sz="0" w:space="0" w:color="auto"/>
        <w:bottom w:val="none" w:sz="0" w:space="0" w:color="auto"/>
        <w:right w:val="none" w:sz="0" w:space="0" w:color="auto"/>
      </w:divBdr>
    </w:div>
    <w:div w:id="1997565958">
      <w:bodyDiv w:val="1"/>
      <w:marLeft w:val="0"/>
      <w:marRight w:val="0"/>
      <w:marTop w:val="0"/>
      <w:marBottom w:val="0"/>
      <w:divBdr>
        <w:top w:val="none" w:sz="0" w:space="0" w:color="auto"/>
        <w:left w:val="none" w:sz="0" w:space="0" w:color="auto"/>
        <w:bottom w:val="none" w:sz="0" w:space="0" w:color="auto"/>
        <w:right w:val="none" w:sz="0" w:space="0" w:color="auto"/>
      </w:divBdr>
    </w:div>
    <w:div w:id="2048094950">
      <w:bodyDiv w:val="1"/>
      <w:marLeft w:val="0"/>
      <w:marRight w:val="0"/>
      <w:marTop w:val="0"/>
      <w:marBottom w:val="0"/>
      <w:divBdr>
        <w:top w:val="none" w:sz="0" w:space="0" w:color="auto"/>
        <w:left w:val="none" w:sz="0" w:space="0" w:color="auto"/>
        <w:bottom w:val="none" w:sz="0" w:space="0" w:color="auto"/>
        <w:right w:val="none" w:sz="0" w:space="0" w:color="auto"/>
      </w:divBdr>
    </w:div>
    <w:div w:id="2111587436">
      <w:bodyDiv w:val="1"/>
      <w:marLeft w:val="0"/>
      <w:marRight w:val="0"/>
      <w:marTop w:val="0"/>
      <w:marBottom w:val="0"/>
      <w:divBdr>
        <w:top w:val="none" w:sz="0" w:space="0" w:color="auto"/>
        <w:left w:val="none" w:sz="0" w:space="0" w:color="auto"/>
        <w:bottom w:val="none" w:sz="0" w:space="0" w:color="auto"/>
        <w:right w:val="none" w:sz="0" w:space="0" w:color="auto"/>
      </w:divBdr>
    </w:div>
    <w:div w:id="2130052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image" Target="media/image10.emf"/><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bserva.gob.mx" TargetMode="Externa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eader" Target="header1.xml"/><Relationship Id="rId10" Type="http://schemas.openxmlformats.org/officeDocument/2006/relationships/hyperlink" Target="http://www.transparencia.org.mx"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plataformadetransparencia.org.mx/"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yperlink" Target="https://tramites.chihuahua.gob.mx/buscador.aspx"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515C6-0EE1-4911-B81E-FFEC9DE08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71</Pages>
  <Words>12539</Words>
  <Characters>68968</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81345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Lizeth Vazquez Granados</dc:creator>
  <cp:lastModifiedBy>COEPI</cp:lastModifiedBy>
  <cp:revision>5</cp:revision>
  <cp:lastPrinted>2022-09-20T16:58:00Z</cp:lastPrinted>
  <dcterms:created xsi:type="dcterms:W3CDTF">2022-09-20T16:43:00Z</dcterms:created>
  <dcterms:modified xsi:type="dcterms:W3CDTF">2022-09-20T17:20:00Z</dcterms:modified>
</cp:coreProperties>
</file>